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96" w:rsidRDefault="00FF6ABE" w:rsidP="00A9103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Comune</w:t>
      </w:r>
      <w:r w:rsidR="00A9103D">
        <w:rPr>
          <w:rFonts w:ascii="Arial" w:hAnsi="Arial"/>
          <w:b/>
          <w:sz w:val="22"/>
        </w:rPr>
        <w:t xml:space="preserve">   </w:t>
      </w:r>
      <w:r w:rsidR="009C3F96">
        <w:rPr>
          <w:rFonts w:ascii="Arial" w:hAnsi="Arial"/>
          <w:sz w:val="22"/>
        </w:rPr>
        <w:t>………………</w:t>
      </w:r>
      <w:r w:rsidR="00444B5D">
        <w:rPr>
          <w:rFonts w:ascii="Arial" w:hAnsi="Arial"/>
          <w:sz w:val="22"/>
        </w:rPr>
        <w:t>….</w:t>
      </w:r>
      <w:r w:rsidR="009C3F96">
        <w:rPr>
          <w:rFonts w:ascii="Arial" w:hAnsi="Arial"/>
          <w:sz w:val="22"/>
        </w:rPr>
        <w:t>…</w:t>
      </w:r>
      <w:r w:rsidR="00A9103D">
        <w:rPr>
          <w:rFonts w:ascii="Arial" w:hAnsi="Arial"/>
          <w:sz w:val="22"/>
        </w:rPr>
        <w:t>…</w:t>
      </w:r>
      <w:r w:rsidR="009A28EE">
        <w:rPr>
          <w:rFonts w:ascii="Arial" w:hAnsi="Arial"/>
          <w:sz w:val="22"/>
        </w:rPr>
        <w:t>…….</w:t>
      </w:r>
      <w:bookmarkStart w:id="0" w:name="_GoBack"/>
      <w:bookmarkEnd w:id="0"/>
      <w:r w:rsidR="00A9103D">
        <w:rPr>
          <w:rFonts w:ascii="Arial" w:hAnsi="Arial"/>
          <w:sz w:val="22"/>
        </w:rPr>
        <w:t>………………………</w:t>
      </w:r>
      <w:r w:rsidR="009C3F96">
        <w:rPr>
          <w:rFonts w:ascii="Arial" w:hAnsi="Arial"/>
          <w:sz w:val="22"/>
        </w:rPr>
        <w:t xml:space="preserve">   </w:t>
      </w:r>
      <w:proofErr w:type="spellStart"/>
      <w:r>
        <w:rPr>
          <w:rFonts w:ascii="Arial" w:hAnsi="Arial"/>
          <w:b/>
          <w:sz w:val="22"/>
        </w:rPr>
        <w:t>Prov</w:t>
      </w:r>
      <w:proofErr w:type="spellEnd"/>
      <w:r w:rsidR="00FB1815">
        <w:rPr>
          <w:rFonts w:ascii="Arial" w:hAnsi="Arial"/>
          <w:b/>
          <w:sz w:val="22"/>
        </w:rPr>
        <w:t>.</w:t>
      </w:r>
      <w:r w:rsidR="009C3F96">
        <w:rPr>
          <w:rFonts w:ascii="Arial" w:hAnsi="Arial"/>
          <w:sz w:val="22"/>
        </w:rPr>
        <w:t xml:space="preserve"> ………</w:t>
      </w:r>
      <w:r w:rsidR="00FB1815">
        <w:rPr>
          <w:rFonts w:ascii="Arial" w:hAnsi="Arial"/>
          <w:sz w:val="22"/>
        </w:rPr>
        <w:t xml:space="preserve">          </w:t>
      </w:r>
    </w:p>
    <w:p w:rsidR="009C3F96" w:rsidRDefault="009C3F96">
      <w:pPr>
        <w:ind w:left="567"/>
        <w:rPr>
          <w:rFonts w:ascii="Arial" w:hAnsi="Arial"/>
          <w:b/>
          <w:sz w:val="22"/>
        </w:rPr>
      </w:pPr>
    </w:p>
    <w:p w:rsidR="009C3F96" w:rsidRDefault="009C3F96">
      <w:pPr>
        <w:pStyle w:val="Titolo1"/>
        <w:ind w:left="142"/>
        <w:rPr>
          <w:sz w:val="20"/>
        </w:rPr>
      </w:pPr>
      <w:r>
        <w:rPr>
          <w:sz w:val="20"/>
        </w:rPr>
        <w:t>INTERVENTI PER IL SUPERAMENTO E L’ELIMINAZIONE DELLE BARRIERE ARCHITETTONICHE</w:t>
      </w:r>
    </w:p>
    <w:p w:rsidR="009C3F96" w:rsidRDefault="009C3F96">
      <w:pPr>
        <w:ind w:left="567"/>
        <w:jc w:val="center"/>
        <w:rPr>
          <w:rFonts w:ascii="Arial" w:hAnsi="Arial"/>
          <w:b/>
          <w:sz w:val="24"/>
          <w:u w:val="single"/>
        </w:rPr>
      </w:pPr>
    </w:p>
    <w:tbl>
      <w:tblPr>
        <w:tblStyle w:val="Grigliatabellachiara"/>
        <w:tblW w:w="9776" w:type="dxa"/>
        <w:tblLayout w:type="fixed"/>
        <w:tblLook w:val="0000" w:firstRow="0" w:lastRow="0" w:firstColumn="0" w:lastColumn="0" w:noHBand="0" w:noVBand="0"/>
      </w:tblPr>
      <w:tblGrid>
        <w:gridCol w:w="567"/>
        <w:gridCol w:w="704"/>
        <w:gridCol w:w="1843"/>
        <w:gridCol w:w="1134"/>
        <w:gridCol w:w="992"/>
        <w:gridCol w:w="2977"/>
        <w:gridCol w:w="1559"/>
      </w:tblGrid>
      <w:tr w:rsidR="002C2F0A" w:rsidTr="00362CE7">
        <w:trPr>
          <w:trHeight w:hRule="exact" w:val="600"/>
        </w:trPr>
        <w:tc>
          <w:tcPr>
            <w:tcW w:w="567" w:type="dxa"/>
          </w:tcPr>
          <w:p w:rsidR="002C2F0A" w:rsidRDefault="002C2F0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</w:t>
            </w:r>
          </w:p>
        </w:tc>
        <w:tc>
          <w:tcPr>
            <w:tcW w:w="7650" w:type="dxa"/>
            <w:gridSpan w:val="5"/>
          </w:tcPr>
          <w:p w:rsidR="002C2F0A" w:rsidRDefault="002C2F0A" w:rsidP="00D74EDA">
            <w:pPr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Accesso all’immobile o alla singola unità immobiliare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:rsidR="002C2F0A" w:rsidRDefault="002C2F0A" w:rsidP="002C2F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 interventi da realizzare</w:t>
            </w:r>
          </w:p>
          <w:p w:rsidR="002C2F0A" w:rsidRDefault="002C2F0A" w:rsidP="00B62C82">
            <w:pPr>
              <w:jc w:val="center"/>
              <w:rPr>
                <w:rFonts w:ascii="Arial" w:hAnsi="Arial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rampa di accesso</w:t>
            </w:r>
          </w:p>
        </w:tc>
        <w:tc>
          <w:tcPr>
            <w:tcW w:w="3969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servo scala</w:t>
            </w:r>
          </w:p>
        </w:tc>
        <w:tc>
          <w:tcPr>
            <w:tcW w:w="3969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piattaforma o elevatore</w:t>
            </w:r>
          </w:p>
        </w:tc>
        <w:tc>
          <w:tcPr>
            <w:tcW w:w="3969" w:type="dxa"/>
            <w:gridSpan w:val="2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ascensore</w:t>
            </w:r>
          </w:p>
        </w:tc>
        <w:tc>
          <w:tcPr>
            <w:tcW w:w="5103" w:type="dxa"/>
            <w:gridSpan w:val="3"/>
          </w:tcPr>
          <w:p w:rsidR="009C3F96" w:rsidRDefault="009C3F96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704" w:type="dxa"/>
          </w:tcPr>
          <w:p w:rsidR="009C3F96" w:rsidRDefault="009C3F96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3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>adeguamento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969" w:type="dxa"/>
            <w:gridSpan w:val="3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ampliamento porte di ingresso</w:t>
            </w:r>
          </w:p>
        </w:tc>
        <w:tc>
          <w:tcPr>
            <w:tcW w:w="2977" w:type="dxa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condominiali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715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dispositivi di segnalazione per favorire la mobilità dei non vedenti all’interno degli edifici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meccanismi di apertura e chiusura porte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734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acquisto bene mobile non elettrico idoneo al raggiungimento del medesimo fine, essendo l’opera non realizzabile per impedimenti materiali/giuridici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704" w:type="dxa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600"/>
        </w:trPr>
        <w:tc>
          <w:tcPr>
            <w:tcW w:w="567" w:type="dxa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4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</w:tcPr>
          <w:p w:rsidR="009C3F96" w:rsidRPr="00E45451" w:rsidRDefault="009C3F96" w:rsidP="00D74EDA">
            <w:pPr>
              <w:ind w:left="562" w:right="136"/>
              <w:jc w:val="right"/>
              <w:rPr>
                <w:rFonts w:ascii="Arial" w:hAnsi="Arial"/>
                <w:b/>
                <w:u w:val="single"/>
              </w:rPr>
            </w:pPr>
            <w:r w:rsidRPr="00E45451">
              <w:rPr>
                <w:rFonts w:ascii="Arial" w:hAnsi="Arial"/>
                <w:b/>
                <w:u w:val="single"/>
              </w:rPr>
              <w:t xml:space="preserve">TOTALE n. </w:t>
            </w:r>
            <w:r w:rsidR="00E45451" w:rsidRPr="00E45451">
              <w:rPr>
                <w:rFonts w:ascii="Arial" w:hAnsi="Arial"/>
                <w:b/>
                <w:u w:val="single"/>
              </w:rPr>
              <w:t>interventi per accesso all’immobile o alla singola unità immobiliare</w:t>
            </w:r>
            <w:r w:rsidR="00D74EDA">
              <w:rPr>
                <w:rFonts w:ascii="Arial" w:hAnsi="Arial"/>
                <w:b/>
                <w:u w:val="single"/>
              </w:rP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 w:rsidTr="00362CE7">
        <w:trPr>
          <w:trHeight w:hRule="exact" w:val="467"/>
        </w:trPr>
        <w:tc>
          <w:tcPr>
            <w:tcW w:w="567" w:type="dxa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4" w:type="dxa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</w:tcPr>
          <w:p w:rsidR="009C3F96" w:rsidRDefault="009C3F9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C2F0A" w:rsidTr="002C2F0A">
        <w:trPr>
          <w:trHeight w:hRule="exact" w:val="600"/>
        </w:trPr>
        <w:tc>
          <w:tcPr>
            <w:tcW w:w="567" w:type="dxa"/>
          </w:tcPr>
          <w:p w:rsidR="002C2F0A" w:rsidRDefault="002C2F0A" w:rsidP="00E4545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</w:p>
        </w:tc>
        <w:tc>
          <w:tcPr>
            <w:tcW w:w="7650" w:type="dxa"/>
            <w:gridSpan w:val="5"/>
          </w:tcPr>
          <w:p w:rsidR="002C2F0A" w:rsidRDefault="002C2F0A" w:rsidP="00E45451">
            <w:pPr>
              <w:jc w:val="both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Fruibilità e accessibilità dell’alloggio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559" w:type="dxa"/>
          </w:tcPr>
          <w:p w:rsidR="002C2F0A" w:rsidRDefault="002C2F0A" w:rsidP="00E454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N° interventi da realizzare</w:t>
            </w:r>
          </w:p>
          <w:p w:rsidR="002C2F0A" w:rsidRDefault="002C2F0A" w:rsidP="00E45451">
            <w:pPr>
              <w:jc w:val="center"/>
              <w:rPr>
                <w:rFonts w:ascii="Arial" w:hAnsi="Arial"/>
              </w:rPr>
            </w:pPr>
          </w:p>
        </w:tc>
      </w:tr>
      <w:tr w:rsidR="00E45451" w:rsidTr="00362CE7">
        <w:trPr>
          <w:trHeight w:hRule="exact" w:val="600"/>
        </w:trPr>
        <w:tc>
          <w:tcPr>
            <w:tcW w:w="567" w:type="dxa"/>
          </w:tcPr>
          <w:p w:rsidR="00E45451" w:rsidRDefault="00E45451" w:rsidP="00E4545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704" w:type="dxa"/>
          </w:tcPr>
          <w:p w:rsidR="00E45451" w:rsidRDefault="00E45451" w:rsidP="00E45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E45451" w:rsidRDefault="00E45451" w:rsidP="00E4545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spazi interni all’alloggio (bagno, cucina, camere, ecc.)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451" w:rsidRDefault="00E4545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45451" w:rsidTr="00362CE7">
        <w:trPr>
          <w:trHeight w:hRule="exact" w:val="600"/>
        </w:trPr>
        <w:tc>
          <w:tcPr>
            <w:tcW w:w="567" w:type="dxa"/>
          </w:tcPr>
          <w:p w:rsidR="00E45451" w:rsidRDefault="00E45451" w:rsidP="00E4545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704" w:type="dxa"/>
          </w:tcPr>
          <w:p w:rsidR="00E45451" w:rsidRDefault="00E45451" w:rsidP="00E45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E45451" w:rsidRDefault="00E45451" w:rsidP="00E4545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e verticali interni all’alloggio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451" w:rsidRDefault="00E4545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45451" w:rsidTr="00362CE7">
        <w:trPr>
          <w:trHeight w:hRule="exact" w:val="600"/>
        </w:trPr>
        <w:tc>
          <w:tcPr>
            <w:tcW w:w="567" w:type="dxa"/>
          </w:tcPr>
          <w:p w:rsidR="00E45451" w:rsidRDefault="00E45451" w:rsidP="00E4545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704" w:type="dxa"/>
          </w:tcPr>
          <w:p w:rsidR="00E45451" w:rsidRDefault="00E45451" w:rsidP="00E45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</w:tcPr>
          <w:p w:rsidR="00E45451" w:rsidRDefault="00E45451" w:rsidP="00E4545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altro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451" w:rsidRDefault="00E4545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45451" w:rsidTr="00362CE7">
        <w:trPr>
          <w:trHeight w:hRule="exact" w:val="600"/>
        </w:trPr>
        <w:tc>
          <w:tcPr>
            <w:tcW w:w="567" w:type="dxa"/>
          </w:tcPr>
          <w:p w:rsidR="00E45451" w:rsidRDefault="00E45451" w:rsidP="00E4545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4" w:type="dxa"/>
          </w:tcPr>
          <w:p w:rsidR="00E45451" w:rsidRDefault="00E45451" w:rsidP="00E4545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</w:tcPr>
          <w:p w:rsidR="00E45451" w:rsidRPr="00E45451" w:rsidRDefault="00E45451" w:rsidP="00D74EDA">
            <w:pPr>
              <w:ind w:left="987" w:right="136"/>
              <w:rPr>
                <w:rFonts w:ascii="Arial" w:hAnsi="Arial"/>
                <w:b/>
                <w:u w:val="single"/>
              </w:rPr>
            </w:pPr>
            <w:r w:rsidRPr="00E45451">
              <w:rPr>
                <w:rFonts w:ascii="Arial" w:hAnsi="Arial"/>
                <w:b/>
                <w:u w:val="single"/>
              </w:rPr>
              <w:t>TOTALE n. interventi per fruibilità dell’alloggio</w:t>
            </w:r>
            <w:r w:rsidR="00D74EDA">
              <w:rPr>
                <w:rFonts w:ascii="Arial" w:hAnsi="Arial"/>
                <w:b/>
                <w:u w:val="single"/>
              </w:rPr>
              <w:t xml:space="preserve">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451" w:rsidRDefault="00E4545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465C1" w:rsidTr="00362CE7">
        <w:trPr>
          <w:trHeight w:hRule="exact" w:val="600"/>
        </w:trPr>
        <w:tc>
          <w:tcPr>
            <w:tcW w:w="567" w:type="dxa"/>
          </w:tcPr>
          <w:p w:rsidR="000465C1" w:rsidRDefault="000465C1" w:rsidP="00E4545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4" w:type="dxa"/>
          </w:tcPr>
          <w:p w:rsidR="000465C1" w:rsidRDefault="000465C1" w:rsidP="00E4545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</w:tcPr>
          <w:p w:rsidR="000465C1" w:rsidRPr="00E45451" w:rsidRDefault="000465C1" w:rsidP="000465C1">
            <w:pPr>
              <w:ind w:left="987" w:right="136"/>
              <w:rPr>
                <w:rFonts w:ascii="Arial" w:hAnsi="Arial"/>
                <w:b/>
                <w:u w:val="single"/>
              </w:rPr>
            </w:pPr>
            <w:r w:rsidRPr="00E45451">
              <w:rPr>
                <w:rFonts w:ascii="Arial" w:hAnsi="Arial"/>
                <w:b/>
                <w:u w:val="single"/>
              </w:rPr>
              <w:t xml:space="preserve">TOTALE n. interventi </w:t>
            </w:r>
            <w:r>
              <w:rPr>
                <w:rFonts w:ascii="Arial" w:hAnsi="Arial"/>
                <w:b/>
                <w:u w:val="single"/>
              </w:rPr>
              <w:t>(A+B)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65C1" w:rsidRDefault="000465C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45451" w:rsidTr="00362CE7">
        <w:trPr>
          <w:trHeight w:hRule="exact" w:val="600"/>
        </w:trPr>
        <w:tc>
          <w:tcPr>
            <w:tcW w:w="567" w:type="dxa"/>
          </w:tcPr>
          <w:p w:rsidR="00E45451" w:rsidRDefault="00E45451" w:rsidP="00E4545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4" w:type="dxa"/>
          </w:tcPr>
          <w:p w:rsidR="00E45451" w:rsidRDefault="00E45451" w:rsidP="00E4545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</w:tcPr>
          <w:p w:rsidR="00E45451" w:rsidRPr="00E45451" w:rsidRDefault="00E45451" w:rsidP="00D74EDA">
            <w:pPr>
              <w:ind w:left="987" w:right="136"/>
              <w:rPr>
                <w:rFonts w:ascii="Arial" w:hAnsi="Arial"/>
                <w:b/>
                <w:u w:val="single"/>
              </w:rPr>
            </w:pPr>
            <w:r w:rsidRPr="00E45451">
              <w:rPr>
                <w:rFonts w:ascii="Arial" w:hAnsi="Arial"/>
                <w:b/>
                <w:u w:val="single"/>
              </w:rPr>
              <w:t xml:space="preserve">TOTALE n. domande presentate </w:t>
            </w:r>
            <w:r>
              <w:rPr>
                <w:rFonts w:ascii="Arial" w:hAnsi="Arial"/>
                <w:b/>
                <w:u w:val="single"/>
              </w:rPr>
              <w:t>dal 2/03/2020 al 1/03/2021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451" w:rsidRDefault="00E45451" w:rsidP="00E4545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C3F96" w:rsidRDefault="009C3F96">
      <w:pPr>
        <w:ind w:left="4536"/>
        <w:jc w:val="center"/>
        <w:rPr>
          <w:rFonts w:ascii="Arial" w:hAnsi="Arial"/>
          <w:sz w:val="22"/>
        </w:rPr>
      </w:pPr>
    </w:p>
    <w:p w:rsidR="009C3F96" w:rsidRDefault="009C3F96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IL RESPONSABILE DEL PROCEDIMENTO</w:t>
      </w:r>
    </w:p>
    <w:p w:rsidR="00213D18" w:rsidRDefault="00EF23B6" w:rsidP="00EF23B6">
      <w:pPr>
        <w:tabs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Data ________________</w:t>
      </w:r>
    </w:p>
    <w:p w:rsidR="00213D18" w:rsidRDefault="00213D18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</w:p>
    <w:sectPr w:rsidR="00213D18">
      <w:headerReference w:type="default" r:id="rId8"/>
      <w:pgSz w:w="11906" w:h="16838" w:code="9"/>
      <w:pgMar w:top="1134" w:right="1134" w:bottom="90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5C" w:rsidRDefault="00D26C5C">
      <w:r>
        <w:separator/>
      </w:r>
    </w:p>
  </w:endnote>
  <w:endnote w:type="continuationSeparator" w:id="0">
    <w:p w:rsidR="00D26C5C" w:rsidRDefault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5C" w:rsidRDefault="00D26C5C">
      <w:r>
        <w:separator/>
      </w:r>
    </w:p>
  </w:footnote>
  <w:footnote w:type="continuationSeparator" w:id="0">
    <w:p w:rsidR="00D26C5C" w:rsidRDefault="00D2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2C" w:rsidRDefault="00926D2C">
    <w:pPr>
      <w:pStyle w:val="Intestazione"/>
      <w:ind w:left="142"/>
      <w:rPr>
        <w:rFonts w:ascii="Arial" w:hAnsi="Arial"/>
        <w:b/>
        <w:u w:val="single"/>
      </w:rPr>
    </w:pPr>
    <w:proofErr w:type="gramStart"/>
    <w:r>
      <w:rPr>
        <w:rFonts w:ascii="Arial" w:hAnsi="Arial"/>
        <w:b/>
        <w:u w:val="single"/>
      </w:rPr>
      <w:t>Scheda  B</w:t>
    </w:r>
    <w:proofErr w:type="gramEnd"/>
    <w:r>
      <w:rPr>
        <w:rFonts w:ascii="Arial" w:hAnsi="Arial"/>
        <w:b/>
        <w:u w:val="single"/>
      </w:rPr>
      <w:t>/2</w:t>
    </w:r>
    <w:r>
      <w:rPr>
        <w:rFonts w:ascii="Arial" w:hAnsi="Arial"/>
        <w:b/>
      </w:rPr>
      <w:t xml:space="preserve">  (Solo per le </w:t>
    </w:r>
    <w:r w:rsidR="00444B5D">
      <w:rPr>
        <w:rFonts w:ascii="Arial" w:hAnsi="Arial"/>
        <w:b/>
      </w:rPr>
      <w:t>richieste</w:t>
    </w:r>
    <w:r>
      <w:rPr>
        <w:rFonts w:ascii="Arial" w:hAnsi="Arial"/>
        <w:b/>
      </w:rPr>
      <w:t xml:space="preserve"> pervenute </w:t>
    </w:r>
    <w:r w:rsidR="00444B5D">
      <w:rPr>
        <w:rFonts w:ascii="Arial" w:hAnsi="Arial"/>
        <w:b/>
      </w:rPr>
      <w:t>dal</w:t>
    </w:r>
    <w:r>
      <w:rPr>
        <w:rFonts w:ascii="Arial" w:hAnsi="Arial"/>
        <w:b/>
      </w:rPr>
      <w:t xml:space="preserve"> 0</w:t>
    </w:r>
    <w:r w:rsidR="00444B5D">
      <w:rPr>
        <w:rFonts w:ascii="Arial" w:hAnsi="Arial"/>
        <w:b/>
      </w:rPr>
      <w:t>2</w:t>
    </w:r>
    <w:r>
      <w:rPr>
        <w:rFonts w:ascii="Arial" w:hAnsi="Arial"/>
        <w:b/>
      </w:rPr>
      <w:t>/03/20</w:t>
    </w:r>
    <w:r w:rsidR="002C2F0A">
      <w:rPr>
        <w:rFonts w:ascii="Arial" w:hAnsi="Arial"/>
        <w:b/>
      </w:rPr>
      <w:t xml:space="preserve">20 </w:t>
    </w:r>
    <w:r w:rsidR="00444B5D">
      <w:rPr>
        <w:rFonts w:ascii="Arial" w:hAnsi="Arial"/>
        <w:b/>
      </w:rPr>
      <w:t>al 01/03/20</w:t>
    </w:r>
    <w:r w:rsidR="00DC17E6">
      <w:rPr>
        <w:rFonts w:ascii="Arial" w:hAnsi="Arial"/>
        <w:b/>
      </w:rPr>
      <w:t>2</w:t>
    </w:r>
    <w:r w:rsidR="002C2F0A">
      <w:rPr>
        <w:rFonts w:ascii="Arial" w:hAnsi="Arial"/>
        <w:b/>
      </w:rPr>
      <w:t>1</w:t>
    </w:r>
    <w:r>
      <w:rPr>
        <w:rFonts w:ascii="Arial" w:hAnsi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51014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2" w15:restartNumberingAfterBreak="0">
    <w:nsid w:val="29CF24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D1E5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34333781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5" w15:restartNumberingAfterBreak="0">
    <w:nsid w:val="36103DF4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6" w15:restartNumberingAfterBreak="0">
    <w:nsid w:val="3F4B6D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847010"/>
    <w:multiLevelType w:val="singleLevel"/>
    <w:tmpl w:val="EB20F026"/>
    <w:lvl w:ilvl="0">
      <w:numFmt w:val="bullet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8" w15:restartNumberingAfterBreak="0">
    <w:nsid w:val="403D3002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9" w15:restartNumberingAfterBreak="0">
    <w:nsid w:val="48302B63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0" w15:restartNumberingAfterBreak="0">
    <w:nsid w:val="50A6266E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54DB11F6"/>
    <w:multiLevelType w:val="singleLevel"/>
    <w:tmpl w:val="A7388B40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</w:rPr>
    </w:lvl>
  </w:abstractNum>
  <w:abstractNum w:abstractNumId="12" w15:restartNumberingAfterBreak="0">
    <w:nsid w:val="63224F29"/>
    <w:multiLevelType w:val="singleLevel"/>
    <w:tmpl w:val="58004F16"/>
    <w:lvl w:ilvl="0">
      <w:start w:val="6"/>
      <w:numFmt w:val="decimal"/>
      <w:lvlText w:val="(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 w15:restartNumberingAfterBreak="0">
    <w:nsid w:val="655421BB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3"/>
    <w:rsid w:val="000465C1"/>
    <w:rsid w:val="001839E8"/>
    <w:rsid w:val="00213D18"/>
    <w:rsid w:val="00284C38"/>
    <w:rsid w:val="002C2F0A"/>
    <w:rsid w:val="00316797"/>
    <w:rsid w:val="00344187"/>
    <w:rsid w:val="00362CE7"/>
    <w:rsid w:val="00400058"/>
    <w:rsid w:val="00444B5D"/>
    <w:rsid w:val="004B2BFA"/>
    <w:rsid w:val="004E7330"/>
    <w:rsid w:val="0054192F"/>
    <w:rsid w:val="0058774A"/>
    <w:rsid w:val="006A2DC9"/>
    <w:rsid w:val="007036F4"/>
    <w:rsid w:val="007470D2"/>
    <w:rsid w:val="00773918"/>
    <w:rsid w:val="008A1E63"/>
    <w:rsid w:val="00926D2C"/>
    <w:rsid w:val="009529CF"/>
    <w:rsid w:val="009A28EE"/>
    <w:rsid w:val="009C3F96"/>
    <w:rsid w:val="00A36042"/>
    <w:rsid w:val="00A9103D"/>
    <w:rsid w:val="00B62C82"/>
    <w:rsid w:val="00B72747"/>
    <w:rsid w:val="00B753B5"/>
    <w:rsid w:val="00BB1086"/>
    <w:rsid w:val="00BD119A"/>
    <w:rsid w:val="00C736ED"/>
    <w:rsid w:val="00D26C5C"/>
    <w:rsid w:val="00D53C14"/>
    <w:rsid w:val="00D74EDA"/>
    <w:rsid w:val="00D86033"/>
    <w:rsid w:val="00D93883"/>
    <w:rsid w:val="00DC17E6"/>
    <w:rsid w:val="00E046AF"/>
    <w:rsid w:val="00E45451"/>
    <w:rsid w:val="00EF23B6"/>
    <w:rsid w:val="00F7564D"/>
    <w:rsid w:val="00F9484F"/>
    <w:rsid w:val="00FB181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B8A0"/>
  <w15:docId w15:val="{89A86909-A9C1-44F0-8440-A9B2A762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839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EDA"/>
    <w:pPr>
      <w:ind w:left="720"/>
      <w:contextualSpacing/>
    </w:pPr>
  </w:style>
  <w:style w:type="table" w:styleId="Grigliatabella">
    <w:name w:val="Table Grid"/>
    <w:basedOn w:val="Tabellanormale"/>
    <w:rsid w:val="00D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2C2F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92E1-B93B-47E6-BB0B-4ED5C401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EDILIZIA PUBBLICA</dc:creator>
  <cp:lastModifiedBy>Cristiana Coppieri</cp:lastModifiedBy>
  <cp:revision>9</cp:revision>
  <cp:lastPrinted>2014-01-21T08:40:00Z</cp:lastPrinted>
  <dcterms:created xsi:type="dcterms:W3CDTF">2021-01-18T17:01:00Z</dcterms:created>
  <dcterms:modified xsi:type="dcterms:W3CDTF">2021-01-21T11:51:00Z</dcterms:modified>
</cp:coreProperties>
</file>