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307" w:rsidRPr="00523ACD" w:rsidRDefault="00C92307" w:rsidP="00523ACD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23ACD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Schema contratto tipo per lo svolgimento di prestazioni d’opera intellettuale in</w:t>
      </w:r>
      <w:r w:rsidR="00523ACD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 w:rsidRPr="00523ACD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favore di committenti privati per la ricostruzione post-sisma 2016</w:t>
      </w:r>
    </w:p>
    <w:p w:rsidR="0008513D" w:rsidRPr="00523ACD" w:rsidRDefault="0008513D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</w:p>
    <w:p w:rsidR="0008513D" w:rsidRPr="00523ACD" w:rsidRDefault="0008513D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Pr="00523ACD" w:rsidRDefault="00C92307" w:rsidP="0038490C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L'anno ________, addì__________ del mese di _____________ in________________ </w:t>
      </w:r>
      <w:r w:rsidR="0038490C">
        <w:rPr>
          <w:rFonts w:ascii="TimesNewRoman" w:hAnsi="TimesNewRoman" w:cs="TimesNewRoman"/>
          <w:color w:val="000000"/>
          <w:sz w:val="24"/>
          <w:szCs w:val="24"/>
        </w:rPr>
        <w:t xml:space="preserve">   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tra il sottoscritto</w:t>
      </w:r>
      <w:r w:rsidR="00523AC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____________________________ nato a ______________________ residente a ______</w:t>
      </w:r>
      <w:r w:rsidR="0038490C">
        <w:rPr>
          <w:rFonts w:ascii="TimesNewRoman" w:hAnsi="TimesNewRoman" w:cs="TimesNewRoman"/>
          <w:color w:val="000000"/>
          <w:sz w:val="24"/>
          <w:szCs w:val="24"/>
        </w:rPr>
        <w:t>_____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___________ in</w:t>
      </w:r>
      <w:r w:rsidR="00523AC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via ______</w:t>
      </w:r>
      <w:r w:rsidR="0038490C">
        <w:rPr>
          <w:rFonts w:ascii="TimesNewRoman" w:hAnsi="TimesNewRoman" w:cs="TimesNewRoman"/>
          <w:color w:val="000000"/>
          <w:sz w:val="24"/>
          <w:szCs w:val="24"/>
        </w:rPr>
        <w:t>______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_________</w:t>
      </w:r>
      <w:r w:rsidR="0038490C">
        <w:rPr>
          <w:rFonts w:ascii="TimesNewRoman" w:hAnsi="TimesNewRoman" w:cs="TimesNewRoman"/>
          <w:color w:val="000000"/>
          <w:sz w:val="24"/>
          <w:szCs w:val="24"/>
        </w:rPr>
        <w:t>______________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_ cod. </w:t>
      </w:r>
      <w:proofErr w:type="spellStart"/>
      <w:r w:rsidRPr="00523ACD">
        <w:rPr>
          <w:rFonts w:ascii="TimesNewRoman" w:hAnsi="TimesNewRoman" w:cs="TimesNewRoman"/>
          <w:color w:val="000000"/>
          <w:sz w:val="24"/>
          <w:szCs w:val="24"/>
        </w:rPr>
        <w:t>fisc</w:t>
      </w:r>
      <w:proofErr w:type="spellEnd"/>
      <w:r w:rsidRPr="00523ACD">
        <w:rPr>
          <w:rFonts w:ascii="TimesNewRoman" w:hAnsi="TimesNewRoman" w:cs="TimesNewRoman"/>
          <w:color w:val="000000"/>
          <w:sz w:val="24"/>
          <w:szCs w:val="24"/>
        </w:rPr>
        <w:t>. _____________________ P.IVA</w:t>
      </w:r>
      <w:r w:rsidR="00523AC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______________________ in qualità di ______________________________________________, di</w:t>
      </w:r>
      <w:r w:rsidR="00523AC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seguito denominato “Committente”</w:t>
      </w:r>
    </w:p>
    <w:p w:rsidR="00C92307" w:rsidRPr="00523ACD" w:rsidRDefault="00C92307" w:rsidP="0038490C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e il</w:t>
      </w:r>
    </w:p>
    <w:p w:rsidR="00C92307" w:rsidRPr="00523ACD" w:rsidRDefault="00C92307" w:rsidP="0038490C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_________________________________________________, di seguito indicato come</w:t>
      </w:r>
      <w:r w:rsidR="00523AC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“</w:t>
      </w:r>
      <w:proofErr w:type="gramStart"/>
      <w:r w:rsidRPr="00523ACD">
        <w:rPr>
          <w:rFonts w:ascii="TimesNewRoman" w:hAnsi="TimesNewRoman" w:cs="TimesNewRoman"/>
          <w:color w:val="000000"/>
          <w:sz w:val="24"/>
          <w:szCs w:val="24"/>
        </w:rPr>
        <w:t>Professionista”/</w:t>
      </w:r>
      <w:proofErr w:type="gramEnd"/>
      <w:r w:rsidRPr="00523ACD">
        <w:rPr>
          <w:rFonts w:ascii="TimesNewRoman" w:hAnsi="TimesNewRoman" w:cs="TimesNewRoman"/>
          <w:color w:val="000000"/>
          <w:sz w:val="24"/>
          <w:szCs w:val="24"/>
        </w:rPr>
        <w:t>RTP/STP con studio in _______________________ via</w:t>
      </w:r>
      <w:r w:rsidR="00523ACD">
        <w:rPr>
          <w:rFonts w:ascii="TimesNewRoman" w:hAnsi="TimesNewRoman" w:cs="TimesNewRoman"/>
          <w:color w:val="000000"/>
          <w:sz w:val="24"/>
          <w:szCs w:val="24"/>
        </w:rPr>
        <w:t xml:space="preserve"> 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_____________________________ cod. </w:t>
      </w:r>
      <w:proofErr w:type="spellStart"/>
      <w:r w:rsidRPr="00523ACD">
        <w:rPr>
          <w:rFonts w:ascii="TimesNewRoman" w:hAnsi="TimesNewRoman" w:cs="TimesNewRoman"/>
          <w:color w:val="000000"/>
          <w:sz w:val="24"/>
          <w:szCs w:val="24"/>
        </w:rPr>
        <w:t>fisc</w:t>
      </w:r>
      <w:proofErr w:type="spellEnd"/>
      <w:r w:rsidRPr="00523ACD">
        <w:rPr>
          <w:rFonts w:ascii="TimesNewRoman" w:hAnsi="TimesNewRoman" w:cs="TimesNewRoman"/>
          <w:color w:val="000000"/>
          <w:sz w:val="24"/>
          <w:szCs w:val="24"/>
        </w:rPr>
        <w:t>. _____________________ P.IVA</w:t>
      </w:r>
      <w:r w:rsidR="00523AC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______________________ iscritto/i all’Albo professionale _________________________ della</w:t>
      </w:r>
      <w:r w:rsidR="00523AC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Provincia di _____________ al n.___ e iscritto con il n.___ all’Elenco di cui </w:t>
      </w:r>
      <w:r w:rsidR="00523ACD">
        <w:rPr>
          <w:rFonts w:ascii="TimesNewRoman" w:hAnsi="TimesNewRoman" w:cs="TimesNewRoman"/>
          <w:color w:val="000000"/>
          <w:sz w:val="24"/>
          <w:szCs w:val="24"/>
        </w:rPr>
        <w:t>a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ll’articolo 34, commi 6, del</w:t>
      </w:r>
      <w:r w:rsidR="00523AC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D.L. n. 189/2016, convertito dalla Legge n. 229 del 2016, di seguito denominato “Professionista”, che</w:t>
      </w:r>
      <w:r w:rsidR="00523AC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agisce nel presente contratto in qualità di capogruppo dell’RTP composto dai seguenti professionisti:</w:t>
      </w:r>
    </w:p>
    <w:p w:rsidR="00C92307" w:rsidRPr="00523ACD" w:rsidRDefault="00C92307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- …………………………………….</w:t>
      </w:r>
    </w:p>
    <w:p w:rsidR="00C92307" w:rsidRPr="00523ACD" w:rsidRDefault="00C92307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- …………………………………….</w:t>
      </w:r>
    </w:p>
    <w:p w:rsidR="00C92307" w:rsidRPr="00523ACD" w:rsidRDefault="00C92307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- …………………………………….</w:t>
      </w:r>
    </w:p>
    <w:p w:rsidR="00C92307" w:rsidRPr="00523ACD" w:rsidRDefault="00C92307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- …………………………………….</w:t>
      </w:r>
    </w:p>
    <w:p w:rsidR="00C92307" w:rsidRPr="00523ACD" w:rsidRDefault="00C92307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anch’essi iscritti all’Elenco di cui all’articolo 34 del decreto legge n. 189 del 2016</w:t>
      </w:r>
    </w:p>
    <w:p w:rsidR="0038490C" w:rsidRDefault="0038490C" w:rsidP="00BD327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C92307" w:rsidRPr="00523ACD" w:rsidRDefault="00C92307" w:rsidP="00BD327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23ACD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Premesso che:</w:t>
      </w:r>
    </w:p>
    <w:p w:rsidR="00C92307" w:rsidRPr="00523ACD" w:rsidRDefault="00C92307" w:rsidP="00CB703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a) il Committente è proprietario /avente titolo di ____________________ sito _____ nel Comune di</w:t>
      </w:r>
      <w:r w:rsidR="009411F8">
        <w:rPr>
          <w:rFonts w:ascii="TimesNewRoman" w:hAnsi="TimesNewRoman" w:cs="TimesNewRoman"/>
          <w:color w:val="000000"/>
          <w:sz w:val="24"/>
          <w:szCs w:val="24"/>
        </w:rPr>
        <w:t>_____________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_______ (__), località ________</w:t>
      </w:r>
      <w:r w:rsidR="009411F8">
        <w:rPr>
          <w:rFonts w:ascii="TimesNewRoman" w:hAnsi="TimesNewRoman" w:cs="TimesNewRoman"/>
          <w:color w:val="000000"/>
          <w:sz w:val="24"/>
          <w:szCs w:val="24"/>
        </w:rPr>
        <w:t>______________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___, via_______________________, </w:t>
      </w:r>
      <w:proofErr w:type="spellStart"/>
      <w:r w:rsidRPr="00523ACD">
        <w:rPr>
          <w:rFonts w:ascii="TimesNewRoman" w:hAnsi="TimesNewRoman" w:cs="TimesNewRoman"/>
          <w:color w:val="000000"/>
          <w:sz w:val="24"/>
          <w:szCs w:val="24"/>
        </w:rPr>
        <w:t>costituit</w:t>
      </w:r>
      <w:proofErr w:type="spellEnd"/>
      <w:r w:rsidRPr="00523ACD">
        <w:rPr>
          <w:rFonts w:ascii="TimesNewRoman" w:hAnsi="TimesNewRoman" w:cs="TimesNewRoman"/>
          <w:color w:val="000000"/>
          <w:sz w:val="24"/>
          <w:szCs w:val="24"/>
        </w:rPr>
        <w:t>_____ da ______</w:t>
      </w:r>
      <w:proofErr w:type="gramStart"/>
      <w:r w:rsidR="009411F8">
        <w:rPr>
          <w:rFonts w:ascii="TimesNewRoman" w:hAnsi="TimesNewRoman" w:cs="TimesNewRoman"/>
          <w:color w:val="000000"/>
          <w:sz w:val="24"/>
          <w:szCs w:val="24"/>
        </w:rPr>
        <w:t>_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(</w:t>
      </w:r>
      <w:proofErr w:type="gramEnd"/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terreno, fabbricato, _________) </w:t>
      </w:r>
      <w:proofErr w:type="spellStart"/>
      <w:r w:rsidRPr="00523ACD">
        <w:rPr>
          <w:rFonts w:ascii="TimesNewRoman" w:hAnsi="TimesNewRoman" w:cs="TimesNewRoman"/>
          <w:color w:val="000000"/>
          <w:sz w:val="24"/>
          <w:szCs w:val="24"/>
        </w:rPr>
        <w:t>identificat</w:t>
      </w:r>
      <w:proofErr w:type="spellEnd"/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__ catastalmente al </w:t>
      </w:r>
      <w:proofErr w:type="spellStart"/>
      <w:r w:rsidRPr="00523ACD">
        <w:rPr>
          <w:rFonts w:ascii="TimesNewRoman" w:hAnsi="TimesNewRoman" w:cs="TimesNewRoman"/>
          <w:color w:val="000000"/>
          <w:sz w:val="24"/>
          <w:szCs w:val="24"/>
        </w:rPr>
        <w:t>fg</w:t>
      </w:r>
      <w:proofErr w:type="spellEnd"/>
      <w:r w:rsidRPr="00523ACD">
        <w:rPr>
          <w:rFonts w:ascii="TimesNewRoman" w:hAnsi="TimesNewRoman" w:cs="TimesNewRoman"/>
          <w:color w:val="000000"/>
          <w:sz w:val="24"/>
          <w:szCs w:val="24"/>
        </w:rPr>
        <w:t>. _________ con i mappali</w:t>
      </w:r>
      <w:r w:rsidR="009411F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________________</w:t>
      </w:r>
      <w:proofErr w:type="gramStart"/>
      <w:r w:rsidRPr="00523ACD">
        <w:rPr>
          <w:rFonts w:ascii="TimesNewRoman" w:hAnsi="TimesNewRoman" w:cs="TimesNewRoman"/>
          <w:color w:val="000000"/>
          <w:sz w:val="24"/>
          <w:szCs w:val="24"/>
        </w:rPr>
        <w:t>_ ,</w:t>
      </w:r>
      <w:proofErr w:type="gramEnd"/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 d’ora in avanti “immobile”;</w:t>
      </w:r>
    </w:p>
    <w:p w:rsidR="00C92307" w:rsidRDefault="00C92307" w:rsidP="0006287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lastRenderedPageBreak/>
        <w:t>b) tale immobile è dichiarato inagibile, a seguito di esito di inagibilità ___, con ordinanza sindacale</w:t>
      </w:r>
      <w:r w:rsidR="009411F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n</w:t>
      </w:r>
      <w:proofErr w:type="gramStart"/>
      <w:r w:rsidRPr="00523ACD">
        <w:rPr>
          <w:rFonts w:ascii="TimesNewRoman" w:hAnsi="TimesNewRoman" w:cs="TimesNewRoman"/>
          <w:color w:val="000000"/>
          <w:sz w:val="24"/>
          <w:szCs w:val="24"/>
        </w:rPr>
        <w:t>…….</w:t>
      </w:r>
      <w:proofErr w:type="gramEnd"/>
      <w:r w:rsidRPr="00523ACD">
        <w:rPr>
          <w:rFonts w:ascii="TimesNewRoman" w:hAnsi="TimesNewRoman" w:cs="TimesNewRoman"/>
          <w:color w:val="000000"/>
          <w:sz w:val="24"/>
          <w:szCs w:val="24"/>
        </w:rPr>
        <w:t>. del …………</w:t>
      </w:r>
      <w:proofErr w:type="gramStart"/>
      <w:r w:rsidRPr="00523ACD">
        <w:rPr>
          <w:rFonts w:ascii="TimesNewRoman" w:hAnsi="TimesNewRoman" w:cs="TimesNewRoman"/>
          <w:color w:val="000000"/>
          <w:sz w:val="24"/>
          <w:szCs w:val="24"/>
        </w:rPr>
        <w:t>…….</w:t>
      </w:r>
      <w:proofErr w:type="gramEnd"/>
      <w:r w:rsidRPr="00523ACD">
        <w:rPr>
          <w:rFonts w:ascii="TimesNewRoman" w:hAnsi="TimesNewRoman" w:cs="TimesNewRoman"/>
          <w:color w:val="000000"/>
          <w:sz w:val="24"/>
          <w:szCs w:val="24"/>
        </w:rPr>
        <w:t>. ed è pertanto ricadente nei casi previsti dall’articolo 1, commi 1 e 2 del</w:t>
      </w:r>
      <w:r w:rsidR="009411F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decreto legge del 17 ottobre 2016 n. 189, convertito dalla legge </w:t>
      </w:r>
      <w:proofErr w:type="gramStart"/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15 </w:t>
      </w:r>
      <w:r w:rsidR="009411F8">
        <w:rPr>
          <w:rFonts w:ascii="TimesNewRoman" w:hAnsi="TimesNewRoman" w:cs="TimesNewRoman"/>
          <w:color w:val="000000"/>
          <w:sz w:val="24"/>
          <w:szCs w:val="24"/>
        </w:rPr>
        <w:t xml:space="preserve"> d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icembre</w:t>
      </w:r>
      <w:proofErr w:type="gramEnd"/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 2016, n. 229;</w:t>
      </w:r>
    </w:p>
    <w:p w:rsidR="0006287A" w:rsidRPr="00523ACD" w:rsidRDefault="0006287A" w:rsidP="0006287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Pr="00523ACD" w:rsidRDefault="00C92307" w:rsidP="0080322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c) che con ordinanza del Commissario Straordinario per la Ricostruzione nei territori delle Regioni di</w:t>
      </w:r>
      <w:r w:rsidR="007A16B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Abruzzo, Lazio, Marche ed Umbria interessati dall’evento sismico del 24 agosto 2016 n. 12 del 9</w:t>
      </w:r>
      <w:r w:rsidR="0006287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gennaio 2017 e </w:t>
      </w:r>
      <w:proofErr w:type="spellStart"/>
      <w:r w:rsidRPr="00523ACD">
        <w:rPr>
          <w:rFonts w:ascii="TimesNewRoman" w:hAnsi="TimesNewRoman" w:cs="TimesNewRoman"/>
          <w:color w:val="000000"/>
          <w:sz w:val="24"/>
          <w:szCs w:val="24"/>
        </w:rPr>
        <w:t>s.m.i.</w:t>
      </w:r>
      <w:proofErr w:type="spellEnd"/>
      <w:r w:rsidRPr="00523ACD">
        <w:rPr>
          <w:rFonts w:ascii="TimesNewRoman" w:hAnsi="TimesNewRoman" w:cs="TimesNewRoman"/>
          <w:color w:val="000000"/>
          <w:sz w:val="24"/>
          <w:szCs w:val="24"/>
        </w:rPr>
        <w:t>, sono state stabilite le regole fondamentali ed individuati i requisiti tecnici e</w:t>
      </w:r>
      <w:r w:rsidR="00C2789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professionali necessari per l'iscrizione dei professionisti all’elenco speciale ai sensi dell’articolo 34</w:t>
      </w:r>
      <w:r w:rsidR="0006287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del decreto legge del 17 ottobre 2016 n. 189, convertito dalla legge 15 dicembre 2016, n. 229;</w:t>
      </w:r>
    </w:p>
    <w:p w:rsidR="00C92307" w:rsidRPr="00523ACD" w:rsidRDefault="00C92307" w:rsidP="0006287A">
      <w:pPr>
        <w:autoSpaceDE w:val="0"/>
        <w:autoSpaceDN w:val="0"/>
        <w:adjustRightInd w:val="0"/>
        <w:spacing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d) che con la stessa ordinanza n. 12 del 9 gennaio 2017 e </w:t>
      </w:r>
      <w:proofErr w:type="spellStart"/>
      <w:r w:rsidRPr="00523ACD">
        <w:rPr>
          <w:rFonts w:ascii="TimesNewRoman" w:hAnsi="TimesNewRoman" w:cs="TimesNewRoman"/>
          <w:color w:val="000000"/>
          <w:sz w:val="24"/>
          <w:szCs w:val="24"/>
        </w:rPr>
        <w:t>s.m.i.</w:t>
      </w:r>
      <w:proofErr w:type="spellEnd"/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 il Commissario Straordinario per la</w:t>
      </w:r>
      <w:r w:rsidR="0006287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Ricostruzione nei territori delle Regioni di Abruzzo, Lazio, Marche ed Umbria interessati dall’evento</w:t>
      </w:r>
      <w:r w:rsidR="0006287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sismico del 24 agosto 2016 ha approvato il protocollo di intesa con la Rete delle professioni dell’area</w:t>
      </w:r>
      <w:r w:rsidR="0006287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tecnica e scientifica e con il Consiglio nazionale degli agrotecnici e degli agrotecnici laureati riunito</w:t>
      </w:r>
      <w:r w:rsidR="0006287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nel Comitato Unitario Permanente degli Ordini e Collegi Professionali e lo schema di contratto tipo</w:t>
      </w:r>
      <w:r w:rsidR="0006287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da stipulare tra il committente ed il professionista per i lavori di riparazione, ripristino o ricostruzione</w:t>
      </w:r>
      <w:r w:rsidR="00C2789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degli immobili danneggiati dagli eventi sismici verificatisi a far data dal 24 agosto 2016;</w:t>
      </w:r>
    </w:p>
    <w:p w:rsidR="00C92307" w:rsidRPr="00523ACD" w:rsidRDefault="00C92307" w:rsidP="0006287A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e) che il/i professionista/i risulta/no iscritto/i nell’Elenco speciale di cui all’articolo 34 del decreto</w:t>
      </w:r>
      <w:r w:rsidR="0006287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legge del 17 ottobre 2016 n. 189, convertito dalla legge 15 dicembre 2016, n. 229;</w:t>
      </w:r>
    </w:p>
    <w:p w:rsidR="00C92307" w:rsidRPr="00523ACD" w:rsidRDefault="00C92307" w:rsidP="00BD327E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 w:rsidRPr="00523ACD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ovvero</w:t>
      </w:r>
    </w:p>
    <w:p w:rsidR="00C92307" w:rsidRPr="00523ACD" w:rsidRDefault="00C92307" w:rsidP="0006287A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f) che con verbale dell’assemblea del condominio/consorzio </w:t>
      </w:r>
      <w:proofErr w:type="spellStart"/>
      <w:r w:rsidRPr="00523ACD">
        <w:rPr>
          <w:rFonts w:ascii="TimesNewRoman" w:hAnsi="TimesNewRoman" w:cs="TimesNewRoman"/>
          <w:color w:val="000000"/>
          <w:sz w:val="24"/>
          <w:szCs w:val="24"/>
        </w:rPr>
        <w:t>del__________________è</w:t>
      </w:r>
      <w:proofErr w:type="spellEnd"/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 stato approvato</w:t>
      </w:r>
      <w:r w:rsidR="0006287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il conferimento dell’incarico e lo schema di contratto tipo per lo svolgimento di prestazioni d’opera</w:t>
      </w:r>
      <w:r w:rsidR="0006287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intellettuale in favore di committenti privati per la ricostruzione post-sisma 2016;</w:t>
      </w:r>
    </w:p>
    <w:p w:rsidR="00C92307" w:rsidRPr="00523ACD" w:rsidRDefault="00C92307" w:rsidP="0006287A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g) che con delega/he </w:t>
      </w:r>
      <w:proofErr w:type="spellStart"/>
      <w:r w:rsidRPr="00523ACD">
        <w:rPr>
          <w:rFonts w:ascii="TimesNewRoman" w:hAnsi="TimesNewRoman" w:cs="TimesNewRoman"/>
          <w:color w:val="000000"/>
          <w:sz w:val="24"/>
          <w:szCs w:val="24"/>
        </w:rPr>
        <w:t>del__________________i</w:t>
      </w:r>
      <w:proofErr w:type="spellEnd"/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 comproprietari dell’immobili hanno conferito mandato</w:t>
      </w:r>
      <w:r w:rsidR="0006287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al committente di conferire l’incarico professionale secondo lo schema di contratto tipo per lo</w:t>
      </w:r>
      <w:r w:rsidR="0006287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svolgimento di prestazioni d’opera intellettuale in favore di committenti privati per la ricostruzione</w:t>
      </w:r>
      <w:r w:rsidR="0006287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post-sisma 2016.</w:t>
      </w:r>
    </w:p>
    <w:p w:rsidR="00C92307" w:rsidRDefault="00C92307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Tutto quanto sopra premesso,</w:t>
      </w:r>
    </w:p>
    <w:p w:rsidR="00421B20" w:rsidRPr="00523ACD" w:rsidRDefault="00421B20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Default="00C92307" w:rsidP="00421B2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23ACD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SI CONVIENE E SI STIPULA QUANTO SEGUE</w:t>
      </w:r>
    </w:p>
    <w:p w:rsidR="00421B20" w:rsidRPr="00523ACD" w:rsidRDefault="00421B20" w:rsidP="00421B2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C92307" w:rsidRPr="00523ACD" w:rsidRDefault="00C92307" w:rsidP="00BD327E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 w:rsidRPr="00523ACD"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Art. 1. PREMESSE</w:t>
      </w:r>
    </w:p>
    <w:p w:rsidR="00C92307" w:rsidRPr="00523ACD" w:rsidRDefault="00C92307" w:rsidP="00421B20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§1. Le premesse formano parte integrante del presente contratto per lo svolgimento di prestazioni d’opera</w:t>
      </w:r>
      <w:r w:rsidR="00421B2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intellettuale in favore di committenti privati per la ricostruzione post-sisma 2016</w:t>
      </w:r>
      <w:r w:rsidR="00421B20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C92307" w:rsidRPr="00523ACD" w:rsidRDefault="00C92307" w:rsidP="00BD327E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 w:rsidRPr="00523ACD"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Art. 2 NATURA DELL’INCARICO</w:t>
      </w:r>
    </w:p>
    <w:p w:rsidR="00C92307" w:rsidRDefault="00C92307" w:rsidP="00AB540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§1. Il Committente affida al/i Professionista/i, che accetta/no l’incarico, l'esecuzione delle prestazioni</w:t>
      </w:r>
      <w:r w:rsidR="00C2789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stabilite dal successivo art. 3 relative ai lavori di riparazione con rafforzamento locale/ripristino con</w:t>
      </w:r>
      <w:r w:rsidR="00421B2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miglioramento sismico/ricostruzione (</w:t>
      </w:r>
      <w:r w:rsidRPr="00523ACD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ipotesi alterna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tive) sull'immobile,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lastRenderedPageBreak/>
        <w:t>danneggiato dagli eventi sismici</w:t>
      </w:r>
      <w:r w:rsidR="00421B2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verificatisi a far data dal 24 agosto 2016 di proprietà 1 ubicato nel Comune di _____________Via</w:t>
      </w:r>
      <w:r w:rsidR="00421B2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______________ frazione________________ distinto al NCT al foglio _____ particella_____________________ per un importo presunto delle opere di € _________________ (</w:t>
      </w:r>
      <w:proofErr w:type="spellStart"/>
      <w:r w:rsidRPr="00523ACD">
        <w:rPr>
          <w:rFonts w:ascii="TimesNewRoman" w:hAnsi="TimesNewRoman" w:cs="TimesNewRoman"/>
          <w:color w:val="000000"/>
          <w:sz w:val="24"/>
          <w:szCs w:val="24"/>
        </w:rPr>
        <w:t>diconsi</w:t>
      </w:r>
      <w:proofErr w:type="spellEnd"/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 Euro____________________) oltre I.V.A.</w:t>
      </w:r>
    </w:p>
    <w:p w:rsidR="00A22253" w:rsidRPr="00523ACD" w:rsidRDefault="00A22253" w:rsidP="00AB540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Pr="00523ACD" w:rsidRDefault="00C92307" w:rsidP="00BD327E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 w:rsidRPr="00523ACD"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Art. 3 OGGETTO DELL'INCARICO</w:t>
      </w:r>
    </w:p>
    <w:p w:rsidR="00C92307" w:rsidRPr="00523ACD" w:rsidRDefault="00C92307" w:rsidP="00A22253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§1. L'incarico professionale ha ad oggetto l'esecuzione delle prestazioni, di seguito dettagliatamente</w:t>
      </w:r>
      <w:r w:rsidR="00A2225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descritte, suddivise in principali, parziali e specialistiche con indicato il/i professionista/i che assumono le</w:t>
      </w:r>
      <w:r w:rsidR="00A2225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rispettive obbligazioni:</w:t>
      </w:r>
    </w:p>
    <w:p w:rsidR="00C92307" w:rsidRPr="00523ACD" w:rsidRDefault="00C92307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A) Prestazioni principali</w:t>
      </w:r>
    </w:p>
    <w:p w:rsidR="00C92307" w:rsidRPr="00523ACD" w:rsidRDefault="00A22253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>1. progettazione architettonica (coordinamento) …………………………………</w:t>
      </w:r>
    </w:p>
    <w:p w:rsidR="00C92307" w:rsidRPr="00523ACD" w:rsidRDefault="00A22253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>2. direzione dei lavori …………………………………</w:t>
      </w:r>
    </w:p>
    <w:p w:rsidR="00C92307" w:rsidRPr="00523ACD" w:rsidRDefault="00C92307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B) Prestazioni parziali</w:t>
      </w:r>
    </w:p>
    <w:p w:rsidR="00C92307" w:rsidRPr="00523ACD" w:rsidRDefault="00A22253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>1. rilievi dell’edificio …………………………………</w:t>
      </w:r>
    </w:p>
    <w:p w:rsidR="00C92307" w:rsidRPr="00523ACD" w:rsidRDefault="00A22253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>2. progettazione strutturale …………………………………</w:t>
      </w:r>
    </w:p>
    <w:p w:rsidR="00C92307" w:rsidRPr="00523ACD" w:rsidRDefault="00A22253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>3. progettazione impiantistica (laddove necessaria) …………………………………</w:t>
      </w:r>
    </w:p>
    <w:p w:rsidR="00C92307" w:rsidRPr="00523ACD" w:rsidRDefault="00A22253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92307" w:rsidRPr="00523ACD">
        <w:rPr>
          <w:rFonts w:ascii="Calibri" w:hAnsi="Calibri" w:cs="Calibri"/>
          <w:color w:val="000000"/>
          <w:sz w:val="24"/>
          <w:szCs w:val="24"/>
        </w:rPr>
        <w:t xml:space="preserve">1 </w:t>
      </w:r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>Indicare altro diritto reale e/o di disponibilità dell'immobile.</w:t>
      </w:r>
    </w:p>
    <w:p w:rsidR="00C92307" w:rsidRPr="00523ACD" w:rsidRDefault="00A22253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>4. altre progettazioni (agroindustriale, agroturistica,</w:t>
      </w:r>
    </w:p>
    <w:p w:rsidR="00C92307" w:rsidRPr="00523ACD" w:rsidRDefault="00A22253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</w:t>
      </w:r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>zootecnica, laddove necessarie) …………………………………</w:t>
      </w:r>
    </w:p>
    <w:p w:rsidR="00C92307" w:rsidRPr="00523ACD" w:rsidRDefault="00C92307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5. coordinamento sicurezza in fase di progettazione</w:t>
      </w:r>
    </w:p>
    <w:p w:rsidR="00C92307" w:rsidRPr="00523ACD" w:rsidRDefault="00A22253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</w:t>
      </w:r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>o di esecuzione …………………………………</w:t>
      </w:r>
    </w:p>
    <w:p w:rsidR="00C92307" w:rsidRPr="00523ACD" w:rsidRDefault="00C92307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6. contabilità dei lavori, assistenza al collaudo …………………………………</w:t>
      </w:r>
    </w:p>
    <w:p w:rsidR="00C92307" w:rsidRPr="00523ACD" w:rsidRDefault="00A22253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</w:t>
      </w:r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>7. collaudo statico …………………………………</w:t>
      </w:r>
    </w:p>
    <w:p w:rsidR="00C92307" w:rsidRPr="00523ACD" w:rsidRDefault="00C92307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C) Prestazioni specialistiche</w:t>
      </w:r>
    </w:p>
    <w:p w:rsidR="00C92307" w:rsidRPr="00523ACD" w:rsidRDefault="00A22253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</w:t>
      </w:r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>1. indagini e relazione geologica …………………………………</w:t>
      </w:r>
    </w:p>
    <w:p w:rsidR="00C92307" w:rsidRPr="00523ACD" w:rsidRDefault="00A22253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</w:t>
      </w:r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>2. accatastamento (nuove costruzioni) …………………………………</w:t>
      </w:r>
    </w:p>
    <w:p w:rsidR="00C92307" w:rsidRPr="00523ACD" w:rsidRDefault="00A22253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</w:t>
      </w:r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>3. relazione ambientale e/o paesaggistica</w:t>
      </w:r>
    </w:p>
    <w:p w:rsidR="00C92307" w:rsidRPr="00523ACD" w:rsidRDefault="00A22253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</w:t>
      </w:r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>(laddove necessaria) …………………………………</w:t>
      </w:r>
    </w:p>
    <w:p w:rsidR="00C92307" w:rsidRPr="00523ACD" w:rsidRDefault="00C92307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4. relazione storico-critica per edificio vincolato</w:t>
      </w:r>
    </w:p>
    <w:p w:rsidR="00C92307" w:rsidRPr="00523ACD" w:rsidRDefault="00A22253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</w:t>
      </w:r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 xml:space="preserve">ai sensi </w:t>
      </w:r>
      <w:proofErr w:type="spellStart"/>
      <w:proofErr w:type="gramStart"/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>D.Lgs</w:t>
      </w:r>
      <w:proofErr w:type="gramEnd"/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>.</w:t>
      </w:r>
      <w:proofErr w:type="spellEnd"/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 xml:space="preserve"> 42/2004 e </w:t>
      </w:r>
      <w:proofErr w:type="spellStart"/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>smi</w:t>
      </w:r>
      <w:proofErr w:type="spellEnd"/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 xml:space="preserve"> …………………………………</w:t>
      </w:r>
    </w:p>
    <w:p w:rsidR="00C92307" w:rsidRPr="00523ACD" w:rsidRDefault="00C92307" w:rsidP="00A22253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D) Altre prestazioni specialistiche richieste dal committente ma non compensate dal </w:t>
      </w:r>
      <w:r w:rsidR="00A22253">
        <w:rPr>
          <w:rFonts w:ascii="TimesNewRoman" w:hAnsi="TimesNewRoman" w:cs="TimesNewRoman"/>
          <w:color w:val="000000"/>
          <w:sz w:val="24"/>
          <w:szCs w:val="24"/>
        </w:rPr>
        <w:t xml:space="preserve">    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contributo</w:t>
      </w:r>
    </w:p>
    <w:p w:rsidR="00C92307" w:rsidRPr="00523ACD" w:rsidRDefault="00A22253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>1……………………</w:t>
      </w:r>
      <w:proofErr w:type="gramStart"/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>…….</w:t>
      </w:r>
      <w:proofErr w:type="gramEnd"/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C92307" w:rsidRPr="00523ACD" w:rsidRDefault="00A22253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 xml:space="preserve"> </w:t>
      </w:r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>2……………………</w:t>
      </w:r>
      <w:proofErr w:type="gramStart"/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>…….</w:t>
      </w:r>
      <w:proofErr w:type="gramEnd"/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C92307" w:rsidRPr="00523ACD" w:rsidRDefault="00C92307" w:rsidP="00C2789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§2. L’incarico conferito riguarda solo le prestazioni per le quali risulta indicato il relativo/i</w:t>
      </w:r>
    </w:p>
    <w:p w:rsidR="00C92307" w:rsidRDefault="00C92307" w:rsidP="00C2789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professionista/i. Il Committente può procedere a conferire più incarichi, a diversi professionisti che</w:t>
      </w:r>
      <w:r w:rsidR="00C2789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svolgono prestazioni principali, parziali o specialistiche. In questo caso deve anche conferire l’incarico di</w:t>
      </w:r>
      <w:r w:rsidR="00C2789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capofila/coordinatore, in genere attribuito al progettista architettonico, salva diversa decisione.</w:t>
      </w:r>
    </w:p>
    <w:p w:rsidR="00C27898" w:rsidRDefault="00C27898" w:rsidP="00C2789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Default="00C92307" w:rsidP="00C2789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§3. Il Committente delega il professionista individuato coordinatore dal gruppo di lavoro a compilare e</w:t>
      </w:r>
      <w:r w:rsidR="00C2789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seguire la pratica con l’applicazione della procedura MUDE.</w:t>
      </w:r>
    </w:p>
    <w:p w:rsidR="00C27898" w:rsidRPr="00523ACD" w:rsidRDefault="00C27898" w:rsidP="00C2789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Pr="00523ACD" w:rsidRDefault="00C92307" w:rsidP="00C2789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§4. Nel caso in cui il committente, in presenza di una scheda FAST, affida la redazione della scheda</w:t>
      </w:r>
      <w:r w:rsidR="00A2225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523ACD">
        <w:rPr>
          <w:rFonts w:ascii="TimesNewRoman" w:hAnsi="TimesNewRoman" w:cs="TimesNewRoman"/>
          <w:color w:val="000000"/>
          <w:sz w:val="24"/>
          <w:szCs w:val="24"/>
        </w:rPr>
        <w:t>AeDES</w:t>
      </w:r>
      <w:proofErr w:type="spellEnd"/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 e relativa perizia giurata ad un professionista incaricato di prestazioni principali o parziali ne deve</w:t>
      </w:r>
      <w:r w:rsidR="00A2225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dare espressamente conto nello schema di contratto. Il compenso dovuto per la redazione della scheda</w:t>
      </w:r>
      <w:r w:rsidR="00A2225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523ACD">
        <w:rPr>
          <w:rFonts w:ascii="TimesNewRoman" w:hAnsi="TimesNewRoman" w:cs="TimesNewRoman"/>
          <w:color w:val="000000"/>
          <w:sz w:val="24"/>
          <w:szCs w:val="24"/>
        </w:rPr>
        <w:t>AeDES</w:t>
      </w:r>
      <w:proofErr w:type="spellEnd"/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 e relativa perizia giurata è ricompreso all’interno delle spese tecniche.</w:t>
      </w:r>
    </w:p>
    <w:p w:rsidR="00C92307" w:rsidRPr="00523ACD" w:rsidRDefault="00C92307" w:rsidP="00BD327E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 w:rsidRPr="00523ACD"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Art. 4 OBBLIGHI DEL COMMITTENTE</w:t>
      </w:r>
    </w:p>
    <w:p w:rsidR="00C92307" w:rsidRDefault="00C92307" w:rsidP="00C2789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§1. Il Committente, con la sottoscrizione del presente contratto, dichiara di aver titolo per l’esecuzione</w:t>
      </w:r>
      <w:r w:rsidR="00C2789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dell’opera sull'immobile in oggetto e di essere munito dei necessari poteri di rappresentanza per il</w:t>
      </w:r>
      <w:r w:rsidR="00C2789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conferimento dell'incarico.</w:t>
      </w:r>
    </w:p>
    <w:p w:rsidR="00C27898" w:rsidRPr="00523ACD" w:rsidRDefault="00C27898" w:rsidP="00C2789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Pr="00523ACD" w:rsidRDefault="00C92307" w:rsidP="00C2789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§2. Il Committente si obbliga a fornire quanto necessario per l'esecuzione della prestazione professionale</w:t>
      </w:r>
      <w:r w:rsidR="00C2789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richiesta ed a consegnare al Professionista, tutta la documentazione occorrente ed in particolare:</w:t>
      </w:r>
    </w:p>
    <w:p w:rsidR="00C92307" w:rsidRPr="00523ACD" w:rsidRDefault="00C92307" w:rsidP="00C2789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1. Ordinanza sindacale che attesta inagibilità temporanea, parziale o totale dell’edificio;</w:t>
      </w:r>
    </w:p>
    <w:p w:rsidR="00C92307" w:rsidRPr="00523ACD" w:rsidRDefault="00C92307" w:rsidP="00C2789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2. Precedenti autorizzativi dell’edificio;</w:t>
      </w:r>
    </w:p>
    <w:p w:rsidR="00C92307" w:rsidRPr="00523ACD" w:rsidRDefault="00C92307" w:rsidP="00C2789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3. ________________________________</w:t>
      </w:r>
    </w:p>
    <w:p w:rsidR="00C92307" w:rsidRDefault="00C92307" w:rsidP="001E0F3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4. ________________________________</w:t>
      </w:r>
    </w:p>
    <w:p w:rsidR="001E0F3F" w:rsidRPr="00523ACD" w:rsidRDefault="001E0F3F" w:rsidP="001E0F3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Pr="00523ACD" w:rsidRDefault="00C92307" w:rsidP="00BD327E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 w:rsidRPr="00523ACD"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Art. 5 OBBLIGHI DEL PROFESSIONISTA</w:t>
      </w:r>
    </w:p>
    <w:p w:rsidR="00C92307" w:rsidRPr="00523ACD" w:rsidRDefault="00C92307" w:rsidP="001E0F3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§1. Il/i Professionista/i dichiara/no, per quanto attiene l’attività di miglioramento sismico o di</w:t>
      </w:r>
    </w:p>
    <w:p w:rsidR="00C92307" w:rsidRPr="00523ACD" w:rsidRDefault="00C92307" w:rsidP="00C27898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ricostruzione disciplinata dal decreto legge del 17 ottobre 2016 n. 189, convertito dalla legge 15 dicembre</w:t>
      </w:r>
      <w:r w:rsidR="00C2789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2016, n. 229, nonché dalle ordinanze emesse Commissario Straordinario per la Ricostruzione nei territori</w:t>
      </w:r>
      <w:r w:rsidR="00C2789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delle Regioni di Abruzzo, Lazio, Marche ed Umbria interessati dall’evento sismico del 24 agosto 2016 n.</w:t>
      </w:r>
      <w:r w:rsidR="00C2789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13/2017 e n. 19/2017 e </w:t>
      </w:r>
      <w:proofErr w:type="spellStart"/>
      <w:proofErr w:type="gramStart"/>
      <w:r w:rsidRPr="00523ACD">
        <w:rPr>
          <w:rFonts w:ascii="TimesNewRoman" w:hAnsi="TimesNewRoman" w:cs="TimesNewRoman"/>
          <w:color w:val="000000"/>
          <w:sz w:val="24"/>
          <w:szCs w:val="24"/>
        </w:rPr>
        <w:t>s.m</w:t>
      </w:r>
      <w:proofErr w:type="spellEnd"/>
      <w:r w:rsidRPr="00523ACD">
        <w:rPr>
          <w:rFonts w:ascii="TimesNewRoman" w:hAnsi="TimesNewRoman" w:cs="TimesNewRoman"/>
          <w:color w:val="000000"/>
          <w:sz w:val="24"/>
          <w:szCs w:val="24"/>
        </w:rPr>
        <w:t>..</w:t>
      </w:r>
      <w:proofErr w:type="gramEnd"/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 nonché quelle che disciplineranno gli interventi nei centri storici, che il</w:t>
      </w:r>
      <w:r w:rsidR="00C2789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presente contratto è il n. _____, avendo già assunto in precedenza </w:t>
      </w:r>
      <w:proofErr w:type="spellStart"/>
      <w:r w:rsidRPr="00523ACD">
        <w:rPr>
          <w:rFonts w:ascii="TimesNewRoman" w:hAnsi="TimesNewRoman" w:cs="TimesNewRoman"/>
          <w:color w:val="000000"/>
          <w:sz w:val="24"/>
          <w:szCs w:val="24"/>
        </w:rPr>
        <w:t>n.______incarichi</w:t>
      </w:r>
      <w:proofErr w:type="spellEnd"/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 per prestazioni</w:t>
      </w:r>
      <w:r w:rsidR="00C2789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principali ed il </w:t>
      </w:r>
      <w:proofErr w:type="spellStart"/>
      <w:r w:rsidRPr="00523ACD">
        <w:rPr>
          <w:rFonts w:ascii="TimesNewRoman" w:hAnsi="TimesNewRoman" w:cs="TimesNewRoman"/>
          <w:color w:val="000000"/>
          <w:sz w:val="24"/>
          <w:szCs w:val="24"/>
        </w:rPr>
        <w:t>il</w:t>
      </w:r>
      <w:proofErr w:type="spellEnd"/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 n. _____, avendo già assunto in precedenza </w:t>
      </w:r>
      <w:proofErr w:type="spellStart"/>
      <w:r w:rsidRPr="00523ACD">
        <w:rPr>
          <w:rFonts w:ascii="TimesNewRoman" w:hAnsi="TimesNewRoman" w:cs="TimesNewRoman"/>
          <w:color w:val="000000"/>
          <w:sz w:val="24"/>
          <w:szCs w:val="24"/>
        </w:rPr>
        <w:t>n.______incarichi</w:t>
      </w:r>
      <w:proofErr w:type="spellEnd"/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 per prestazioni parziali o</w:t>
      </w:r>
      <w:r w:rsidR="00C2789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specialistiche </w:t>
      </w:r>
      <w:r w:rsidRPr="00523ACD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(dichiarazione resa da tutti i professionisti che sottoscrivono il contratto).</w:t>
      </w:r>
    </w:p>
    <w:p w:rsidR="00C27898" w:rsidRDefault="00C27898" w:rsidP="001E0F3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Pr="00523ACD" w:rsidRDefault="00C92307" w:rsidP="001E0F3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§2. Il/i Professionista/i si obbliga/no ad effettuare la/e prestazione/i affidata/e con la necessaria diligenza</w:t>
      </w:r>
      <w:r w:rsidR="00C2789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professionale ed a compiere tutto quanto risulti necessario per assicurare l’esecuzione della prestazione a</w:t>
      </w:r>
      <w:r w:rsidR="00C2789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regola d’arte, nel rispetto del quadro normativo e regolamentare vigente nonché di quanto prescritto dalle</w:t>
      </w:r>
      <w:r w:rsidR="00C2789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ordinanze emanate dal Commissario Straordinario per la Ricostruzione nei territori delle Regioni di</w:t>
      </w:r>
      <w:r w:rsidR="00C2789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Abruzzo, Lazio, Marche ed Umbria interessati dall’evento sismico del 24 agosto 2016.</w:t>
      </w:r>
    </w:p>
    <w:p w:rsidR="00C27898" w:rsidRDefault="00C27898" w:rsidP="001E0F3F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Pr="00523ACD" w:rsidRDefault="00C92307" w:rsidP="00C27898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§3. Il/i Professionista/i, con la sottoscrizione del presente contratto, dichiara/no di essere in possesso dei</w:t>
      </w:r>
      <w:r w:rsidR="00C2789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requisiti di qualificazione previsti dall'ordinanza commissariale n. 12 del 9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lastRenderedPageBreak/>
        <w:t xml:space="preserve">gennaio 2017 e </w:t>
      </w:r>
      <w:proofErr w:type="spellStart"/>
      <w:r w:rsidRPr="00523ACD">
        <w:rPr>
          <w:rFonts w:ascii="TimesNewRoman" w:hAnsi="TimesNewRoman" w:cs="TimesNewRoman"/>
          <w:color w:val="000000"/>
          <w:sz w:val="24"/>
          <w:szCs w:val="24"/>
        </w:rPr>
        <w:t>s.m.i.</w:t>
      </w:r>
      <w:proofErr w:type="spellEnd"/>
      <w:r w:rsidRPr="00523ACD">
        <w:rPr>
          <w:rFonts w:ascii="TimesNewRoman" w:hAnsi="TimesNewRoman" w:cs="TimesNewRoman"/>
          <w:color w:val="000000"/>
          <w:sz w:val="24"/>
          <w:szCs w:val="24"/>
        </w:rPr>
        <w:t>, ai sensi</w:t>
      </w:r>
      <w:r w:rsidR="00C2789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dell’articolo 34 del decreto legge del 17 ottobre 2016 n. 189, convertito dalla legge 15 dicembre 2016, n.</w:t>
      </w:r>
      <w:r w:rsidR="00C2789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229, come integrato dal decreto legge 9 febbraio 2017 n. 8 convertito dalla legge 7 aprile 2017 n. 45,</w:t>
      </w:r>
      <w:r w:rsidR="00C2789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nonché di rispettare le previsioni dell’articolo 1, comma 5, dell’ordinanza del Commissario Straordinario</w:t>
      </w:r>
      <w:r w:rsidR="00C2789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per la Ricostruzione nei territori delle Regioni di Abruzzo, Lazio, Marche ed Umbria interessati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dall’evento sismico del 24 agosto 2016, n. 10 del 19 dicembre 2016 e </w:t>
      </w:r>
      <w:proofErr w:type="spellStart"/>
      <w:r w:rsidRPr="00523ACD">
        <w:rPr>
          <w:rFonts w:ascii="TimesNewRoman" w:hAnsi="TimesNewRoman" w:cs="TimesNewRoman"/>
          <w:color w:val="000000"/>
          <w:sz w:val="24"/>
          <w:szCs w:val="24"/>
        </w:rPr>
        <w:t>s.m.i.</w:t>
      </w:r>
      <w:proofErr w:type="spellEnd"/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 con riguardo al numero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massimo di incarichi e relativi importi massimi conferibili ad un singolo professionista, per la redazione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delle schede </w:t>
      </w:r>
      <w:proofErr w:type="spellStart"/>
      <w:r w:rsidRPr="00523ACD">
        <w:rPr>
          <w:rFonts w:ascii="TimesNewRoman" w:hAnsi="TimesNewRoman" w:cs="TimesNewRoman"/>
          <w:color w:val="000000"/>
          <w:sz w:val="24"/>
          <w:szCs w:val="24"/>
        </w:rPr>
        <w:t>AeDES</w:t>
      </w:r>
      <w:proofErr w:type="spellEnd"/>
      <w:r w:rsidRPr="00523ACD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C27898" w:rsidRDefault="00C27898" w:rsidP="004312E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Pr="00523ACD" w:rsidRDefault="00C92307" w:rsidP="004312E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§4. Le Parti danno atto che l’incarico è svolto dal/i Professionista/i in piena autonomia tecnica ed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organizzativa, senza alcun vincolo di subordinazione, avvalendosi, ove ritenuto opportuno, del contributo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complementare di collaboratori di propria fiducia, senza alcun aggravio di costi per il Committente. </w:t>
      </w:r>
      <w:proofErr w:type="gramStart"/>
      <w:r w:rsidRPr="00523ACD">
        <w:rPr>
          <w:rFonts w:ascii="TimesNewRoman" w:hAnsi="TimesNewRoman" w:cs="TimesNewRoman"/>
          <w:color w:val="000000"/>
          <w:sz w:val="24"/>
          <w:szCs w:val="24"/>
        </w:rPr>
        <w:t>E’</w:t>
      </w:r>
      <w:proofErr w:type="gramEnd"/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comunque vietato il subappalto di prestazioni professionali o l’istituto dell’avvalimento di prestazioni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professionali.</w:t>
      </w:r>
    </w:p>
    <w:p w:rsidR="00C27898" w:rsidRDefault="00C27898" w:rsidP="004312E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Pr="00523ACD" w:rsidRDefault="00C92307" w:rsidP="004312E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§5. Il/i Professionista/i dichiara/no di avere la capacità tecnico-organizzativa per poter assolvere l’incarico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conferito, secondo quanto disposto dalle vigenti disposizioni normative e regolamentari ed in conformità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alle prescrizioni contenute nelle ordinanze del Commissario Straordinario per la Ricostruzione nei</w:t>
      </w:r>
      <w:r w:rsidR="00C2789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territori delle Regioni di Abruzzo, Lazio, Marche ed Umbria interessati dall’evento sismico del 24 agosto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2016, in modo particolare per quanto riguarda i tempi di consegna del progetto. Il Professionista si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obbliga altresì a non cedere o sub affidare ad altri tecnici l’incarico conferito oggetto del presente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contratto, rimanendo fermo quanto previsto al precedente comma 4.</w:t>
      </w:r>
    </w:p>
    <w:p w:rsidR="00C27898" w:rsidRDefault="00C27898" w:rsidP="004312E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Pr="00523ACD" w:rsidRDefault="00C92307" w:rsidP="004312E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§6. </w:t>
      </w:r>
      <w:proofErr w:type="gramStart"/>
      <w:r w:rsidRPr="00523ACD">
        <w:rPr>
          <w:rFonts w:ascii="TimesNewRoman" w:hAnsi="TimesNewRoman" w:cs="TimesNewRoman"/>
          <w:color w:val="000000"/>
          <w:sz w:val="24"/>
          <w:szCs w:val="24"/>
        </w:rPr>
        <w:t>E’</w:t>
      </w:r>
      <w:proofErr w:type="gramEnd"/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 riconosciuta al Committente la facoltà di affidare ad altri Professionisti altre ed eventuali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prestazioni specialistiche, non comprese nel presente contratto e non compensate dal Commissario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Straordinario, con esclusione di qualsiasi responsabilità del/i Professionista/i incaricato/i mediante la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sottoscrizione del presente contratto.</w:t>
      </w:r>
    </w:p>
    <w:p w:rsidR="00C27898" w:rsidRDefault="00C27898" w:rsidP="004312E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Pr="00523ACD" w:rsidRDefault="00C92307" w:rsidP="004312E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§7. Nello svolgimento dell'incarico conferito, il/i Professionista/i: a) cura/no tutti gli adempimenti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necessari e, comunque, opportuni per garantire l’espletamento delle prestazioni principali, parziali o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specialistiche sopraindicate, ivi compresi, a titolo meramente esemplificativo, i contatti con gli organi,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enti ed organismi pubblici competenti; b) assicura/no che tutti gli elaborati contengano l’indicazione e la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esaustiva descrizione, anche con chiara simbologia, di tutti gli interventi oggetto di prestazione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professionale; c) redige/</w:t>
      </w:r>
      <w:proofErr w:type="spellStart"/>
      <w:r w:rsidRPr="00523ACD">
        <w:rPr>
          <w:rFonts w:ascii="TimesNewRoman" w:hAnsi="TimesNewRoman" w:cs="TimesNewRoman"/>
          <w:color w:val="000000"/>
          <w:sz w:val="24"/>
          <w:szCs w:val="24"/>
        </w:rPr>
        <w:t>ono</w:t>
      </w:r>
      <w:proofErr w:type="spellEnd"/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 gli elaborati grafici (ove necessari) in idonea scala in relazione al livello di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progettazione previsto dall’incarico; d) consegna/no al Committente tutti gli elaborati redatti in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n°_______ copie cartacee ed in n° 1 copia su supporto informatico, se richiesta dal Committente, in</w:t>
      </w:r>
    </w:p>
    <w:p w:rsidR="00C92307" w:rsidRPr="00523ACD" w:rsidRDefault="00C92307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formato di sola lettura (pdf, </w:t>
      </w:r>
      <w:proofErr w:type="spellStart"/>
      <w:r w:rsidRPr="00523ACD">
        <w:rPr>
          <w:rFonts w:ascii="TimesNewRoman" w:hAnsi="TimesNewRoman" w:cs="TimesNewRoman"/>
          <w:color w:val="000000"/>
          <w:sz w:val="24"/>
          <w:szCs w:val="24"/>
        </w:rPr>
        <w:t>dwf</w:t>
      </w:r>
      <w:proofErr w:type="spellEnd"/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 ecc.).</w:t>
      </w:r>
    </w:p>
    <w:p w:rsidR="00C92307" w:rsidRPr="00523ACD" w:rsidRDefault="00C92307" w:rsidP="004312E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§8. Nel caso di affidamenti a più professionisti il Committente nomina un coordinatore a cui delega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espressamente lo svolgimento della procedura informatica ed a presentare la domanda di contributo e la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documentazione allegata. Il coordinatore-delegato rappresenta altresì il Committente presso le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amministrazioni pubbliche preposte al contributo ed al titolo abilitativo.</w:t>
      </w:r>
    </w:p>
    <w:p w:rsidR="00C27898" w:rsidRDefault="00C27898" w:rsidP="004312E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Pr="00523ACD" w:rsidRDefault="00C92307" w:rsidP="004312E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§9. Il Professionista coordinatore provvede, altresì, a tutti gli adempimenti in materia di flussi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documentali informatici, previsti dalle ordinanze del Commissario Straordinario per la Ricostruzione nei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territori delle Regioni di Abruzzo, Lazio, Marche ed Umbria interessati dall’evento sismico del 24 agosto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2016.</w:t>
      </w:r>
    </w:p>
    <w:p w:rsidR="00C92307" w:rsidRPr="00523ACD" w:rsidRDefault="00C92307" w:rsidP="004312E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lastRenderedPageBreak/>
        <w:t>§10. Nessun compenso è dovuto al Professionista per l’attività prevista dai precedenti paragrafi §7 ed §8.</w:t>
      </w:r>
    </w:p>
    <w:p w:rsidR="00C27898" w:rsidRDefault="00C27898" w:rsidP="004312E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Pr="00523ACD" w:rsidRDefault="00C92307" w:rsidP="004312E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§11. Il/i Professionista/i si obbliga/no a depositare il presente contratto presso gli Uffici Speciali per la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Ricostruzione nei territori delle Regioni di Abruzzo, Lazio, Marche ed Umbria interessati dall’evento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sismico del 24 agosto 2016, utilizzando l’apposita piattaforma tecnologica, entro 10 giorni dalla sua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sottoscrizione. Qualora alla data di sottoscrizione del presente contratto la piattaforma tecnologica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prevista dal precedente periodo non sia ancora stata istituita e/o funzionante, il Professionista provvede al</w:t>
      </w:r>
      <w:r w:rsidR="00C2789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deposito del contratto mediante l’invio dello stesso, a mezzo di posta elettronica certificata, all’indirizzo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PEC dell’Ufficio Speciale per la Ricostruzione, previsto dall’articolo 3 del decreto legge del 17 ottobre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2016 n. 189, convertito dalla legge 15 dicembre 2016, n. 229 ed istituito nella Regione ove è ubicato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l’immobile.</w:t>
      </w:r>
    </w:p>
    <w:p w:rsidR="00C27898" w:rsidRDefault="00C27898" w:rsidP="004312E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Pr="00523ACD" w:rsidRDefault="00C92307" w:rsidP="004312E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§11. La mancata sottoscrizione in via preventiva del presente contratto, il suo omesso o ritardato deposito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secondo le modalità ed i termini previsti nel precedente §11 determina la revoca dell’incarico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professionale conferito, senza diritto del Professionista </w:t>
      </w:r>
      <w:proofErr w:type="gramStart"/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al 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r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iconoscimento</w:t>
      </w:r>
      <w:proofErr w:type="gramEnd"/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 di alcun compenso e/o indennità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per l’attività eventualmente effettuata.</w:t>
      </w:r>
    </w:p>
    <w:p w:rsidR="00C27898" w:rsidRDefault="00C27898" w:rsidP="004312E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Pr="00523ACD" w:rsidRDefault="00C92307" w:rsidP="004312E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§12. Il Professionista garantisce la tracciabilità di tutti i pagamenti relativi all’attività effettuata in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esecuzione del presente contratto, mediante l’apertura di un conto corrente dedicato esclusivamente a tali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attività e la specifica indicazione, per ogni pagamento, del CUP assegnato ai lavori.</w:t>
      </w:r>
    </w:p>
    <w:p w:rsidR="00C27898" w:rsidRDefault="00C27898" w:rsidP="004312E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Default="00C92307" w:rsidP="004312E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§13. Il contratto relativo alle prestazioni professionali per la riparazione con rafforzamento locale degli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edifici danneggiati deve essere allegato e depositato al momento della presentazione dell’istanza ai sensi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dell’articolo 8 del decreto legge n. 189 del 2016.</w:t>
      </w:r>
    </w:p>
    <w:p w:rsidR="004312ED" w:rsidRPr="00523ACD" w:rsidRDefault="004312ED" w:rsidP="004312E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Pr="00523ACD" w:rsidRDefault="00C92307" w:rsidP="00BD327E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 w:rsidRPr="00523ACD"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Art. 6 TERMINI E COMPENSI PER L’ESPLETAMENTO DELL’INCARICO</w:t>
      </w:r>
    </w:p>
    <w:p w:rsidR="00C92307" w:rsidRPr="00523ACD" w:rsidRDefault="00C92307" w:rsidP="004312E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§1. Per l’espletamento dell’incarico di progettazione il/i Professionista/i è/sono tenuto/i all’osservanza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della disciplina e dei termini previsti nelle ordinanze emesse dal Commissario Straordinario per la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Ricostruzione nei territori delle Regioni di Abruzzo, Lazio, Marche ed Umbria interessati dall’evento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sismico del 24 agosto 2016, in materia di: danni lievi, delocalizzazione attività economiche, comprese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quelle agricole, ricostruzione immediata delle imprese, ricostruzione edifici con danni gravi o gravissimi,</w:t>
      </w:r>
      <w:r w:rsidR="00C2789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recupero integrato dei centri e nuclei storici gravemente danneggiati o distrutti.</w:t>
      </w:r>
    </w:p>
    <w:p w:rsidR="00C27898" w:rsidRDefault="00C27898" w:rsidP="004312E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Pr="00523ACD" w:rsidRDefault="00C92307" w:rsidP="004312E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§2. Ad eccezione delle ipotesi di caso fortuito e di forza maggiore ovvero della sussistenza di motivi a sé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non imputabili adeguatamente documentati, il Professionista è tenuto, limitatamente alla presentazione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della progettazione, per ognuna delle procedure, all’osservanza dei termini, stabiliti nelle rispettive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ordinanze del Commissario:</w:t>
      </w:r>
    </w:p>
    <w:p w:rsidR="00C92307" w:rsidRPr="00523ACD" w:rsidRDefault="00C92307" w:rsidP="00BD327E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 w:rsidRPr="00523ACD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(in alternativa)</w:t>
      </w:r>
    </w:p>
    <w:p w:rsidR="00C92307" w:rsidRPr="00523ACD" w:rsidRDefault="00C92307" w:rsidP="004312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a) riparazione con rafforzamento locale degli edifici che presentano danni lievi (ordinanze</w:t>
      </w:r>
    </w:p>
    <w:p w:rsidR="00C92307" w:rsidRPr="00523ACD" w:rsidRDefault="00C92307" w:rsidP="004312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commissariali n. 4 e n. 8 del 2016 e </w:t>
      </w:r>
      <w:proofErr w:type="spellStart"/>
      <w:r w:rsidRPr="00523ACD">
        <w:rPr>
          <w:rFonts w:ascii="TimesNewRoman" w:hAnsi="TimesNewRoman" w:cs="TimesNewRoman"/>
          <w:color w:val="000000"/>
          <w:sz w:val="24"/>
          <w:szCs w:val="24"/>
        </w:rPr>
        <w:t>s.m.i.</w:t>
      </w:r>
      <w:proofErr w:type="spellEnd"/>
      <w:r w:rsidRPr="00523ACD">
        <w:rPr>
          <w:rFonts w:ascii="TimesNewRoman" w:hAnsi="TimesNewRoman" w:cs="TimesNewRoman"/>
          <w:color w:val="000000"/>
          <w:sz w:val="24"/>
          <w:szCs w:val="24"/>
        </w:rPr>
        <w:t>);</w:t>
      </w:r>
    </w:p>
    <w:p w:rsidR="00C27898" w:rsidRDefault="00C27898" w:rsidP="004312E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Pr="00523ACD" w:rsidRDefault="00C92307" w:rsidP="004312E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b) delocalizzazione delle attività produttive agricole (ordinanza commissariale n. 5 del 2016 e </w:t>
      </w:r>
      <w:proofErr w:type="spellStart"/>
      <w:r w:rsidRPr="00523ACD">
        <w:rPr>
          <w:rFonts w:ascii="TimesNewRoman" w:hAnsi="TimesNewRoman" w:cs="TimesNewRoman"/>
          <w:color w:val="000000"/>
          <w:sz w:val="24"/>
          <w:szCs w:val="24"/>
        </w:rPr>
        <w:t>s.m.i</w:t>
      </w:r>
      <w:proofErr w:type="spellEnd"/>
      <w:r w:rsidRPr="00523ACD">
        <w:rPr>
          <w:rFonts w:ascii="TimesNewRoman" w:hAnsi="TimesNewRoman" w:cs="TimesNewRoman"/>
          <w:color w:val="000000"/>
          <w:sz w:val="24"/>
          <w:szCs w:val="24"/>
        </w:rPr>
        <w:t>);</w:t>
      </w:r>
    </w:p>
    <w:p w:rsidR="00C92307" w:rsidRPr="00523ACD" w:rsidRDefault="00C92307" w:rsidP="004312E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lastRenderedPageBreak/>
        <w:t>c) delocalizzazione delle attività produttive non agricole (ordinanza commissariale n. 9 del 2016 e</w:t>
      </w:r>
      <w:r w:rsidR="00D63D5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523ACD">
        <w:rPr>
          <w:rFonts w:ascii="TimesNewRoman" w:hAnsi="TimesNewRoman" w:cs="TimesNewRoman"/>
          <w:color w:val="000000"/>
          <w:sz w:val="24"/>
          <w:szCs w:val="24"/>
        </w:rPr>
        <w:t>s.m.i.</w:t>
      </w:r>
      <w:proofErr w:type="spellEnd"/>
      <w:r w:rsidRPr="00523ACD">
        <w:rPr>
          <w:rFonts w:ascii="TimesNewRoman" w:hAnsi="TimesNewRoman" w:cs="TimesNewRoman"/>
          <w:color w:val="000000"/>
          <w:sz w:val="24"/>
          <w:szCs w:val="24"/>
        </w:rPr>
        <w:t>);</w:t>
      </w:r>
    </w:p>
    <w:p w:rsidR="00C92307" w:rsidRPr="00523ACD" w:rsidRDefault="00C92307" w:rsidP="004312E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d) ripristino con miglioramento sismico e/o ricostruzione delle attività economiche di qualsiasi</w:t>
      </w:r>
      <w:r w:rsidR="00D63D5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natura (ordinanza commissariale n. 13 del 2017 e </w:t>
      </w:r>
      <w:proofErr w:type="spellStart"/>
      <w:r w:rsidRPr="00523ACD">
        <w:rPr>
          <w:rFonts w:ascii="TimesNewRoman" w:hAnsi="TimesNewRoman" w:cs="TimesNewRoman"/>
          <w:color w:val="000000"/>
          <w:sz w:val="24"/>
          <w:szCs w:val="24"/>
        </w:rPr>
        <w:t>s.m.i.</w:t>
      </w:r>
      <w:proofErr w:type="spellEnd"/>
      <w:r w:rsidRPr="00523ACD">
        <w:rPr>
          <w:rFonts w:ascii="TimesNewRoman" w:hAnsi="TimesNewRoman" w:cs="TimesNewRoman"/>
          <w:color w:val="000000"/>
          <w:sz w:val="24"/>
          <w:szCs w:val="24"/>
        </w:rPr>
        <w:t>);</w:t>
      </w:r>
    </w:p>
    <w:p w:rsidR="00C92307" w:rsidRPr="00523ACD" w:rsidRDefault="00C92307" w:rsidP="004312E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e) ripristino e/o ricostruzione degli immobili danneggiati gravemente con destinazione diversa da</w:t>
      </w:r>
      <w:r w:rsidR="00D63D5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quella produttiva (ordinanza commissariale n. 19 del 2017 e </w:t>
      </w:r>
      <w:proofErr w:type="spellStart"/>
      <w:r w:rsidRPr="00523ACD">
        <w:rPr>
          <w:rFonts w:ascii="TimesNewRoman" w:hAnsi="TimesNewRoman" w:cs="TimesNewRoman"/>
          <w:color w:val="000000"/>
          <w:sz w:val="24"/>
          <w:szCs w:val="24"/>
        </w:rPr>
        <w:t>s.m.i.</w:t>
      </w:r>
      <w:proofErr w:type="spellEnd"/>
      <w:r w:rsidRPr="00523ACD">
        <w:rPr>
          <w:rFonts w:ascii="TimesNewRoman" w:hAnsi="TimesNewRoman" w:cs="TimesNewRoman"/>
          <w:color w:val="000000"/>
          <w:sz w:val="24"/>
          <w:szCs w:val="24"/>
        </w:rPr>
        <w:t>);</w:t>
      </w:r>
    </w:p>
    <w:p w:rsidR="00C92307" w:rsidRPr="00523ACD" w:rsidRDefault="00C92307" w:rsidP="004312E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f) ripristino con miglioramento sismico o ricostruzione edifici ricomprese nei centri e nuclei storici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sottoposti a preventiva pianificazione urbanistica (ordinanza commissariale n.____ del</w:t>
      </w:r>
      <w:r w:rsidR="004312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___________).</w:t>
      </w:r>
    </w:p>
    <w:p w:rsidR="00C92307" w:rsidRPr="00523ACD" w:rsidRDefault="00C92307" w:rsidP="000F2A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§3. Ferma l’osservanza dei termini di consegna previsti nelle ordinanze del Commissario Straordinario</w:t>
      </w:r>
      <w:r w:rsidR="00DD048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per la Ricostruzione nei territori delle Regioni di Abruzzo, Lazio, Marche ed Umbria interessati</w:t>
      </w:r>
      <w:r w:rsidR="000F2A6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dall’evento sismico del 24 agosto 2016, il Committente ed il Professionista possono prevedere, anche con</w:t>
      </w:r>
      <w:r w:rsidR="000F2A6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successivo accordo e, tempi di consegna dei progetti inferiori rispetto a quelli previsti dalle ordinanze.</w:t>
      </w:r>
    </w:p>
    <w:p w:rsidR="00C27898" w:rsidRDefault="00C27898" w:rsidP="000F2A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Pr="00523ACD" w:rsidRDefault="00C92307" w:rsidP="000F2A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§4. I termini previsti dai precedenti paragrafi §2 e §3 si riferiscono alla consegna del progetto agli Uffici</w:t>
      </w:r>
      <w:r w:rsidR="000F2A6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Speciali per la Ricostruzione e sono comprensivi, laddove espressamente previsto dalle Ordinanze del</w:t>
      </w:r>
      <w:r w:rsidR="000F2A6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Commissario Straordinario, anche del tempo occorrente per l'ottenimento di tutte le necessarie</w:t>
      </w:r>
      <w:r w:rsidR="000F2A6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autorizzazioni o nulla osta amministrativi, comunque denominati.</w:t>
      </w:r>
    </w:p>
    <w:p w:rsidR="00C27898" w:rsidRDefault="00C27898" w:rsidP="000F2A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Pr="00523ACD" w:rsidRDefault="00C92307" w:rsidP="000F2A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§5. L’omessa presentazione del progetto nei termini stabiliti nelle ordinanze </w:t>
      </w:r>
      <w:proofErr w:type="gramStart"/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del </w:t>
      </w:r>
      <w:r w:rsidR="000F2A6D">
        <w:rPr>
          <w:rFonts w:ascii="TimesNewRoman" w:hAnsi="TimesNewRoman" w:cs="TimesNewRoman"/>
          <w:color w:val="000000"/>
          <w:sz w:val="24"/>
          <w:szCs w:val="24"/>
        </w:rPr>
        <w:t xml:space="preserve"> c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ommissario</w:t>
      </w:r>
      <w:proofErr w:type="gramEnd"/>
      <w:r w:rsidR="000F2A6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Straordinario per la Ricostruzione nei territori delle Regioni di Abruzzo, Lazio, Marche ed Umbria</w:t>
      </w:r>
      <w:r w:rsidR="000F2A6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interessati dall’evento sismico del 24 agosto 2016, per fatto imputabile al/i Professionista/i, comporta la</w:t>
      </w:r>
      <w:r w:rsidR="000F2A6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risoluzione di diritto del presente contratto senza riconoscimento al Professionista di alcun compenso e/o</w:t>
      </w:r>
      <w:r w:rsidR="000F2A6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indennità per l’attività svolta.</w:t>
      </w:r>
    </w:p>
    <w:p w:rsidR="00C27898" w:rsidRDefault="00C27898" w:rsidP="000F2A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Pr="00523ACD" w:rsidRDefault="00C92307" w:rsidP="000F2A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§6. Le Parti danno atto che il corrispettivo riconosciuto al/i Professionista/i è coerente con le previsioni</w:t>
      </w:r>
      <w:r w:rsidR="000F2A6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contenute nell'art. 34, comma 5 del decreto legge del 17 ottobre 2016 n. 189, convertito dalla legge 15</w:t>
      </w:r>
      <w:r w:rsidR="000F2A6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dicembre 2016, n. 229, come integrato dal decreto legge 9 febbraio 2017 n. 8 convertito dalla legge 7</w:t>
      </w:r>
      <w:r w:rsidR="000F2A6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aprile 2017 n. 45, e nell'ordinanza commissariale n. 12 del 9 gennaio 2017 e </w:t>
      </w:r>
      <w:proofErr w:type="spellStart"/>
      <w:r w:rsidRPr="00523ACD">
        <w:rPr>
          <w:rFonts w:ascii="TimesNewRoman" w:hAnsi="TimesNewRoman" w:cs="TimesNewRoman"/>
          <w:color w:val="000000"/>
          <w:sz w:val="24"/>
          <w:szCs w:val="24"/>
        </w:rPr>
        <w:t>s.m.i.</w:t>
      </w:r>
      <w:proofErr w:type="spellEnd"/>
      <w:r w:rsidRPr="00523ACD">
        <w:rPr>
          <w:rFonts w:ascii="TimesNewRoman" w:hAnsi="TimesNewRoman" w:cs="TimesNewRoman"/>
          <w:color w:val="000000"/>
          <w:sz w:val="24"/>
          <w:szCs w:val="24"/>
        </w:rPr>
        <w:t>, ed è stabilito nella</w:t>
      </w:r>
      <w:r w:rsidR="000F2A6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percentuale massima del ____% dell’importo dei lavori ammissibili a contributo. Il compenso</w:t>
      </w:r>
      <w:r w:rsidR="000F2A6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riconosciuto per le prestazioni principali e parziali devono essere contenuti nelle percentuali di seguito</w:t>
      </w:r>
    </w:p>
    <w:p w:rsidR="00C92307" w:rsidRPr="00523ACD" w:rsidRDefault="00C92307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indicate come stabilito nel protocollo d’intesa tra Commissario, Rete delle Professioni e </w:t>
      </w:r>
      <w:proofErr w:type="spellStart"/>
      <w:r w:rsidRPr="00523ACD">
        <w:rPr>
          <w:rFonts w:ascii="TimesNewRoman" w:hAnsi="TimesNewRoman" w:cs="TimesNewRoman"/>
          <w:color w:val="000000"/>
          <w:sz w:val="24"/>
          <w:szCs w:val="24"/>
        </w:rPr>
        <w:t>ConsiglioNazionale</w:t>
      </w:r>
      <w:proofErr w:type="spellEnd"/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 agrotecnici:</w:t>
      </w:r>
    </w:p>
    <w:p w:rsidR="00C92307" w:rsidRDefault="00C92307" w:rsidP="000F2A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10101"/>
          <w:sz w:val="24"/>
          <w:szCs w:val="24"/>
        </w:rPr>
      </w:pPr>
      <w:r w:rsidRPr="00523ACD">
        <w:rPr>
          <w:rFonts w:ascii="TimesNewRoman" w:hAnsi="TimesNewRoman" w:cs="TimesNewRoman"/>
          <w:color w:val="010101"/>
          <w:sz w:val="24"/>
          <w:szCs w:val="24"/>
        </w:rPr>
        <w:t xml:space="preserve">a) progetto architettonico, strutturale, impiantistico, agroindustriale, </w:t>
      </w:r>
      <w:proofErr w:type="gramStart"/>
      <w:r w:rsidRPr="00523ACD">
        <w:rPr>
          <w:rFonts w:ascii="TimesNewRoman" w:hAnsi="TimesNewRoman" w:cs="TimesNewRoman"/>
          <w:color w:val="010101"/>
          <w:sz w:val="24"/>
          <w:szCs w:val="24"/>
        </w:rPr>
        <w:t xml:space="preserve">zootecnico, </w:t>
      </w:r>
      <w:r w:rsidR="000F2A6D">
        <w:rPr>
          <w:rFonts w:ascii="TimesNewRoman" w:hAnsi="TimesNewRoman" w:cs="TimesNewRoman"/>
          <w:color w:val="010101"/>
          <w:sz w:val="24"/>
          <w:szCs w:val="24"/>
        </w:rPr>
        <w:t xml:space="preserve">  </w:t>
      </w:r>
      <w:proofErr w:type="gramEnd"/>
      <w:r w:rsidRPr="00523ACD">
        <w:rPr>
          <w:rFonts w:ascii="TimesNewRoman" w:hAnsi="TimesNewRoman" w:cs="TimesNewRoman"/>
          <w:color w:val="010101"/>
          <w:sz w:val="24"/>
          <w:szCs w:val="24"/>
        </w:rPr>
        <w:t>agroturistico: 54%</w:t>
      </w:r>
    </w:p>
    <w:p w:rsidR="000F2A6D" w:rsidRPr="00523ACD" w:rsidRDefault="000F2A6D" w:rsidP="000F2A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10101"/>
          <w:sz w:val="24"/>
          <w:szCs w:val="24"/>
        </w:rPr>
      </w:pPr>
    </w:p>
    <w:p w:rsidR="00C92307" w:rsidRPr="00523ACD" w:rsidRDefault="00C92307" w:rsidP="000F2A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10101"/>
          <w:sz w:val="24"/>
          <w:szCs w:val="24"/>
        </w:rPr>
      </w:pPr>
      <w:r w:rsidRPr="00523ACD">
        <w:rPr>
          <w:rFonts w:ascii="TimesNewRoman" w:hAnsi="TimesNewRoman" w:cs="TimesNewRoman"/>
          <w:color w:val="010101"/>
          <w:sz w:val="24"/>
          <w:szCs w:val="24"/>
        </w:rPr>
        <w:t>b) direzione dei lavori architettonici, strutturali, impiantistici, geologici, agroindustriale, zootecnico,</w:t>
      </w:r>
      <w:r w:rsidR="000F2A6D">
        <w:rPr>
          <w:rFonts w:ascii="TimesNewRoman" w:hAnsi="TimesNewRoman" w:cs="TimesNewRoman"/>
          <w:color w:val="010101"/>
          <w:sz w:val="24"/>
          <w:szCs w:val="24"/>
        </w:rPr>
        <w:t xml:space="preserve"> </w:t>
      </w:r>
      <w:proofErr w:type="gramStart"/>
      <w:r w:rsidRPr="00523ACD">
        <w:rPr>
          <w:rFonts w:ascii="TimesNewRoman" w:hAnsi="TimesNewRoman" w:cs="TimesNewRoman"/>
          <w:color w:val="010101"/>
          <w:sz w:val="24"/>
          <w:szCs w:val="24"/>
        </w:rPr>
        <w:t>agroturistico:</w:t>
      </w:r>
      <w:r w:rsidR="000F2A6D">
        <w:rPr>
          <w:rFonts w:ascii="TimesNewRoman" w:hAnsi="TimesNewRoman" w:cs="TimesNewRoman"/>
          <w:color w:val="010101"/>
          <w:sz w:val="24"/>
          <w:szCs w:val="24"/>
        </w:rPr>
        <w:t xml:space="preserve">   </w:t>
      </w:r>
      <w:proofErr w:type="gramEnd"/>
      <w:r w:rsidR="000F2A6D">
        <w:rPr>
          <w:rFonts w:ascii="TimesNewRoman" w:hAnsi="TimesNewRoman" w:cs="TimesNewRoman"/>
          <w:color w:val="010101"/>
          <w:sz w:val="24"/>
          <w:szCs w:val="24"/>
        </w:rPr>
        <w:t xml:space="preserve">                                                  </w:t>
      </w:r>
      <w:r w:rsidRPr="00523ACD">
        <w:rPr>
          <w:rFonts w:ascii="TimesNewRoman" w:hAnsi="TimesNewRoman" w:cs="TimesNewRoman"/>
          <w:color w:val="010101"/>
          <w:sz w:val="24"/>
          <w:szCs w:val="24"/>
        </w:rPr>
        <w:t xml:space="preserve"> 33%</w:t>
      </w:r>
    </w:p>
    <w:p w:rsidR="00C92307" w:rsidRPr="00523ACD" w:rsidRDefault="00C92307" w:rsidP="000F2A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10101"/>
          <w:sz w:val="24"/>
          <w:szCs w:val="24"/>
        </w:rPr>
      </w:pPr>
      <w:r w:rsidRPr="00523ACD">
        <w:rPr>
          <w:rFonts w:ascii="TimesNewRoman" w:hAnsi="TimesNewRoman" w:cs="TimesNewRoman"/>
          <w:color w:val="010101"/>
          <w:sz w:val="24"/>
          <w:szCs w:val="24"/>
        </w:rPr>
        <w:t xml:space="preserve">c) coordinamento della sicurezza nei </w:t>
      </w:r>
      <w:proofErr w:type="gramStart"/>
      <w:r w:rsidRPr="00523ACD">
        <w:rPr>
          <w:rFonts w:ascii="TimesNewRoman" w:hAnsi="TimesNewRoman" w:cs="TimesNewRoman"/>
          <w:color w:val="010101"/>
          <w:sz w:val="24"/>
          <w:szCs w:val="24"/>
        </w:rPr>
        <w:t xml:space="preserve">cantieri: </w:t>
      </w:r>
      <w:r w:rsidR="000F2A6D">
        <w:rPr>
          <w:rFonts w:ascii="TimesNewRoman" w:hAnsi="TimesNewRoman" w:cs="TimesNewRoman"/>
          <w:color w:val="010101"/>
          <w:sz w:val="24"/>
          <w:szCs w:val="24"/>
        </w:rPr>
        <w:t xml:space="preserve">  </w:t>
      </w:r>
      <w:proofErr w:type="gramEnd"/>
      <w:r w:rsidR="000F2A6D">
        <w:rPr>
          <w:rFonts w:ascii="TimesNewRoman" w:hAnsi="TimesNewRoman" w:cs="TimesNewRoman"/>
          <w:color w:val="010101"/>
          <w:sz w:val="24"/>
          <w:szCs w:val="24"/>
        </w:rPr>
        <w:t xml:space="preserve">                     </w:t>
      </w:r>
      <w:r w:rsidRPr="00523ACD">
        <w:rPr>
          <w:rFonts w:ascii="TimesNewRoman" w:hAnsi="TimesNewRoman" w:cs="TimesNewRoman"/>
          <w:color w:val="010101"/>
          <w:sz w:val="24"/>
          <w:szCs w:val="24"/>
        </w:rPr>
        <w:t>9%</w:t>
      </w:r>
    </w:p>
    <w:p w:rsidR="00C92307" w:rsidRPr="00523ACD" w:rsidRDefault="00C92307" w:rsidP="000F2A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10101"/>
          <w:sz w:val="24"/>
          <w:szCs w:val="24"/>
        </w:rPr>
      </w:pPr>
      <w:r w:rsidRPr="00523ACD">
        <w:rPr>
          <w:rFonts w:ascii="TimesNewRoman" w:hAnsi="TimesNewRoman" w:cs="TimesNewRoman"/>
          <w:color w:val="010101"/>
          <w:sz w:val="24"/>
          <w:szCs w:val="24"/>
        </w:rPr>
        <w:t xml:space="preserve">d) collaudo strutturale. </w:t>
      </w:r>
      <w:r w:rsidR="000F2A6D">
        <w:rPr>
          <w:rFonts w:ascii="TimesNewRoman" w:hAnsi="TimesNewRoman" w:cs="TimesNewRoman"/>
          <w:color w:val="010101"/>
          <w:sz w:val="24"/>
          <w:szCs w:val="24"/>
        </w:rPr>
        <w:t xml:space="preserve">                                                            </w:t>
      </w:r>
      <w:r w:rsidRPr="00523ACD">
        <w:rPr>
          <w:rFonts w:ascii="TimesNewRoman" w:hAnsi="TimesNewRoman" w:cs="TimesNewRoman"/>
          <w:color w:val="010101"/>
          <w:sz w:val="24"/>
          <w:szCs w:val="24"/>
        </w:rPr>
        <w:t>4%</w:t>
      </w:r>
    </w:p>
    <w:p w:rsidR="00C92307" w:rsidRPr="00523ACD" w:rsidRDefault="00C92307" w:rsidP="000F2A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Per le prestazioni specialistiche, compresa la relazione geologica, laddove eseguite è riconosciuto un</w:t>
      </w:r>
      <w:r w:rsidR="000F2A6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ulteriore importo nella misura massima del 2%, secondo quanto previsto dall’art. 9 del protocollo</w:t>
      </w:r>
      <w:r w:rsidR="000F2A6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d’intesa.</w:t>
      </w:r>
    </w:p>
    <w:p w:rsidR="00C92307" w:rsidRPr="00523ACD" w:rsidRDefault="00C92307" w:rsidP="000F2A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lastRenderedPageBreak/>
        <w:t>§7. Il compenso percentuale dovuto in base alle prestazioni principali, parziali o specialistiche di cui</w:t>
      </w:r>
      <w:r w:rsidR="000F2A6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all’articolo 3 dai vari professionisti, nel rispetto del disposto del §6 risulta stabilito come di seguito:</w:t>
      </w:r>
    </w:p>
    <w:p w:rsidR="00C92307" w:rsidRPr="00523ACD" w:rsidRDefault="00C92307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A) Prestazioni principali</w:t>
      </w:r>
    </w:p>
    <w:p w:rsidR="00C92307" w:rsidRPr="00523ACD" w:rsidRDefault="000F2A6D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>1. progettazione architettonica (coordinamento) ……%</w:t>
      </w:r>
    </w:p>
    <w:p w:rsidR="00C92307" w:rsidRPr="00523ACD" w:rsidRDefault="000F2A6D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>2. direzione dei lavori ……%</w:t>
      </w:r>
    </w:p>
    <w:p w:rsidR="00C92307" w:rsidRPr="00523ACD" w:rsidRDefault="00C92307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B) Prestazioni parziali</w:t>
      </w:r>
    </w:p>
    <w:p w:rsidR="00C92307" w:rsidRPr="00523ACD" w:rsidRDefault="000F2A6D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>1. rilievi dell’edificio ……%</w:t>
      </w:r>
    </w:p>
    <w:p w:rsidR="00C92307" w:rsidRPr="00523ACD" w:rsidRDefault="000F2A6D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>2. progettazione strutturale ……%</w:t>
      </w:r>
    </w:p>
    <w:p w:rsidR="00C92307" w:rsidRPr="00523ACD" w:rsidRDefault="000F2A6D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>3. progettazione impiantistica (laddove necessaria) ……%</w:t>
      </w:r>
    </w:p>
    <w:p w:rsidR="00C92307" w:rsidRPr="00523ACD" w:rsidRDefault="000F2A6D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>4. altre progettazioni (agroindustriale, agroturistica,</w:t>
      </w:r>
    </w:p>
    <w:p w:rsidR="00C92307" w:rsidRPr="00523ACD" w:rsidRDefault="000F2A6D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>zootecnica, laddove necessarie) ……%</w:t>
      </w:r>
    </w:p>
    <w:p w:rsidR="00C92307" w:rsidRPr="00523ACD" w:rsidRDefault="000F2A6D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>5. coordinamento sicurezza in fase di progettazione</w:t>
      </w:r>
    </w:p>
    <w:p w:rsidR="00C92307" w:rsidRPr="00523ACD" w:rsidRDefault="000F2A6D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>o di esecuzione ……%</w:t>
      </w:r>
    </w:p>
    <w:p w:rsidR="00C92307" w:rsidRPr="00523ACD" w:rsidRDefault="000F2A6D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>6. contabilità dei lavori, assistenza al collaudo ……%</w:t>
      </w:r>
    </w:p>
    <w:p w:rsidR="00C92307" w:rsidRPr="00523ACD" w:rsidRDefault="000F2A6D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>7. collaudo statico ……%</w:t>
      </w:r>
    </w:p>
    <w:p w:rsidR="00C92307" w:rsidRPr="00523ACD" w:rsidRDefault="00C92307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C) Prestazioni specialistiche</w:t>
      </w:r>
    </w:p>
    <w:p w:rsidR="00C92307" w:rsidRPr="00523ACD" w:rsidRDefault="000F2A6D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>5. indagini e relazione geologica ……%</w:t>
      </w:r>
    </w:p>
    <w:p w:rsidR="00C92307" w:rsidRPr="00523ACD" w:rsidRDefault="000F2A6D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>6. accatastamento (nuove costruzioni) ……%</w:t>
      </w:r>
    </w:p>
    <w:p w:rsidR="00C92307" w:rsidRPr="00523ACD" w:rsidRDefault="000F2A6D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>7. relazione ambientale e/o paesaggistica</w:t>
      </w:r>
    </w:p>
    <w:p w:rsidR="00C92307" w:rsidRPr="00523ACD" w:rsidRDefault="000F2A6D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>(laddove necessaria) ……%</w:t>
      </w:r>
    </w:p>
    <w:p w:rsidR="00C92307" w:rsidRPr="00523ACD" w:rsidRDefault="000F2A6D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>8. relazione storico-critica per edificio vincolato</w:t>
      </w:r>
    </w:p>
    <w:p w:rsidR="00C92307" w:rsidRPr="00523ACD" w:rsidRDefault="000F2A6D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 xml:space="preserve">ai sensi </w:t>
      </w:r>
      <w:proofErr w:type="spellStart"/>
      <w:proofErr w:type="gramStart"/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>D.Lgs</w:t>
      </w:r>
      <w:proofErr w:type="gramEnd"/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>.</w:t>
      </w:r>
      <w:proofErr w:type="spellEnd"/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 xml:space="preserve"> 42/2004 e </w:t>
      </w:r>
      <w:proofErr w:type="spellStart"/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>smi</w:t>
      </w:r>
      <w:proofErr w:type="spellEnd"/>
      <w:r w:rsidR="00C92307" w:rsidRPr="00523ACD">
        <w:rPr>
          <w:rFonts w:ascii="TimesNewRoman" w:hAnsi="TimesNewRoman" w:cs="TimesNewRoman"/>
          <w:color w:val="000000"/>
          <w:sz w:val="24"/>
          <w:szCs w:val="24"/>
        </w:rPr>
        <w:t xml:space="preserve"> ……%</w:t>
      </w:r>
    </w:p>
    <w:p w:rsidR="00C92307" w:rsidRPr="00523ACD" w:rsidRDefault="00C92307" w:rsidP="00C2789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§8. Qualora due o più Professionisti siano stati incaricati dello svolgimento uno o più delle prestazioni</w:t>
      </w:r>
      <w:r w:rsidR="00B4568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previste dal presente contratto e suscettibili di contributo ai sensi e per gli effetti dell’articolo 34 del</w:t>
      </w:r>
      <w:r w:rsidR="00B4568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decreto legge del 17 ottobre 2016 n. 189, convertito dalla legge 15 dicembre 2016, n. 229, le Parti</w:t>
      </w:r>
      <w:r w:rsidR="00B4568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prendono atto del fatto che i compensi </w:t>
      </w:r>
      <w:r w:rsidR="00B45681">
        <w:rPr>
          <w:rFonts w:ascii="TimesNewRoman" w:hAnsi="TimesNewRoman" w:cs="TimesNewRoman"/>
          <w:color w:val="000000"/>
          <w:sz w:val="24"/>
          <w:szCs w:val="24"/>
        </w:rPr>
        <w:t xml:space="preserve"> co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mplessivamente dovuti ai Professionisti incaricati, suscettibili di</w:t>
      </w:r>
      <w:r w:rsidR="00B4568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contribuzione, non possono essere superiori agli importi stabiliti nell’ordinanza n. 12 del 9 gennaio 2017</w:t>
      </w:r>
      <w:r w:rsidR="00C2789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e </w:t>
      </w:r>
      <w:proofErr w:type="spellStart"/>
      <w:r w:rsidRPr="00523ACD">
        <w:rPr>
          <w:rFonts w:ascii="TimesNewRoman" w:hAnsi="TimesNewRoman" w:cs="TimesNewRoman"/>
          <w:color w:val="000000"/>
          <w:sz w:val="24"/>
          <w:szCs w:val="24"/>
        </w:rPr>
        <w:t>s.m.i.</w:t>
      </w:r>
      <w:proofErr w:type="spellEnd"/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 del Commissario Straordinario per la Ricostruzione nei territori delle Regioni di Abruzzo, Lazio,</w:t>
      </w:r>
      <w:r w:rsidR="00B4568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Marche ed Umbria interessati dall’evento sismico del 24 agosto 2016.</w:t>
      </w:r>
    </w:p>
    <w:p w:rsidR="00C27898" w:rsidRDefault="00C27898" w:rsidP="00B456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Pr="00523ACD" w:rsidRDefault="00C92307" w:rsidP="00C2789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§9. Per i lavori, i cui costi non risultano ammissibili a contributo, le Parti determinano il compenso</w:t>
      </w:r>
      <w:r w:rsidR="00B4568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dovuto al Professionista nella percentuale massima del ____% dell’importo degli stessi lavori.</w:t>
      </w:r>
    </w:p>
    <w:p w:rsidR="00C27898" w:rsidRDefault="00C27898" w:rsidP="00C2789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Pr="00523ACD" w:rsidRDefault="00C92307" w:rsidP="00C2789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§10. Per le ulteriori prestazioni specialistiche di cui si vuol avvalere il committente e che non risultano</w:t>
      </w:r>
      <w:r w:rsidR="00B4568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compensate dal Commissario Straordinario le Parti determinano il compenso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lastRenderedPageBreak/>
        <w:t>dovuto al Professionista</w:t>
      </w:r>
      <w:r w:rsidR="00B4568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nella percentuale massima del ____% dell’importo degli stessi lavori.</w:t>
      </w:r>
    </w:p>
    <w:p w:rsidR="00C27898" w:rsidRDefault="00C27898" w:rsidP="00B456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Default="00C92307" w:rsidP="00B456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§11. Il compenso riconosciuto al Professionista, come determinato ai sensi dei precedenti paragrafi §6, §7</w:t>
      </w:r>
      <w:r w:rsidR="00B4568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e §8, deve intendersi comprensivo di tutte le spese necessarie per l’esecuzione dell’incarico ed al netto</w:t>
      </w:r>
      <w:r w:rsidR="00C2789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degli oneri accessori di legge (esemplificativamente: contributo previdenziale ed IVA) e degli eventuali</w:t>
      </w:r>
      <w:r w:rsidR="00C2789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ulteriori oneri sopravvenuti, in forza di specifica disposizione di legge o regolamentare, alla sottoscrizione</w:t>
      </w:r>
      <w:r w:rsidR="00C2789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del presente contratto e dovuti al momento dell’emissione della fattura.</w:t>
      </w:r>
    </w:p>
    <w:p w:rsidR="00D63D51" w:rsidRPr="00523ACD" w:rsidRDefault="00D63D51" w:rsidP="00B456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Pr="00523ACD" w:rsidRDefault="00C92307" w:rsidP="00BD327E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 w:rsidRPr="00523ACD"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Art. 7 LIQUIDAZIONE DELLE COMPETENZE.</w:t>
      </w:r>
    </w:p>
    <w:p w:rsidR="00C92307" w:rsidRPr="00523ACD" w:rsidRDefault="00C92307" w:rsidP="00D63D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§1. Le Parti prendono atto del fatto che il compenso dovuto al/i Professionista/i, ai sensi e per gli effetti</w:t>
      </w:r>
      <w:r w:rsidR="00D63D5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dell’articolo 6, paragrafi §6 §7 e §8, del presente contratto ed ammissibile a contributo, verrà corrisposto</w:t>
      </w:r>
      <w:r w:rsidR="00D63D5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nei tempi e nella misura di seguito indicata:</w:t>
      </w:r>
    </w:p>
    <w:p w:rsidR="00C92307" w:rsidRPr="00523ACD" w:rsidRDefault="00C92307" w:rsidP="007E12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dopo l’approvazione del progetto e la quantificazione del contributo spettante, con provvedimento</w:t>
      </w:r>
      <w:r w:rsidR="007E129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del Vice Commissario o suo delegato, nella procedura con la piattaforma tecnologica, nella misura</w:t>
      </w:r>
      <w:r w:rsidR="007E129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dell’80% del compenso relativo alle attività di progettazione, a seguito di specifica richiesta e</w:t>
      </w:r>
      <w:r w:rsidR="007E129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della presentazione di apposita fattura da parte del Professionista. In tale percentuale rientra anche</w:t>
      </w:r>
      <w:r w:rsidR="007E129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la liquidazione del compenso per la redazione della scheda </w:t>
      </w:r>
      <w:proofErr w:type="spellStart"/>
      <w:r w:rsidRPr="00523ACD">
        <w:rPr>
          <w:rFonts w:ascii="TimesNewRoman" w:hAnsi="TimesNewRoman" w:cs="TimesNewRoman"/>
          <w:color w:val="000000"/>
          <w:sz w:val="24"/>
          <w:szCs w:val="24"/>
        </w:rPr>
        <w:t>AeDES</w:t>
      </w:r>
      <w:proofErr w:type="spellEnd"/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 e perizia giurata;</w:t>
      </w:r>
    </w:p>
    <w:p w:rsidR="00C92307" w:rsidRPr="00523ACD" w:rsidRDefault="00C92307" w:rsidP="007E12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contestualmente alla liquidazione degli stati di avanzamento dei lavori all’impresa affidataria, per</w:t>
      </w:r>
      <w:r w:rsidR="007E129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l’importo residuo a fronte della presentazione di apposita fattura da parte del Professionista;</w:t>
      </w:r>
    </w:p>
    <w:p w:rsidR="00C27898" w:rsidRDefault="00C27898" w:rsidP="007E129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Pr="00523ACD" w:rsidRDefault="00C92307" w:rsidP="007E129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§2. Alcun acconto o ulteriore compenso è dovuto dal Committente al Professionista per l’attività </w:t>
      </w:r>
      <w:proofErr w:type="spellStart"/>
      <w:r w:rsidRPr="00523ACD">
        <w:rPr>
          <w:rFonts w:ascii="TimesNewRoman" w:hAnsi="TimesNewRoman" w:cs="TimesNewRoman"/>
          <w:color w:val="000000"/>
          <w:sz w:val="24"/>
          <w:szCs w:val="24"/>
        </w:rPr>
        <w:t>afferentei</w:t>
      </w:r>
      <w:proofErr w:type="spellEnd"/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 lavori, i cui costi siano ammissibili a contributo ai sensi e per gli effetti dell’art. 34 del decreto legge 17</w:t>
      </w:r>
      <w:r w:rsidR="007E129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ottobre 2016 n. 189, convertito dalla legge 15 dicembre 2016, n. 229.</w:t>
      </w:r>
    </w:p>
    <w:p w:rsidR="00C27898" w:rsidRDefault="00C27898" w:rsidP="007E129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Pr="00523ACD" w:rsidRDefault="00C92307" w:rsidP="007E129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§3. Per i lavori, i cui costi non risultano ammissibili a contributo, il corrispettivo di cui all'articolo 6,</w:t>
      </w:r>
      <w:r w:rsidR="007E129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paragrafo §9 o prestazioni specialistiche aggiuntive di cui all’articolo 6 paragrafo §10 le Parti</w:t>
      </w:r>
      <w:r w:rsidR="007E129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convengono che esso verrà corrisposto direttamente dal committente, nei tempi e nella misura di seguito</w:t>
      </w:r>
      <w:r w:rsidR="007E129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indicata, previa presentazione di apposita nota pro forma da parte del Professionista:</w:t>
      </w:r>
    </w:p>
    <w:p w:rsidR="00C92307" w:rsidRPr="00523ACD" w:rsidRDefault="00C92307" w:rsidP="007E12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a) eventuale acconto pari al ____% alla firma del presente contratto;</w:t>
      </w:r>
    </w:p>
    <w:p w:rsidR="00C92307" w:rsidRPr="00523ACD" w:rsidRDefault="00C92307" w:rsidP="007E12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b) acconto pari al ____% alla presentazione del progetto;</w:t>
      </w:r>
    </w:p>
    <w:p w:rsidR="00C92307" w:rsidRPr="00523ACD" w:rsidRDefault="00C92307" w:rsidP="007E12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c) acconto pari al ____% per ogni Stato Avanzamento dei lavori;</w:t>
      </w:r>
    </w:p>
    <w:p w:rsidR="00C92307" w:rsidRPr="00523ACD" w:rsidRDefault="00C92307" w:rsidP="007E12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d) saldo entro _____ giorni dalla presentazione dello stato finale dei lavori.</w:t>
      </w:r>
    </w:p>
    <w:p w:rsidR="00C27898" w:rsidRDefault="00C27898" w:rsidP="007E129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Pr="00523ACD" w:rsidRDefault="00C92307" w:rsidP="00C2789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§4. Nelle ipotesi disciplinate dal precedente paragrafo §3, il compenso, relativo alle prestazioni</w:t>
      </w:r>
      <w:r w:rsidR="007E129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effettivamente effettuate, verrà corrisposto entro 30 (trenta) giorni dal ricevimento della relativa nota</w:t>
      </w:r>
      <w:r w:rsidR="007E129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proforma, cui seguirà l’emissione da parte Professionista della fattura, nei modi e nei tempi stabiliti dal</w:t>
      </w:r>
      <w:r w:rsidR="007E129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decreto del Presidente della Repubblica 26 ottobre 1972, n. 633 e </w:t>
      </w:r>
      <w:proofErr w:type="spellStart"/>
      <w:proofErr w:type="gramStart"/>
      <w:r w:rsidRPr="00523ACD">
        <w:rPr>
          <w:rFonts w:ascii="TimesNewRoman" w:hAnsi="TimesNewRoman" w:cs="TimesNewRoman"/>
          <w:color w:val="000000"/>
          <w:sz w:val="24"/>
          <w:szCs w:val="24"/>
        </w:rPr>
        <w:t>s.m.i.</w:t>
      </w:r>
      <w:proofErr w:type="spellEnd"/>
      <w:r w:rsidRPr="00523ACD">
        <w:rPr>
          <w:rFonts w:ascii="TimesNewRoman" w:hAnsi="TimesNewRoman" w:cs="TimesNewRoman"/>
          <w:color w:val="000000"/>
          <w:sz w:val="24"/>
          <w:szCs w:val="24"/>
        </w:rPr>
        <w:t>.</w:t>
      </w:r>
      <w:proofErr w:type="gramEnd"/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 Qualora il committente non</w:t>
      </w:r>
      <w:r w:rsidR="007E129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osservi il termine previsto nel precedente periodo per il pagamento del compenso e sempreché sussistano</w:t>
      </w:r>
      <w:r w:rsidR="007E129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i requisiti previsti dagli articoli 1 e 2 del decreto legislativo 9 ottobre 2002, n. 231, sono dovuti gli</w:t>
      </w:r>
    </w:p>
    <w:p w:rsidR="00C92307" w:rsidRPr="00523ACD" w:rsidRDefault="00C92307" w:rsidP="00C2789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interessi moratori nella misura stabilita dall’articolo 5 del medesimo decreto legislativo, pari al tasso BCE</w:t>
      </w:r>
      <w:r w:rsidR="007E129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in vigore nel semestre in cui è maturato il credito maggiorato di 1 punto percentuale.</w:t>
      </w:r>
    </w:p>
    <w:p w:rsidR="007E129C" w:rsidRDefault="007E129C" w:rsidP="00BD327E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</w:p>
    <w:p w:rsidR="007E129C" w:rsidRDefault="007E129C" w:rsidP="00BD327E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</w:p>
    <w:p w:rsidR="00C92307" w:rsidRPr="00523ACD" w:rsidRDefault="00C92307" w:rsidP="00BD327E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 w:rsidRPr="00523ACD"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Art. 8 PROFESSIONISTA INCARICATO DELLA PROGETTAZIONE E/O DELLA DIREZIONE</w:t>
      </w:r>
      <w:r w:rsidR="007E129C"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 xml:space="preserve"> </w:t>
      </w:r>
      <w:r w:rsidRPr="00523ACD"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DEI LAVORI</w:t>
      </w:r>
    </w:p>
    <w:p w:rsidR="00C92307" w:rsidRDefault="00C92307" w:rsidP="007850E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§1. Le Parti prendono atto del fatto che, ai sensi e per gli effetti dell’articolo 34, comma 4, del </w:t>
      </w:r>
      <w:proofErr w:type="spellStart"/>
      <w:r w:rsidRPr="00523ACD">
        <w:rPr>
          <w:rFonts w:ascii="TimesNewRoman" w:hAnsi="TimesNewRoman" w:cs="TimesNewRoman"/>
          <w:color w:val="000000"/>
          <w:sz w:val="24"/>
          <w:szCs w:val="24"/>
        </w:rPr>
        <w:t>decretolegge</w:t>
      </w:r>
      <w:proofErr w:type="spellEnd"/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 17 ottobre 2016 n. 189, convertito dalla legge 15 dicembre 2016, n. 229 come integrato dal </w:t>
      </w:r>
      <w:proofErr w:type="spellStart"/>
      <w:r w:rsidRPr="00523ACD">
        <w:rPr>
          <w:rFonts w:ascii="TimesNewRoman" w:hAnsi="TimesNewRoman" w:cs="TimesNewRoman"/>
          <w:color w:val="000000"/>
          <w:sz w:val="24"/>
          <w:szCs w:val="24"/>
        </w:rPr>
        <w:t>decretolegge</w:t>
      </w:r>
      <w:proofErr w:type="spellEnd"/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 9 febbraio 2017 n. 8 convertito dalla legge 7 aprile 2017 n. 45, nonché dell’articolo 3, comma 4,dell’ordinanza </w:t>
      </w:r>
      <w:proofErr w:type="spellStart"/>
      <w:r w:rsidRPr="00523ACD">
        <w:rPr>
          <w:rFonts w:ascii="TimesNewRoman" w:hAnsi="TimesNewRoman" w:cs="TimesNewRoman"/>
          <w:color w:val="000000"/>
          <w:sz w:val="24"/>
          <w:szCs w:val="24"/>
        </w:rPr>
        <w:t>n._______________del</w:t>
      </w:r>
      <w:proofErr w:type="spellEnd"/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 maggio 2017: a) il progettista o il direttore dei lavori non </w:t>
      </w:r>
      <w:proofErr w:type="spellStart"/>
      <w:r w:rsidRPr="00523ACD">
        <w:rPr>
          <w:rFonts w:ascii="TimesNewRoman" w:hAnsi="TimesNewRoman" w:cs="TimesNewRoman"/>
          <w:color w:val="000000"/>
          <w:sz w:val="24"/>
          <w:szCs w:val="24"/>
        </w:rPr>
        <w:t>deveavere</w:t>
      </w:r>
      <w:proofErr w:type="spellEnd"/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 in corso ne' avere avuto negli ultimi tre anni rapporti non episodici, quali quelli di </w:t>
      </w:r>
      <w:proofErr w:type="spellStart"/>
      <w:r w:rsidRPr="00523ACD">
        <w:rPr>
          <w:rFonts w:ascii="TimesNewRoman" w:hAnsi="TimesNewRoman" w:cs="TimesNewRoman"/>
          <w:color w:val="000000"/>
          <w:sz w:val="24"/>
          <w:szCs w:val="24"/>
        </w:rPr>
        <w:t>legalerappresentante</w:t>
      </w:r>
      <w:proofErr w:type="spellEnd"/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, titolare, amministratore, socio, direttore tecnico, dipendente, collaboratore coordinato </w:t>
      </w:r>
      <w:proofErr w:type="spellStart"/>
      <w:r w:rsidRPr="00523ACD">
        <w:rPr>
          <w:rFonts w:ascii="TimesNewRoman" w:hAnsi="TimesNewRoman" w:cs="TimesNewRoman"/>
          <w:color w:val="000000"/>
          <w:sz w:val="24"/>
          <w:szCs w:val="24"/>
        </w:rPr>
        <w:t>econtinuativo</w:t>
      </w:r>
      <w:proofErr w:type="spellEnd"/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 o consulente, con le imprese invitate a partecipare alla selezione per l'affidamento dei </w:t>
      </w:r>
      <w:proofErr w:type="spellStart"/>
      <w:r w:rsidRPr="00523ACD">
        <w:rPr>
          <w:rFonts w:ascii="TimesNewRoman" w:hAnsi="TimesNewRoman" w:cs="TimesNewRoman"/>
          <w:color w:val="000000"/>
          <w:sz w:val="24"/>
          <w:szCs w:val="24"/>
        </w:rPr>
        <w:t>lavoridi</w:t>
      </w:r>
      <w:proofErr w:type="spellEnd"/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 riparazione o ricostruzione, anche in subappalto, ne' rapporti di coniugio, di parentela, di </w:t>
      </w:r>
      <w:proofErr w:type="spellStart"/>
      <w:r w:rsidRPr="00523ACD">
        <w:rPr>
          <w:rFonts w:ascii="TimesNewRoman" w:hAnsi="TimesNewRoman" w:cs="TimesNewRoman"/>
          <w:color w:val="000000"/>
          <w:sz w:val="24"/>
          <w:szCs w:val="24"/>
        </w:rPr>
        <w:t>affinitàovvero</w:t>
      </w:r>
      <w:proofErr w:type="spellEnd"/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 rapporti giuridicamente rilevanti ai sensi e per gli effetti dell'articolo 1 della legge 20 maggio2016, n. 76, con il titolare o con chi riveste cariche societarie nelle stesse; b) il professionista è </w:t>
      </w:r>
      <w:proofErr w:type="spellStart"/>
      <w:r w:rsidRPr="00523ACD">
        <w:rPr>
          <w:rFonts w:ascii="TimesNewRoman" w:hAnsi="TimesNewRoman" w:cs="TimesNewRoman"/>
          <w:color w:val="000000"/>
          <w:sz w:val="24"/>
          <w:szCs w:val="24"/>
        </w:rPr>
        <w:t>obbligatoa</w:t>
      </w:r>
      <w:proofErr w:type="spellEnd"/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 produrre apposita autocertificazione al committente, trasmettendone altresì copia agli Uffici speciali perla ricostruzione previsti dall’articolo 3 del sopra menzionato decreto legge; c) il </w:t>
      </w:r>
      <w:proofErr w:type="spellStart"/>
      <w:r w:rsidRPr="00523ACD">
        <w:rPr>
          <w:rFonts w:ascii="TimesNewRoman" w:hAnsi="TimesNewRoman" w:cs="TimesNewRoman"/>
          <w:color w:val="000000"/>
          <w:sz w:val="24"/>
          <w:szCs w:val="24"/>
        </w:rPr>
        <w:t>CommissarioStraordinario</w:t>
      </w:r>
      <w:proofErr w:type="spellEnd"/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 per la Ricostruzione nei territori delle Regioni di Abruzzo, Lazio, Marche ed </w:t>
      </w:r>
      <w:proofErr w:type="spellStart"/>
      <w:r w:rsidRPr="00523ACD">
        <w:rPr>
          <w:rFonts w:ascii="TimesNewRoman" w:hAnsi="TimesNewRoman" w:cs="TimesNewRoman"/>
          <w:color w:val="000000"/>
          <w:sz w:val="24"/>
          <w:szCs w:val="24"/>
        </w:rPr>
        <w:t>Umbriainteressati</w:t>
      </w:r>
      <w:proofErr w:type="spellEnd"/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 dall’evento sismico del 24 agosto 2016 può effettuare, tramite i propri Uffici, controlli, anche a</w:t>
      </w:r>
      <w:r w:rsidR="007850E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campione, in ordine alla veridicità di quanto dichiarato dai direttori dei lavori.</w:t>
      </w:r>
    </w:p>
    <w:p w:rsidR="001117C4" w:rsidRPr="00523ACD" w:rsidRDefault="001117C4" w:rsidP="007E129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Pr="00523ACD" w:rsidRDefault="00C92307" w:rsidP="001117C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§2. Il Professionista, incaricato della direzione dei lavori, si obbliga: a) produrre ’autocertificazione</w:t>
      </w:r>
      <w:r w:rsidR="001117C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prevista dalla lettera b) del precedente paragrafo §1; b) ove incaricato della direzione dei lavori, a</w:t>
      </w:r>
      <w:r w:rsidR="001117C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predisporre ed a consegnare all’Ufficio Speciale per la Ricostruzione gli stati di avanzamento dei lavori</w:t>
      </w:r>
      <w:r w:rsidR="001117C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(SAL) entro e non oltre quindici giorni da quando l’impresa ha maturato l’importo secondo le percentuali</w:t>
      </w:r>
      <w:r w:rsidR="001117C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stabilite dalle ordinanze del Commissario Straordinario per la Ricostruzione nei territori delle Regioni di</w:t>
      </w:r>
      <w:r w:rsidR="001117C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Abruzzo, Lazio, Marche ed Umbria interessati dall’evento sismico del 24 agosto 2016; c) ove incaricato</w:t>
      </w:r>
      <w:r w:rsidR="001117C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della direzione dei lavori. a redigere lo stato finale dei lavori ed a consegnarlo all’Ufficio Speciale per la</w:t>
      </w:r>
      <w:r w:rsidR="001117C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Ricostruzione entro 30 giorni dall’effettiva conclusione degli stessi lavori.</w:t>
      </w:r>
    </w:p>
    <w:p w:rsidR="007850E1" w:rsidRDefault="007850E1" w:rsidP="001117C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Default="00C92307" w:rsidP="001117C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§3. Salve le ipotesi di caso fortuito o di forza maggiore debitamente documentate, il mancato rispetto dei</w:t>
      </w:r>
      <w:r w:rsidR="001117C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termini per la predisposizione dei SAL o dello stato finale di cui al §2 determina l’applicazione di una</w:t>
      </w:r>
      <w:r w:rsidR="001117C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riduzione nell’importo del compenso dovuto al Professionista nella misura del 3% per ogni inadempienza</w:t>
      </w:r>
      <w:r w:rsidR="001117C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temporale fino ad un massimo del 10% del compenso previsto.</w:t>
      </w:r>
    </w:p>
    <w:p w:rsidR="001117C4" w:rsidRPr="00523ACD" w:rsidRDefault="001117C4" w:rsidP="001117C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Pr="00523ACD" w:rsidRDefault="00C92307" w:rsidP="00BD327E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 w:rsidRPr="00523ACD"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Art. 9 VARIANTI E REVISIONE DELL’ACCORDO</w:t>
      </w:r>
    </w:p>
    <w:p w:rsidR="00C92307" w:rsidRPr="00523ACD" w:rsidRDefault="00C92307" w:rsidP="007850E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§1. Il Professionista è tenuto, nei limiti dell’incarico ricevuto, ad introdurre, negli elaborati previsti dal</w:t>
      </w:r>
      <w:r w:rsidR="00B612A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precedente articolo 8, anche se già ultimati, tutte le modifiche e le integrazioni necessarie per il rispetto</w:t>
      </w:r>
      <w:r w:rsidR="00B612A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delle norme di legge, regolamentari ovvero contenute nelle ordinanze commissariali sopravvenute alla</w:t>
      </w:r>
      <w:r w:rsidR="00B612A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sottoscrizione del presente contratto.</w:t>
      </w:r>
    </w:p>
    <w:p w:rsidR="007850E1" w:rsidRDefault="007850E1" w:rsidP="007850E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Default="00C92307" w:rsidP="007850E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§2. Non sono considerate variazioni le modifiche di dettaglio disposte in corso d’opera dal Direttore dei</w:t>
      </w:r>
      <w:r w:rsidR="00B612A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lavori e che comportano esclusivamente un aumento non superiore al 5% per le nuove costruzioni ed al</w:t>
      </w:r>
      <w:r w:rsidR="00B612A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10% per gli interventi di riparazione con rafforzamento locale o di ripristino con miglioramento sismico</w:t>
      </w:r>
      <w:r w:rsidR="007850E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dell’importo inizialmente approvato ed appaltato dal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lastRenderedPageBreak/>
        <w:t>Committente, la cui autorizzazione rientra nella</w:t>
      </w:r>
      <w:r w:rsidR="00B612A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discrezionalità del Direttore Lavori medesimo.</w:t>
      </w:r>
    </w:p>
    <w:p w:rsidR="00B612AA" w:rsidRPr="00523ACD" w:rsidRDefault="00B612AA" w:rsidP="00B612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Pr="00523ACD" w:rsidRDefault="00C92307" w:rsidP="00BD327E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 w:rsidRPr="00523ACD"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Art. 10 PROROGHE CONTRATTUALI, RISOLUZIONE E RECESSO</w:t>
      </w:r>
    </w:p>
    <w:p w:rsidR="00C92307" w:rsidRPr="00523ACD" w:rsidRDefault="00C92307" w:rsidP="00B612A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§1. In caso di ritardo nell’espletamento dell’incarico per caso fortuito, per causa di forza maggiore o</w:t>
      </w:r>
      <w:r w:rsidR="00B612A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comunque per motivi non imputabili al/i Professionista/i, purché adeguatamente documentati, il</w:t>
      </w:r>
      <w:r w:rsidR="00B612A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Committente è obbligato a concedere una proroga dei termini pattuiti, fino alla cessazione della causa</w:t>
      </w:r>
      <w:r w:rsidR="00B612A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impeditiva e comunque entro i termini massimi stabiliti dalle ordinanze del Commissario Straordinario</w:t>
      </w:r>
      <w:r w:rsidR="00B612A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per la Ricostruzione nei territori delle Regioni di Abruzzo, Lazio, Marche ed Umbria interessati</w:t>
      </w:r>
      <w:r w:rsidR="007850E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dall’evento sismico del 24 agosto 2016, per la presentazione dei progetti.</w:t>
      </w:r>
    </w:p>
    <w:p w:rsidR="007850E1" w:rsidRDefault="007850E1" w:rsidP="00B612A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Pr="00523ACD" w:rsidRDefault="00C92307" w:rsidP="00B612A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§2. L’omessa presentazione del progetto nei termini stabiliti nelle ordinanze del Commissario</w:t>
      </w:r>
      <w:r w:rsidR="00B612A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Straordinario per la Ricostruzione nei territori delle Regioni di Abruzzo, Lazio, Marche ed Umbria</w:t>
      </w:r>
      <w:r w:rsidR="00B612A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interessati dall’evento sismico del 24 agosto 2016, per fatto imputabile al Professionista, comporta la</w:t>
      </w:r>
      <w:r w:rsidR="00B612A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risoluzione di diritto del presente contratto senza riconoscimento di alcun compenso e/o indennità al</w:t>
      </w:r>
      <w:r w:rsidR="00B612A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professionista per l’attività svolta.</w:t>
      </w:r>
    </w:p>
    <w:p w:rsidR="007850E1" w:rsidRDefault="007850E1" w:rsidP="00B612A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Pr="00523ACD" w:rsidRDefault="00C92307" w:rsidP="00B612A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§3. Le Parti possono recedere dal presente contratto in tutti i casi in cui vengano a mancare i presupposti</w:t>
      </w:r>
      <w:r w:rsidR="00B612A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per il conferimento dell'incarico e/o per l'assunzione dell'incarico come stabiliti dal vigente quadro</w:t>
      </w:r>
      <w:r w:rsidR="007850E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normativo e regolamentare nonché dalle disposizioni contenute nelle ordinanze del Commissario</w:t>
      </w:r>
      <w:r w:rsidR="007850E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Straordinario per la Ricostruzione nei territori delle Regioni di Abruzzo, Lazio, Marche ed Umbria</w:t>
      </w:r>
      <w:r w:rsidR="007850E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interessati dall’evento sismico del 24 agosto 2016.</w:t>
      </w:r>
    </w:p>
    <w:p w:rsidR="007850E1" w:rsidRDefault="007850E1" w:rsidP="00B612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Default="00C92307" w:rsidP="00B612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§4. Ogni deroga o modifica al presente contratto è valida ed efficace solo se effettuata mediante atto</w:t>
      </w:r>
      <w:r w:rsidR="00B612A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scritto con sottoscrizione di entrambe le Parti.</w:t>
      </w:r>
    </w:p>
    <w:p w:rsidR="00B612AA" w:rsidRPr="00523ACD" w:rsidRDefault="00B612AA" w:rsidP="00B612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Default="00C92307" w:rsidP="00B612AA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 w:rsidRPr="00523ACD"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Art. 11 COPERTURA ASSICURATIVA</w:t>
      </w:r>
    </w:p>
    <w:p w:rsidR="00B612AA" w:rsidRPr="00523ACD" w:rsidRDefault="00B612AA" w:rsidP="00B612AA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</w:p>
    <w:p w:rsidR="00C92307" w:rsidRPr="00523ACD" w:rsidRDefault="00C92307" w:rsidP="00B612A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§1. Il/i Professionista/i dichiara/no, in applicazione dell’articolo 9, comma 4, del decreto legge 24 gennaio</w:t>
      </w:r>
      <w:r w:rsidR="00B612A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2012, n. 1, convertito dalla legge 24 marzo 2012, n. 27, di essere in possesso di Polizza Assicurativa n°</w:t>
      </w:r>
      <w:r w:rsidR="00B612A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______</w:t>
      </w:r>
      <w:proofErr w:type="gramStart"/>
      <w:r w:rsidRPr="00523ACD">
        <w:rPr>
          <w:rFonts w:ascii="TimesNewRoman" w:hAnsi="TimesNewRoman" w:cs="TimesNewRoman"/>
          <w:color w:val="000000"/>
          <w:sz w:val="24"/>
          <w:szCs w:val="24"/>
        </w:rPr>
        <w:t>_ ,</w:t>
      </w:r>
      <w:proofErr w:type="gramEnd"/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 stipulata con (Compagnia) ___________, Agenzia di ___________ a copertura dei danni</w:t>
      </w:r>
    </w:p>
    <w:p w:rsidR="00C92307" w:rsidRDefault="00C92307" w:rsidP="00B612AA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provocati dall’esercizio della professione, per un massimale di €. ____________________</w:t>
      </w:r>
    </w:p>
    <w:p w:rsidR="00B612AA" w:rsidRPr="00523ACD" w:rsidRDefault="00B612AA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Pr="00523ACD" w:rsidRDefault="00C92307" w:rsidP="00BD327E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 w:rsidRPr="00523ACD"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Art. 12 PROPRIETÀ DEGLI ELABORATI</w:t>
      </w:r>
    </w:p>
    <w:p w:rsidR="00C92307" w:rsidRPr="00523ACD" w:rsidRDefault="00C92307" w:rsidP="00B612A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§1. Gli elaborati e quanto altro relativo all’incarico conferito, con la liquidazione del relativo compenso</w:t>
      </w:r>
      <w:r w:rsidR="00B612A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al/i Professionista/i, resteranno di proprietà piena ed assoluta del Committente, il quale potrà, a suo</w:t>
      </w:r>
      <w:r w:rsidR="00B612A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insindacabile giudizio, darne o meno esecuzione, come a</w:t>
      </w:r>
      <w:bookmarkStart w:id="0" w:name="_GoBack"/>
      <w:bookmarkEnd w:id="0"/>
      <w:r w:rsidRPr="00523ACD">
        <w:rPr>
          <w:rFonts w:ascii="TimesNewRoman" w:hAnsi="TimesNewRoman" w:cs="TimesNewRoman"/>
          <w:color w:val="000000"/>
          <w:sz w:val="24"/>
          <w:szCs w:val="24"/>
        </w:rPr>
        <w:t>nche introdurvi tutte le varianti ed aggiunte</w:t>
      </w:r>
      <w:r w:rsidR="00B612A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ritenute opportune e/o necessarie, senza che dal/i Professionista/i possa/no essere sollevata alcuna</w:t>
      </w:r>
      <w:r w:rsidR="00B612A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eccezione, a condizione che le modifiche e/o le varianti non vengano in alcun modo attribuite al</w:t>
      </w:r>
      <w:r w:rsidR="00B612A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Professionista medesimo. In ogni caso, il/i Professionista/i si riserva/no di tutelare, il proprio prestigio e la</w:t>
      </w:r>
      <w:r w:rsidR="00B612A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propria dignità professionale e, laddove ne ricorrano i presupposti, i propri diritti d’autore ai sensi della</w:t>
      </w:r>
      <w:r w:rsidR="00B612A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legge 633/41.</w:t>
      </w:r>
    </w:p>
    <w:p w:rsidR="007850E1" w:rsidRDefault="007850E1" w:rsidP="00B612AA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Pr="00523ACD" w:rsidRDefault="00C92307" w:rsidP="00B612AA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lastRenderedPageBreak/>
        <w:t>§2. Il Committente, potrà pubblicare qualsiasi disegno, immagine o altro documento preparato da o per</w:t>
      </w:r>
      <w:r w:rsidR="00B612A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il/i Professionista/i in relazione alle attività oggetto del presente incarico, con obbligo di chiara</w:t>
      </w:r>
      <w:r w:rsidR="00B612A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indicazione del nominativo e dei dati del progettista.</w:t>
      </w:r>
    </w:p>
    <w:p w:rsidR="00C92307" w:rsidRPr="00523ACD" w:rsidRDefault="00C92307" w:rsidP="007850E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 xml:space="preserve">§3. La proprietà intellettuale è riservata al professionista a norma di Legge ed il </w:t>
      </w:r>
      <w:r w:rsidR="007850E1">
        <w:rPr>
          <w:rFonts w:ascii="TimesNewRoman" w:hAnsi="TimesNewRoman" w:cs="TimesNewRoman"/>
          <w:color w:val="000000"/>
          <w:sz w:val="24"/>
          <w:szCs w:val="24"/>
        </w:rPr>
        <w:t>C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ommittente autorizza</w:t>
      </w:r>
      <w:r w:rsidR="00B612A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sin d’ora la pubblicazione del progetto e di quanto realizzato, fatta eccezione per i dati ritenuti sensibili ed</w:t>
      </w:r>
      <w:r w:rsidR="00B612A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espressamente indicati dal Committente.</w:t>
      </w:r>
    </w:p>
    <w:p w:rsidR="00B612AA" w:rsidRDefault="00B612AA" w:rsidP="007850E1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</w:p>
    <w:p w:rsidR="00C92307" w:rsidRPr="00523ACD" w:rsidRDefault="00C92307" w:rsidP="00BD327E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 w:rsidRPr="00523ACD"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Art. 13 DEFINIZIONE DELLE CONTROVERSIE</w:t>
      </w:r>
    </w:p>
    <w:p w:rsidR="00C92307" w:rsidRDefault="00C92307" w:rsidP="00523AC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23ACD">
        <w:rPr>
          <w:rFonts w:ascii="TimesNewRoman" w:hAnsi="TimesNewRoman" w:cs="TimesNewRoman"/>
          <w:color w:val="000000"/>
          <w:sz w:val="24"/>
          <w:szCs w:val="24"/>
        </w:rPr>
        <w:t>§1. Tutte le controversie o contestazioni relative all’interpretazione e/o dall’esecuzione del presente</w:t>
      </w:r>
      <w:r w:rsidR="00523ACD" w:rsidRPr="00523AC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contratto saranno deferite all’Autorità Giudiziaria Ordinaria, come individuata in base ai criteri contenuti</w:t>
      </w:r>
      <w:r w:rsidR="00523ACD" w:rsidRPr="00523AC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23ACD">
        <w:rPr>
          <w:rFonts w:ascii="TimesNewRoman" w:hAnsi="TimesNewRoman" w:cs="TimesNewRoman"/>
          <w:color w:val="000000"/>
          <w:sz w:val="24"/>
          <w:szCs w:val="24"/>
        </w:rPr>
        <w:t>nel codice di procedura civile.</w:t>
      </w:r>
    </w:p>
    <w:p w:rsidR="003D522F" w:rsidRPr="00523ACD" w:rsidRDefault="003D522F" w:rsidP="00523AC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Pr="00001D30" w:rsidRDefault="00C92307" w:rsidP="00BD327E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 w:rsidRPr="00001D30"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Art. 14 DISPOSIZIONI FINALI</w:t>
      </w:r>
    </w:p>
    <w:p w:rsidR="00C92307" w:rsidRPr="00001D30" w:rsidRDefault="00C92307" w:rsidP="00001D30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001D30">
        <w:rPr>
          <w:rFonts w:ascii="TimesNewRoman" w:hAnsi="TimesNewRoman" w:cs="TimesNewRoman"/>
          <w:color w:val="000000"/>
          <w:sz w:val="24"/>
          <w:szCs w:val="24"/>
        </w:rPr>
        <w:t>§1. Per quanto non espressamente previsto e disciplinato nel presente contratto, si fa</w:t>
      </w:r>
      <w:r w:rsidR="00001D3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001D30">
        <w:rPr>
          <w:rFonts w:ascii="TimesNewRoman" w:hAnsi="TimesNewRoman" w:cs="TimesNewRoman"/>
          <w:color w:val="000000"/>
          <w:sz w:val="24"/>
          <w:szCs w:val="24"/>
        </w:rPr>
        <w:t>riferimento a quanto</w:t>
      </w:r>
      <w:r w:rsidR="00001D3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001D30">
        <w:rPr>
          <w:rFonts w:ascii="TimesNewRoman" w:hAnsi="TimesNewRoman" w:cs="TimesNewRoman"/>
          <w:color w:val="000000"/>
          <w:sz w:val="24"/>
          <w:szCs w:val="24"/>
        </w:rPr>
        <w:t xml:space="preserve">previsto dal Codice Civile artt. 2222 e successivi, dal </w:t>
      </w:r>
      <w:proofErr w:type="gramStart"/>
      <w:r w:rsidRPr="00001D30">
        <w:rPr>
          <w:rFonts w:ascii="TimesNewRoman" w:hAnsi="TimesNewRoman" w:cs="TimesNewRoman"/>
          <w:color w:val="000000"/>
          <w:sz w:val="24"/>
          <w:szCs w:val="24"/>
        </w:rPr>
        <w:t xml:space="preserve">codice </w:t>
      </w:r>
      <w:r w:rsidR="00001D30">
        <w:rPr>
          <w:rFonts w:ascii="TimesNewRoman" w:hAnsi="TimesNewRoman" w:cs="TimesNewRoman"/>
          <w:color w:val="000000"/>
          <w:sz w:val="24"/>
          <w:szCs w:val="24"/>
        </w:rPr>
        <w:t xml:space="preserve"> d</w:t>
      </w:r>
      <w:r w:rsidRPr="00001D30">
        <w:rPr>
          <w:rFonts w:ascii="TimesNewRoman" w:hAnsi="TimesNewRoman" w:cs="TimesNewRoman"/>
          <w:color w:val="000000"/>
          <w:sz w:val="24"/>
          <w:szCs w:val="24"/>
        </w:rPr>
        <w:t>eontologico</w:t>
      </w:r>
      <w:proofErr w:type="gramEnd"/>
      <w:r w:rsidRPr="00001D30">
        <w:rPr>
          <w:rFonts w:ascii="TimesNewRoman" w:hAnsi="TimesNewRoman" w:cs="TimesNewRoman"/>
          <w:color w:val="000000"/>
          <w:sz w:val="24"/>
          <w:szCs w:val="24"/>
        </w:rPr>
        <w:t xml:space="preserve"> dell’Ordine di appartenenza</w:t>
      </w:r>
      <w:r w:rsidR="00001D3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001D30">
        <w:rPr>
          <w:rFonts w:ascii="TimesNewRoman" w:hAnsi="TimesNewRoman" w:cs="TimesNewRoman"/>
          <w:color w:val="000000"/>
          <w:sz w:val="24"/>
          <w:szCs w:val="24"/>
        </w:rPr>
        <w:t>del/i Professionista/i, e dalle altre disposizioni di legge che risultino applicabili, nonché al protocollo di</w:t>
      </w:r>
      <w:r w:rsidR="00001D3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001D30">
        <w:rPr>
          <w:rFonts w:ascii="TimesNewRoman" w:hAnsi="TimesNewRoman" w:cs="TimesNewRoman"/>
          <w:color w:val="000000"/>
          <w:sz w:val="24"/>
          <w:szCs w:val="24"/>
        </w:rPr>
        <w:t>intesa sottoscritto tra il Commissario Straordinario e i rappresentanti della Rete delle Professioni ed alle</w:t>
      </w:r>
      <w:r w:rsidR="00001D3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001D30">
        <w:rPr>
          <w:rFonts w:ascii="TimesNewRoman" w:hAnsi="TimesNewRoman" w:cs="TimesNewRoman"/>
          <w:color w:val="000000"/>
          <w:sz w:val="24"/>
          <w:szCs w:val="24"/>
        </w:rPr>
        <w:t>relative ordinanze</w:t>
      </w:r>
      <w:r w:rsidR="00001D3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001D30">
        <w:rPr>
          <w:rFonts w:ascii="TimesNewRoman" w:hAnsi="TimesNewRoman" w:cs="TimesNewRoman"/>
          <w:color w:val="000000"/>
          <w:sz w:val="24"/>
          <w:szCs w:val="24"/>
        </w:rPr>
        <w:t>commissariali.</w:t>
      </w:r>
    </w:p>
    <w:p w:rsidR="00C92307" w:rsidRPr="00001D30" w:rsidRDefault="00C92307" w:rsidP="00001D30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001D30">
        <w:rPr>
          <w:rFonts w:ascii="TimesNewRoman" w:hAnsi="TimesNewRoman" w:cs="TimesNewRoman"/>
          <w:color w:val="000000"/>
          <w:sz w:val="24"/>
          <w:szCs w:val="24"/>
        </w:rPr>
        <w:t>§2. Per quanto concerne l'incarico affidato, il/i Professionista/i elegge/</w:t>
      </w:r>
      <w:proofErr w:type="spellStart"/>
      <w:r w:rsidRPr="00001D30">
        <w:rPr>
          <w:rFonts w:ascii="TimesNewRoman" w:hAnsi="TimesNewRoman" w:cs="TimesNewRoman"/>
          <w:color w:val="000000"/>
          <w:sz w:val="24"/>
          <w:szCs w:val="24"/>
        </w:rPr>
        <w:t>ono</w:t>
      </w:r>
      <w:proofErr w:type="spellEnd"/>
      <w:r w:rsidRPr="00001D30">
        <w:rPr>
          <w:rFonts w:ascii="TimesNewRoman" w:hAnsi="TimesNewRoman" w:cs="TimesNewRoman"/>
          <w:color w:val="000000"/>
          <w:sz w:val="24"/>
          <w:szCs w:val="24"/>
        </w:rPr>
        <w:t xml:space="preserve"> il proprio domicilio in</w:t>
      </w:r>
      <w:r w:rsidR="00001D3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001D30">
        <w:rPr>
          <w:rFonts w:ascii="TimesNewRoman" w:hAnsi="TimesNewRoman" w:cs="TimesNewRoman"/>
          <w:color w:val="000000"/>
          <w:sz w:val="24"/>
          <w:szCs w:val="24"/>
        </w:rPr>
        <w:t>________________</w:t>
      </w:r>
      <w:r w:rsidR="00001D30">
        <w:rPr>
          <w:rFonts w:ascii="TimesNewRoman" w:hAnsi="TimesNewRoman" w:cs="TimesNewRoman"/>
          <w:color w:val="000000"/>
          <w:sz w:val="24"/>
          <w:szCs w:val="24"/>
        </w:rPr>
        <w:t>___________________________</w:t>
      </w:r>
      <w:r w:rsidRPr="00001D30">
        <w:rPr>
          <w:rFonts w:ascii="TimesNewRoman" w:hAnsi="TimesNewRoman" w:cs="TimesNewRoman"/>
          <w:color w:val="000000"/>
          <w:sz w:val="24"/>
          <w:szCs w:val="24"/>
        </w:rPr>
        <w:t>_____.</w:t>
      </w:r>
    </w:p>
    <w:p w:rsidR="00C92307" w:rsidRPr="00001D30" w:rsidRDefault="00C92307" w:rsidP="0008513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001D30">
        <w:rPr>
          <w:rFonts w:ascii="TimesNewRoman" w:hAnsi="TimesNewRoman" w:cs="TimesNewRoman"/>
          <w:color w:val="000000"/>
          <w:sz w:val="24"/>
          <w:szCs w:val="24"/>
        </w:rPr>
        <w:t>§3. Il presente Contratto è depositato con le modalità indicate all’articolo 5 presso gli Uffici Speciali della</w:t>
      </w:r>
      <w:r w:rsidR="0008513D" w:rsidRPr="00001D3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001D30">
        <w:rPr>
          <w:rFonts w:ascii="TimesNewRoman" w:hAnsi="TimesNewRoman" w:cs="TimesNewRoman"/>
          <w:color w:val="000000"/>
          <w:sz w:val="24"/>
          <w:szCs w:val="24"/>
        </w:rPr>
        <w:t>Ricostruzione e ciò costituisce registrazione, ai sensi e per gli effetti del decreto del Presidente della</w:t>
      </w:r>
      <w:r w:rsidR="0010496E" w:rsidRPr="00001D3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001D30">
        <w:rPr>
          <w:rFonts w:ascii="TimesNewRoman" w:hAnsi="TimesNewRoman" w:cs="TimesNewRoman"/>
          <w:color w:val="000000"/>
          <w:sz w:val="24"/>
          <w:szCs w:val="24"/>
        </w:rPr>
        <w:t>Repubblica 26 aprile 1986, n. 131, secondo quanto disposto dal decreto legge 9 febbraio 2017 n. 8</w:t>
      </w:r>
      <w:r w:rsidR="0008513D" w:rsidRPr="00001D3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001D30">
        <w:rPr>
          <w:rFonts w:ascii="TimesNewRoman" w:hAnsi="TimesNewRoman" w:cs="TimesNewRoman"/>
          <w:color w:val="000000"/>
          <w:sz w:val="24"/>
          <w:szCs w:val="24"/>
        </w:rPr>
        <w:t>convertito dalla legge 7 aprile 2017 n. 45.</w:t>
      </w:r>
    </w:p>
    <w:p w:rsidR="00C92307" w:rsidRPr="00001D30" w:rsidRDefault="00C92307" w:rsidP="0008513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001D30">
        <w:rPr>
          <w:rFonts w:ascii="TimesNewRoman" w:hAnsi="TimesNewRoman" w:cs="TimesNewRoman"/>
          <w:color w:val="000000"/>
          <w:sz w:val="24"/>
          <w:szCs w:val="24"/>
        </w:rPr>
        <w:t>§4. Con la sottoscrizione del presente atto il/i Professionista/i ed il Committente, ai sensi del codice della</w:t>
      </w:r>
      <w:r w:rsidR="0008513D" w:rsidRPr="00001D3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001D30">
        <w:rPr>
          <w:rFonts w:ascii="TimesNewRoman" w:hAnsi="TimesNewRoman" w:cs="TimesNewRoman"/>
          <w:color w:val="000000"/>
          <w:sz w:val="24"/>
          <w:szCs w:val="24"/>
        </w:rPr>
        <w:t xml:space="preserve">Privacy di cui al D. </w:t>
      </w:r>
      <w:proofErr w:type="spellStart"/>
      <w:r w:rsidRPr="00001D30">
        <w:rPr>
          <w:rFonts w:ascii="TimesNewRoman" w:hAnsi="TimesNewRoman" w:cs="TimesNewRoman"/>
          <w:color w:val="000000"/>
          <w:sz w:val="24"/>
          <w:szCs w:val="24"/>
        </w:rPr>
        <w:t>Lgs</w:t>
      </w:r>
      <w:proofErr w:type="spellEnd"/>
      <w:r w:rsidRPr="00001D30">
        <w:rPr>
          <w:rFonts w:ascii="TimesNewRoman" w:hAnsi="TimesNewRoman" w:cs="TimesNewRoman"/>
          <w:color w:val="000000"/>
          <w:sz w:val="24"/>
          <w:szCs w:val="24"/>
        </w:rPr>
        <w:t xml:space="preserve">. 196/2003 e </w:t>
      </w:r>
      <w:proofErr w:type="spellStart"/>
      <w:r w:rsidRPr="00001D30">
        <w:rPr>
          <w:rFonts w:ascii="TimesNewRoman" w:hAnsi="TimesNewRoman" w:cs="TimesNewRoman"/>
          <w:color w:val="000000"/>
          <w:sz w:val="24"/>
          <w:szCs w:val="24"/>
        </w:rPr>
        <w:t>s.m.i.</w:t>
      </w:r>
      <w:proofErr w:type="spellEnd"/>
      <w:r w:rsidRPr="00001D30">
        <w:rPr>
          <w:rFonts w:ascii="TimesNewRoman" w:hAnsi="TimesNewRoman" w:cs="TimesNewRoman"/>
          <w:color w:val="000000"/>
          <w:sz w:val="24"/>
          <w:szCs w:val="24"/>
        </w:rPr>
        <w:t>, autorizzano reciprocamente il trattamento dei dati personali,</w:t>
      </w:r>
      <w:r w:rsidR="0008513D" w:rsidRPr="00001D3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001D30">
        <w:rPr>
          <w:rFonts w:ascii="TimesNewRoman" w:hAnsi="TimesNewRoman" w:cs="TimesNewRoman"/>
          <w:color w:val="000000"/>
          <w:sz w:val="24"/>
          <w:szCs w:val="24"/>
        </w:rPr>
        <w:t>eccetto quelli sensibili, per la formazione di curriculum, pubblicazioni, brochure,</w:t>
      </w:r>
      <w:r w:rsidR="0008513D" w:rsidRPr="00001D3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001D30">
        <w:rPr>
          <w:rFonts w:ascii="TimesNewRoman" w:hAnsi="TimesNewRoman" w:cs="TimesNewRoman"/>
          <w:color w:val="000000"/>
          <w:sz w:val="24"/>
          <w:szCs w:val="24"/>
        </w:rPr>
        <w:t>aggiornamento elenco</w:t>
      </w:r>
      <w:r w:rsidR="0008513D" w:rsidRPr="00001D3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001D30">
        <w:rPr>
          <w:rFonts w:ascii="TimesNewRoman" w:hAnsi="TimesNewRoman" w:cs="TimesNewRoman"/>
          <w:color w:val="000000"/>
          <w:sz w:val="24"/>
          <w:szCs w:val="24"/>
        </w:rPr>
        <w:t>speciale ai sensi articolo 34 del decreto legge n. 189/2016, siti web e di tutte le correnti operazioni</w:t>
      </w:r>
      <w:r w:rsidR="0008513D" w:rsidRPr="00001D3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001D30">
        <w:rPr>
          <w:rFonts w:ascii="TimesNewRoman" w:hAnsi="TimesNewRoman" w:cs="TimesNewRoman"/>
          <w:color w:val="000000"/>
          <w:sz w:val="24"/>
          <w:szCs w:val="24"/>
        </w:rPr>
        <w:t>tecnico-amministrative delle proprie strutture amministrative, fermo restando quanto previsto all’art. 12</w:t>
      </w:r>
      <w:r w:rsidR="0008513D" w:rsidRPr="00001D3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001D30">
        <w:rPr>
          <w:rFonts w:ascii="TimesNewRoman" w:hAnsi="TimesNewRoman" w:cs="TimesNewRoman"/>
          <w:color w:val="000000"/>
          <w:sz w:val="24"/>
          <w:szCs w:val="24"/>
        </w:rPr>
        <w:t>circa la proprietà intellettuale.</w:t>
      </w:r>
    </w:p>
    <w:p w:rsidR="00C92307" w:rsidRPr="00001D30" w:rsidRDefault="00C92307" w:rsidP="0010496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001D30">
        <w:rPr>
          <w:rFonts w:ascii="TimesNewRoman" w:hAnsi="TimesNewRoman" w:cs="TimesNewRoman"/>
          <w:color w:val="000000"/>
          <w:sz w:val="24"/>
          <w:szCs w:val="24"/>
        </w:rPr>
        <w:t>§5. II presente disciplinare di incarico annulla e sostituisce ogni altro accordo, sia scritto che orale,</w:t>
      </w:r>
      <w:r w:rsidR="0010496E" w:rsidRPr="00001D3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001D30">
        <w:rPr>
          <w:rFonts w:ascii="TimesNewRoman" w:hAnsi="TimesNewRoman" w:cs="TimesNewRoman"/>
          <w:color w:val="000000"/>
          <w:sz w:val="24"/>
          <w:szCs w:val="24"/>
        </w:rPr>
        <w:t>intercorso tra le Parti avente ad oggetto le stesse attività di cui al disciplinare medesimo.</w:t>
      </w:r>
    </w:p>
    <w:p w:rsidR="00C92307" w:rsidRPr="00510013" w:rsidRDefault="00C92307" w:rsidP="00001D30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1"/>
          <w:szCs w:val="21"/>
        </w:rPr>
      </w:pPr>
      <w:r w:rsidRPr="00001D30">
        <w:rPr>
          <w:rFonts w:ascii="TimesNewRoman" w:hAnsi="TimesNewRoman" w:cs="TimesNewRoman"/>
          <w:color w:val="000000"/>
          <w:sz w:val="24"/>
          <w:szCs w:val="24"/>
        </w:rPr>
        <w:t>§6. Le Parti danno atto che il presente contratto è stato negoziato e concluso, secondo lo schema tipo</w:t>
      </w:r>
      <w:r w:rsidR="0010496E" w:rsidRPr="00001D3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001D30">
        <w:rPr>
          <w:rFonts w:ascii="TimesNewRoman" w:hAnsi="TimesNewRoman" w:cs="TimesNewRoman"/>
          <w:color w:val="000000"/>
          <w:sz w:val="24"/>
          <w:szCs w:val="24"/>
        </w:rPr>
        <w:t>approvato dal Commissario Straordinario per la Ricostruzione nei territori delle Regioni di Abruzzo,</w:t>
      </w:r>
      <w:r w:rsidR="0010496E" w:rsidRPr="00001D3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001D30">
        <w:rPr>
          <w:rFonts w:ascii="TimesNewRoman" w:hAnsi="TimesNewRoman" w:cs="TimesNewRoman"/>
          <w:color w:val="000000"/>
          <w:sz w:val="24"/>
          <w:szCs w:val="24"/>
        </w:rPr>
        <w:t>Lazio, Marche ed Umbria interessati dall’evento sismico del 24 agosto 2016 con ordinanza n. 12 del 9</w:t>
      </w:r>
      <w:r w:rsidR="00001D3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001D30">
        <w:rPr>
          <w:rFonts w:ascii="TimesNewRoman" w:hAnsi="TimesNewRoman" w:cs="TimesNewRoman"/>
          <w:color w:val="000000"/>
          <w:sz w:val="24"/>
          <w:szCs w:val="24"/>
        </w:rPr>
        <w:t xml:space="preserve">gennaio 2017 e </w:t>
      </w:r>
      <w:proofErr w:type="spellStart"/>
      <w:r w:rsidRPr="00001D30">
        <w:rPr>
          <w:rFonts w:ascii="TimesNewRoman" w:hAnsi="TimesNewRoman" w:cs="TimesNewRoman"/>
          <w:color w:val="000000"/>
          <w:sz w:val="24"/>
          <w:szCs w:val="24"/>
        </w:rPr>
        <w:t>s.m.i.</w:t>
      </w:r>
      <w:proofErr w:type="spellEnd"/>
    </w:p>
    <w:p w:rsidR="00C92307" w:rsidRPr="009A10BF" w:rsidRDefault="00C92307" w:rsidP="002467D4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9A10BF">
        <w:rPr>
          <w:rFonts w:ascii="TimesNewRoman" w:hAnsi="TimesNewRoman" w:cs="TimesNewRoman"/>
          <w:color w:val="000000"/>
          <w:sz w:val="24"/>
          <w:szCs w:val="24"/>
        </w:rPr>
        <w:t>Il Committente dichiara che le prestazioni di cui al precedente incarico sono state oggetto di compiuta ed</w:t>
      </w:r>
      <w:r w:rsidR="0010496E" w:rsidRPr="009A10B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9A10BF">
        <w:rPr>
          <w:rFonts w:ascii="TimesNewRoman" w:hAnsi="TimesNewRoman" w:cs="TimesNewRoman"/>
          <w:color w:val="000000"/>
          <w:sz w:val="24"/>
          <w:szCs w:val="24"/>
        </w:rPr>
        <w:t xml:space="preserve">esauriente illustrazione da parte del/i Professionista/i che, ai sensi dell’art. 9 </w:t>
      </w:r>
      <w:r w:rsidRPr="009A10BF">
        <w:rPr>
          <w:rFonts w:ascii="TimesNewRoman" w:hAnsi="TimesNewRoman" w:cs="TimesNewRoman"/>
          <w:color w:val="000000"/>
          <w:sz w:val="24"/>
          <w:szCs w:val="24"/>
        </w:rPr>
        <w:lastRenderedPageBreak/>
        <w:t>della Legge 27/2012, ha/</w:t>
      </w:r>
      <w:proofErr w:type="spellStart"/>
      <w:r w:rsidRPr="009A10BF">
        <w:rPr>
          <w:rFonts w:ascii="TimesNewRoman" w:hAnsi="TimesNewRoman" w:cs="TimesNewRoman"/>
          <w:color w:val="000000"/>
          <w:sz w:val="24"/>
          <w:szCs w:val="24"/>
        </w:rPr>
        <w:t>nno</w:t>
      </w:r>
      <w:proofErr w:type="spellEnd"/>
      <w:r w:rsidR="0010496E" w:rsidRPr="009A10B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9A10BF">
        <w:rPr>
          <w:rFonts w:ascii="TimesNewRoman" w:hAnsi="TimesNewRoman" w:cs="TimesNewRoman"/>
          <w:color w:val="000000"/>
          <w:sz w:val="24"/>
          <w:szCs w:val="24"/>
        </w:rPr>
        <w:t>fornito ogni informazione utile circa gli oneri ipotizzabili dal momento del conferimento fino alla</w:t>
      </w:r>
      <w:r w:rsidR="0010496E" w:rsidRPr="009A10B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9A10BF">
        <w:rPr>
          <w:rFonts w:ascii="TimesNewRoman" w:hAnsi="TimesNewRoman" w:cs="TimesNewRoman"/>
          <w:color w:val="000000"/>
          <w:sz w:val="24"/>
          <w:szCs w:val="24"/>
        </w:rPr>
        <w:t>conclusione dell’incarico, nonché tutte le spiegazioni richieste per la piena comprensione di quanto</w:t>
      </w:r>
      <w:r w:rsidR="0010496E" w:rsidRPr="009A10B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9A10BF">
        <w:rPr>
          <w:rFonts w:ascii="TimesNewRoman" w:hAnsi="TimesNewRoman" w:cs="TimesNewRoman"/>
          <w:color w:val="000000"/>
          <w:sz w:val="24"/>
          <w:szCs w:val="24"/>
        </w:rPr>
        <w:t>riportato e dichiara di accettarne il contenuto.</w:t>
      </w:r>
    </w:p>
    <w:p w:rsidR="00001D30" w:rsidRDefault="00C92307" w:rsidP="003D522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9A10BF">
        <w:rPr>
          <w:rFonts w:ascii="TimesNewRoman" w:hAnsi="TimesNewRoman" w:cs="TimesNewRoman"/>
          <w:color w:val="000000"/>
          <w:sz w:val="24"/>
          <w:szCs w:val="24"/>
        </w:rPr>
        <w:t>Dichiara infine di aver ricevuto, prima della firma, copia integrale del presente documento, composta di n.…</w:t>
      </w:r>
      <w:r w:rsidR="0010496E" w:rsidRPr="009A10BF">
        <w:rPr>
          <w:rFonts w:ascii="TimesNewRoman" w:hAnsi="TimesNewRoman" w:cs="TimesNewRoman"/>
          <w:color w:val="000000"/>
          <w:sz w:val="24"/>
          <w:szCs w:val="24"/>
        </w:rPr>
        <w:t>……</w:t>
      </w:r>
      <w:r w:rsidRPr="009A10BF">
        <w:rPr>
          <w:rFonts w:ascii="TimesNewRoman" w:hAnsi="TimesNewRoman" w:cs="TimesNewRoman"/>
          <w:color w:val="000000"/>
          <w:sz w:val="24"/>
          <w:szCs w:val="24"/>
        </w:rPr>
        <w:t>. facciate, di averlo ben esaminato e compreso e di averne discusso con il/i Professionista/i ogni</w:t>
      </w:r>
      <w:r w:rsidR="0010496E" w:rsidRPr="009A10B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9A10BF">
        <w:rPr>
          <w:rFonts w:ascii="TimesNewRoman" w:hAnsi="TimesNewRoman" w:cs="TimesNewRoman"/>
          <w:color w:val="000000"/>
          <w:sz w:val="24"/>
          <w:szCs w:val="24"/>
        </w:rPr>
        <w:t>clausola e condizione.</w:t>
      </w:r>
    </w:p>
    <w:p w:rsidR="003D522F" w:rsidRDefault="003D522F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Default="00C92307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 w:rsidRPr="009A10BF">
        <w:rPr>
          <w:rFonts w:ascii="TimesNewRoman" w:hAnsi="TimesNewRoman" w:cs="TimesNewRoman"/>
          <w:color w:val="000000"/>
          <w:sz w:val="24"/>
          <w:szCs w:val="24"/>
        </w:rPr>
        <w:t>Letto e firmato dalle parti per accettazione in ogni sua pagina.</w:t>
      </w:r>
    </w:p>
    <w:p w:rsidR="009A10BF" w:rsidRPr="009A10BF" w:rsidRDefault="009A10BF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Pr="009A10BF" w:rsidRDefault="0010496E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 w:rsidRPr="009A10BF"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</w:t>
      </w:r>
      <w:r w:rsidR="00C92307" w:rsidRPr="009A10BF">
        <w:rPr>
          <w:rFonts w:ascii="TimesNewRoman" w:hAnsi="TimesNewRoman" w:cs="TimesNewRoman"/>
          <w:color w:val="000000"/>
          <w:sz w:val="24"/>
          <w:szCs w:val="24"/>
        </w:rPr>
        <w:t>IL COMMITTENTE</w:t>
      </w:r>
      <w:r w:rsidRPr="009A10BF"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</w:t>
      </w:r>
      <w:r w:rsidR="00C92307" w:rsidRPr="009A10BF">
        <w:rPr>
          <w:rFonts w:ascii="TimesNewRoman" w:hAnsi="TimesNewRoman" w:cs="TimesNewRoman"/>
          <w:color w:val="000000"/>
          <w:sz w:val="24"/>
          <w:szCs w:val="24"/>
        </w:rPr>
        <w:t xml:space="preserve"> IL/I PROFESSIONISTA/I</w:t>
      </w:r>
    </w:p>
    <w:p w:rsidR="00C92307" w:rsidRPr="009A10BF" w:rsidRDefault="002467D4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 w:rsidRPr="009A10BF">
        <w:rPr>
          <w:rFonts w:ascii="TimesNewRoman" w:hAnsi="TimesNewRoman" w:cs="TimesNewRoman"/>
          <w:color w:val="000000"/>
          <w:sz w:val="24"/>
          <w:szCs w:val="24"/>
        </w:rPr>
        <w:t xml:space="preserve">                   </w:t>
      </w:r>
      <w:r w:rsidR="00C92307" w:rsidRPr="009A10BF">
        <w:rPr>
          <w:rFonts w:ascii="TimesNewRoman" w:hAnsi="TimesNewRoman" w:cs="TimesNewRoman"/>
          <w:color w:val="000000"/>
          <w:sz w:val="24"/>
          <w:szCs w:val="24"/>
        </w:rPr>
        <w:t xml:space="preserve">_______________________ </w:t>
      </w:r>
      <w:r w:rsidRPr="009A10BF">
        <w:rPr>
          <w:rFonts w:ascii="TimesNewRoman" w:hAnsi="TimesNewRoman" w:cs="TimesNewRoman"/>
          <w:color w:val="000000"/>
          <w:sz w:val="24"/>
          <w:szCs w:val="24"/>
        </w:rPr>
        <w:t xml:space="preserve">                  </w:t>
      </w:r>
      <w:r w:rsidR="00C92307" w:rsidRPr="009A10BF">
        <w:rPr>
          <w:rFonts w:ascii="TimesNewRoman" w:hAnsi="TimesNewRoman" w:cs="TimesNewRoman"/>
          <w:color w:val="000000"/>
          <w:sz w:val="24"/>
          <w:szCs w:val="24"/>
        </w:rPr>
        <w:t>_______________________</w:t>
      </w:r>
    </w:p>
    <w:p w:rsidR="009A10BF" w:rsidRDefault="009A10BF" w:rsidP="0010496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Pr="009A10BF" w:rsidRDefault="00C92307" w:rsidP="0010496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9A10BF">
        <w:rPr>
          <w:rFonts w:ascii="TimesNewRoman" w:hAnsi="TimesNewRoman" w:cs="TimesNewRoman"/>
          <w:color w:val="000000"/>
          <w:sz w:val="24"/>
          <w:szCs w:val="24"/>
        </w:rPr>
        <w:t>Il/i professionista/i, accettando l’incarico, dichiara, sotto la propria responsabilità, di non trovarsi in</w:t>
      </w:r>
      <w:r w:rsidR="0010496E" w:rsidRPr="009A10B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9A10BF">
        <w:rPr>
          <w:rFonts w:ascii="TimesNewRoman" w:hAnsi="TimesNewRoman" w:cs="TimesNewRoman"/>
          <w:color w:val="000000"/>
          <w:sz w:val="24"/>
          <w:szCs w:val="24"/>
        </w:rPr>
        <w:t>alcuna condizione di incompatibilità per l’espletamento del proprio mandato professionale.</w:t>
      </w:r>
    </w:p>
    <w:p w:rsidR="00C92307" w:rsidRDefault="00C92307" w:rsidP="0010496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9A10BF">
        <w:rPr>
          <w:rFonts w:ascii="TimesNewRoman" w:hAnsi="TimesNewRoman" w:cs="TimesNewRoman"/>
          <w:color w:val="000000"/>
          <w:sz w:val="24"/>
          <w:szCs w:val="24"/>
        </w:rPr>
        <w:t>Ai sensi e per gli effetti degli artt. 1341 e 1342 c.c. le parti dichiarano di aver letto singolarmente e</w:t>
      </w:r>
      <w:r w:rsidR="0010496E" w:rsidRPr="009A10B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9A10BF">
        <w:rPr>
          <w:rFonts w:ascii="TimesNewRoman" w:hAnsi="TimesNewRoman" w:cs="TimesNewRoman"/>
          <w:color w:val="000000"/>
          <w:sz w:val="24"/>
          <w:szCs w:val="24"/>
        </w:rPr>
        <w:t>specificatamente gli articoli, clausole e pattuizioni del presente atto, ivi compresi gli allegati e di</w:t>
      </w:r>
      <w:r w:rsidR="0010496E" w:rsidRPr="009A10B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9A10BF">
        <w:rPr>
          <w:rFonts w:ascii="TimesNewRoman" w:hAnsi="TimesNewRoman" w:cs="TimesNewRoman"/>
          <w:color w:val="000000"/>
          <w:sz w:val="24"/>
          <w:szCs w:val="24"/>
        </w:rPr>
        <w:t>approvare espressamente i seguenti articoli del disciplinare di incarico: art. 4 (obblighi del Committente);</w:t>
      </w:r>
      <w:r w:rsidR="003D522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9A10BF">
        <w:rPr>
          <w:rFonts w:ascii="TimesNewRoman" w:hAnsi="TimesNewRoman" w:cs="TimesNewRoman"/>
          <w:color w:val="000000"/>
          <w:sz w:val="24"/>
          <w:szCs w:val="24"/>
        </w:rPr>
        <w:t>art. 5 (obblighi del/i Professionista/i); art. 6 (termini e compensi per l’espletamento dell’incarico); art. 7</w:t>
      </w:r>
      <w:r w:rsidR="0010496E" w:rsidRPr="009A10B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9A10BF">
        <w:rPr>
          <w:rFonts w:ascii="TimesNewRoman" w:hAnsi="TimesNewRoman" w:cs="TimesNewRoman"/>
          <w:color w:val="000000"/>
          <w:sz w:val="24"/>
          <w:szCs w:val="24"/>
        </w:rPr>
        <w:t>(liquidazione delle competenze); art. 8 (direzione dei lavori); art. 10 (proroghe, risoluzioni recesso); art.</w:t>
      </w:r>
      <w:r w:rsidR="0010496E" w:rsidRPr="009A10B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9A10BF">
        <w:rPr>
          <w:rFonts w:ascii="TimesNewRoman" w:hAnsi="TimesNewRoman" w:cs="TimesNewRoman"/>
          <w:color w:val="000000"/>
          <w:sz w:val="24"/>
          <w:szCs w:val="24"/>
        </w:rPr>
        <w:t>13 (definizione delle controversie).</w:t>
      </w:r>
    </w:p>
    <w:p w:rsidR="00001D30" w:rsidRPr="009A10BF" w:rsidRDefault="00001D30" w:rsidP="0010496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10496E" w:rsidRPr="009A10BF" w:rsidRDefault="0010496E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</w:p>
    <w:p w:rsidR="00C92307" w:rsidRPr="009A10BF" w:rsidRDefault="002467D4" w:rsidP="00BD327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 w:rsidRPr="009A10BF"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</w:t>
      </w:r>
      <w:r w:rsidR="00C92307" w:rsidRPr="009A10BF">
        <w:rPr>
          <w:rFonts w:ascii="TimesNewRoman" w:hAnsi="TimesNewRoman" w:cs="TimesNewRoman"/>
          <w:color w:val="000000"/>
          <w:sz w:val="24"/>
          <w:szCs w:val="24"/>
        </w:rPr>
        <w:t xml:space="preserve">IL COMMITTENTE </w:t>
      </w:r>
      <w:r w:rsidRPr="009A10BF"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</w:t>
      </w:r>
      <w:r w:rsidR="00C92307" w:rsidRPr="009A10BF">
        <w:rPr>
          <w:rFonts w:ascii="TimesNewRoman" w:hAnsi="TimesNewRoman" w:cs="TimesNewRoman"/>
          <w:color w:val="000000"/>
          <w:sz w:val="24"/>
          <w:szCs w:val="24"/>
        </w:rPr>
        <w:t>IL/I PROFESSIONISTA/I</w:t>
      </w:r>
    </w:p>
    <w:p w:rsidR="00C92307" w:rsidRPr="009A10BF" w:rsidRDefault="002467D4" w:rsidP="00BD327E">
      <w:pPr>
        <w:rPr>
          <w:sz w:val="24"/>
          <w:szCs w:val="24"/>
        </w:rPr>
      </w:pPr>
      <w:r w:rsidRPr="009A10BF">
        <w:rPr>
          <w:rFonts w:ascii="TimesNewRoman" w:hAnsi="TimesNewRoman" w:cs="TimesNewRoman"/>
          <w:color w:val="000000"/>
          <w:sz w:val="24"/>
          <w:szCs w:val="24"/>
        </w:rPr>
        <w:t xml:space="preserve">                  </w:t>
      </w:r>
      <w:r w:rsidR="00C92307" w:rsidRPr="009A10BF">
        <w:rPr>
          <w:rFonts w:ascii="TimesNewRoman" w:hAnsi="TimesNewRoman" w:cs="TimesNewRoman"/>
          <w:color w:val="000000"/>
          <w:sz w:val="24"/>
          <w:szCs w:val="24"/>
        </w:rPr>
        <w:t xml:space="preserve">_______________________ </w:t>
      </w:r>
      <w:r w:rsidRPr="009A10BF">
        <w:rPr>
          <w:rFonts w:ascii="TimesNewRoman" w:hAnsi="TimesNewRoman" w:cs="TimesNewRoman"/>
          <w:color w:val="000000"/>
          <w:sz w:val="24"/>
          <w:szCs w:val="24"/>
        </w:rPr>
        <w:t xml:space="preserve">                    </w:t>
      </w:r>
      <w:r w:rsidR="00C92307" w:rsidRPr="009A10BF">
        <w:rPr>
          <w:rFonts w:ascii="TimesNewRoman" w:hAnsi="TimesNewRoman" w:cs="TimesNewRoman"/>
          <w:color w:val="000000"/>
          <w:sz w:val="24"/>
          <w:szCs w:val="24"/>
        </w:rPr>
        <w:t>_____</w:t>
      </w:r>
      <w:r w:rsidRPr="009A10BF">
        <w:rPr>
          <w:rFonts w:ascii="TimesNewRoman" w:hAnsi="TimesNewRoman" w:cs="TimesNewRoman"/>
          <w:color w:val="000000"/>
          <w:sz w:val="24"/>
          <w:szCs w:val="24"/>
        </w:rPr>
        <w:t>______</w:t>
      </w:r>
      <w:r w:rsidR="00C92307" w:rsidRPr="009A10BF">
        <w:rPr>
          <w:rFonts w:ascii="TimesNewRoman" w:hAnsi="TimesNewRoman" w:cs="TimesNewRoman"/>
          <w:color w:val="000000"/>
          <w:sz w:val="24"/>
          <w:szCs w:val="24"/>
        </w:rPr>
        <w:t>_____________</w:t>
      </w:r>
    </w:p>
    <w:p w:rsidR="00C92911" w:rsidRDefault="00C92911" w:rsidP="00510013"/>
    <w:sectPr w:rsidR="00C929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28"/>
    <w:rsid w:val="00001D30"/>
    <w:rsid w:val="000409D5"/>
    <w:rsid w:val="0006287A"/>
    <w:rsid w:val="0008513D"/>
    <w:rsid w:val="000F2A6D"/>
    <w:rsid w:val="0010496E"/>
    <w:rsid w:val="001117C4"/>
    <w:rsid w:val="00140B76"/>
    <w:rsid w:val="0015217D"/>
    <w:rsid w:val="001E0F3F"/>
    <w:rsid w:val="0023432E"/>
    <w:rsid w:val="002467D4"/>
    <w:rsid w:val="002C6A28"/>
    <w:rsid w:val="0038490C"/>
    <w:rsid w:val="003D522F"/>
    <w:rsid w:val="00421B20"/>
    <w:rsid w:val="004312ED"/>
    <w:rsid w:val="00510013"/>
    <w:rsid w:val="00523ACD"/>
    <w:rsid w:val="005F5B6C"/>
    <w:rsid w:val="007850E1"/>
    <w:rsid w:val="007A16B5"/>
    <w:rsid w:val="007E129C"/>
    <w:rsid w:val="0080322E"/>
    <w:rsid w:val="009411F8"/>
    <w:rsid w:val="009A10BF"/>
    <w:rsid w:val="00A22253"/>
    <w:rsid w:val="00AB540E"/>
    <w:rsid w:val="00B12F43"/>
    <w:rsid w:val="00B45681"/>
    <w:rsid w:val="00B612AA"/>
    <w:rsid w:val="00C27898"/>
    <w:rsid w:val="00C92307"/>
    <w:rsid w:val="00C92911"/>
    <w:rsid w:val="00CB7031"/>
    <w:rsid w:val="00D63D51"/>
    <w:rsid w:val="00DD048A"/>
    <w:rsid w:val="00DE6D3D"/>
    <w:rsid w:val="00DF1900"/>
    <w:rsid w:val="00FB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5D9F"/>
  <w15:chartTrackingRefBased/>
  <w15:docId w15:val="{FC6D6804-9B57-45AC-8270-452A46FA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C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9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5446</Words>
  <Characters>31048</Characters>
  <Application>Microsoft Office Word</Application>
  <DocSecurity>0</DocSecurity>
  <Lines>258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Mecozzi</dc:creator>
  <cp:keywords/>
  <dc:description/>
  <cp:lastModifiedBy>Giampaolo Gabrielli</cp:lastModifiedBy>
  <cp:revision>4</cp:revision>
  <dcterms:created xsi:type="dcterms:W3CDTF">2017-07-26T13:55:00Z</dcterms:created>
  <dcterms:modified xsi:type="dcterms:W3CDTF">2017-07-26T14:11:00Z</dcterms:modified>
</cp:coreProperties>
</file>