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E9" w:rsidRPr="00FC4B43" w:rsidRDefault="004C2862" w:rsidP="002F1B9A">
      <w:pPr>
        <w:spacing w:after="0"/>
        <w:ind w:right="-1"/>
        <w:rPr>
          <w:rFonts w:ascii="Times New Roman" w:hAnsi="Times New Roman" w:cs="Times New Roman"/>
          <w:b/>
          <w:sz w:val="18"/>
          <w:szCs w:val="18"/>
        </w:rPr>
      </w:pPr>
      <w:bookmarkStart w:id="0" w:name="_GoBack"/>
      <w:bookmarkEnd w:id="0"/>
      <w:r w:rsidRPr="00FC4B43">
        <w:rPr>
          <w:rFonts w:ascii="Times New Roman" w:eastAsia="Times New Roman" w:hAnsi="Times New Roman" w:cs="Times New Roman"/>
          <w:b/>
          <w:sz w:val="18"/>
          <w:szCs w:val="18"/>
        </w:rPr>
        <w:t>ALLEGATO AL</w:t>
      </w:r>
      <w:r w:rsidR="002F1B9A" w:rsidRPr="00FC4B43">
        <w:rPr>
          <w:rFonts w:ascii="Times New Roman" w:eastAsia="Times New Roman" w:hAnsi="Times New Roman" w:cs="Times New Roman"/>
          <w:b/>
          <w:sz w:val="18"/>
          <w:szCs w:val="18"/>
        </w:rPr>
        <w:t xml:space="preserve"> DDPF n.</w:t>
      </w:r>
    </w:p>
    <w:p w:rsidR="002F1B9A" w:rsidRPr="00FC4B43" w:rsidRDefault="002F1B9A" w:rsidP="00386EC1">
      <w:pPr>
        <w:jc w:val="center"/>
        <w:rPr>
          <w:rFonts w:ascii="Times New Roman" w:hAnsi="Times New Roman" w:cs="Times New Roman"/>
          <w:b/>
          <w:bCs/>
        </w:rPr>
      </w:pPr>
    </w:p>
    <w:p w:rsidR="00386EC1" w:rsidRPr="00FC4B43" w:rsidRDefault="00386EC1" w:rsidP="002F1B9A">
      <w:pPr>
        <w:spacing w:after="0" w:line="240" w:lineRule="auto"/>
        <w:jc w:val="center"/>
        <w:rPr>
          <w:rFonts w:ascii="Times New Roman" w:hAnsi="Times New Roman" w:cs="Times New Roman"/>
          <w:b/>
          <w:bCs/>
        </w:rPr>
      </w:pPr>
      <w:r w:rsidRPr="00FC4B43">
        <w:rPr>
          <w:rFonts w:ascii="Times New Roman" w:hAnsi="Times New Roman" w:cs="Times New Roman"/>
          <w:b/>
          <w:bCs/>
        </w:rPr>
        <w:t>POR Marche FSE 2014/2020.</w:t>
      </w:r>
    </w:p>
    <w:p w:rsidR="00386EC1" w:rsidRPr="00FC4B43" w:rsidRDefault="00386EC1" w:rsidP="002F1B9A">
      <w:pPr>
        <w:spacing w:after="0" w:line="240" w:lineRule="auto"/>
        <w:jc w:val="center"/>
        <w:rPr>
          <w:rFonts w:ascii="Times New Roman" w:hAnsi="Times New Roman" w:cs="Times New Roman"/>
          <w:i/>
        </w:rPr>
      </w:pPr>
      <w:r w:rsidRPr="00FC4B43">
        <w:rPr>
          <w:rFonts w:ascii="Times New Roman" w:hAnsi="Times New Roman" w:cs="Times New Roman"/>
          <w:b/>
          <w:color w:val="1F497D"/>
        </w:rPr>
        <w:t xml:space="preserve"> </w:t>
      </w:r>
      <w:r w:rsidRPr="00FC4B43">
        <w:rPr>
          <w:rFonts w:ascii="Times New Roman" w:hAnsi="Times New Roman" w:cs="Times New Roman"/>
          <w:b/>
        </w:rPr>
        <w:t>Progetto “EUREKA”-</w:t>
      </w:r>
      <w:r w:rsidRPr="00FC4B43">
        <w:rPr>
          <w:rFonts w:ascii="Times New Roman" w:hAnsi="Times New Roman" w:cs="Times New Roman"/>
          <w:b/>
          <w:i/>
        </w:rPr>
        <w:t xml:space="preserve"> Borse di studio per dottorato di ricerca per l’innovazione-</w:t>
      </w:r>
    </w:p>
    <w:p w:rsidR="00386EC1" w:rsidRPr="00FC4B43" w:rsidRDefault="00386EC1" w:rsidP="002F1B9A">
      <w:pPr>
        <w:spacing w:after="0" w:line="240" w:lineRule="auto"/>
        <w:jc w:val="center"/>
        <w:rPr>
          <w:rFonts w:ascii="Times New Roman" w:hAnsi="Times New Roman" w:cs="Times New Roman"/>
          <w:b/>
          <w:color w:val="1F497D"/>
        </w:rPr>
      </w:pPr>
      <w:r w:rsidRPr="00FC4B43">
        <w:rPr>
          <w:rFonts w:ascii="Times New Roman" w:hAnsi="Times New Roman" w:cs="Times New Roman"/>
          <w:b/>
        </w:rPr>
        <w:t xml:space="preserve">Edizione </w:t>
      </w:r>
      <w:r w:rsidR="00820873" w:rsidRPr="00FC4B43">
        <w:rPr>
          <w:rFonts w:ascii="Times New Roman" w:hAnsi="Times New Roman" w:cs="Times New Roman"/>
          <w:b/>
        </w:rPr>
        <w:t xml:space="preserve">Anno </w:t>
      </w:r>
      <w:r w:rsidRPr="00FC4B43">
        <w:rPr>
          <w:rFonts w:ascii="Times New Roman" w:hAnsi="Times New Roman" w:cs="Times New Roman"/>
          <w:b/>
        </w:rPr>
        <w:t>201</w:t>
      </w:r>
      <w:r w:rsidR="001E1F15" w:rsidRPr="00FC4B43">
        <w:rPr>
          <w:rFonts w:ascii="Times New Roman" w:hAnsi="Times New Roman" w:cs="Times New Roman"/>
          <w:b/>
        </w:rPr>
        <w:t>9</w:t>
      </w:r>
    </w:p>
    <w:p w:rsidR="00FC4B43" w:rsidRDefault="00FC4B43" w:rsidP="00386EC1">
      <w:pPr>
        <w:ind w:right="282"/>
        <w:jc w:val="center"/>
        <w:rPr>
          <w:rFonts w:ascii="Times New Roman" w:hAnsi="Times New Roman" w:cs="Times New Roman"/>
          <w:b/>
          <w:bCs/>
        </w:rPr>
      </w:pPr>
    </w:p>
    <w:p w:rsidR="00386EC1" w:rsidRPr="00FC4B43" w:rsidRDefault="00386EC1" w:rsidP="00FC4B43">
      <w:pPr>
        <w:spacing w:after="0" w:line="240" w:lineRule="auto"/>
        <w:ind w:right="282"/>
        <w:jc w:val="center"/>
        <w:rPr>
          <w:rFonts w:ascii="Times New Roman" w:hAnsi="Times New Roman" w:cs="Times New Roman"/>
          <w:b/>
          <w:bCs/>
        </w:rPr>
      </w:pPr>
      <w:r w:rsidRPr="00FC4B43">
        <w:rPr>
          <w:rFonts w:ascii="Times New Roman" w:hAnsi="Times New Roman" w:cs="Times New Roman"/>
          <w:b/>
          <w:bCs/>
        </w:rPr>
        <w:t>AVVISO PUBBLICO</w:t>
      </w:r>
    </w:p>
    <w:p w:rsidR="00386EC1" w:rsidRDefault="00386EC1" w:rsidP="00FC4B43">
      <w:pPr>
        <w:spacing w:after="0" w:line="240" w:lineRule="auto"/>
        <w:jc w:val="center"/>
        <w:rPr>
          <w:rFonts w:ascii="Times New Roman" w:hAnsi="Times New Roman" w:cs="Times New Roman"/>
          <w:b/>
          <w:bCs/>
        </w:rPr>
      </w:pPr>
      <w:r w:rsidRPr="00FC4B43">
        <w:rPr>
          <w:rFonts w:ascii="Times New Roman" w:hAnsi="Times New Roman" w:cs="Times New Roman"/>
          <w:b/>
          <w:bCs/>
        </w:rPr>
        <w:t>per la presentazione dei progetti di dottorato di ricerca per l’innovazione</w:t>
      </w:r>
    </w:p>
    <w:p w:rsidR="00FC4B43" w:rsidRPr="00FC4B43" w:rsidRDefault="00FC4B43" w:rsidP="00FC4B43">
      <w:pPr>
        <w:spacing w:after="0" w:line="240" w:lineRule="auto"/>
        <w:jc w:val="center"/>
        <w:rPr>
          <w:rFonts w:ascii="Times New Roman" w:hAnsi="Times New Roman" w:cs="Times New Roman"/>
          <w:b/>
          <w:bCs/>
        </w:rPr>
      </w:pPr>
    </w:p>
    <w:p w:rsidR="00386EC1" w:rsidRPr="00FC4B43" w:rsidRDefault="00386EC1" w:rsidP="00935DA5">
      <w:pPr>
        <w:pStyle w:val="Paragrafoelenco"/>
        <w:numPr>
          <w:ilvl w:val="0"/>
          <w:numId w:val="1"/>
        </w:numPr>
        <w:autoSpaceDN w:val="0"/>
        <w:spacing w:after="0" w:line="240" w:lineRule="auto"/>
        <w:ind w:left="284"/>
        <w:jc w:val="both"/>
        <w:rPr>
          <w:rFonts w:ascii="Times New Roman" w:hAnsi="Times New Roman" w:cs="Times New Roman"/>
        </w:rPr>
      </w:pPr>
      <w:r w:rsidRPr="00FC4B43">
        <w:rPr>
          <w:rFonts w:ascii="Times New Roman" w:hAnsi="Times New Roman" w:cs="Times New Roman"/>
        </w:rPr>
        <w:t>Reg. UE 1303/2013 – Regolamento generale relativo alla programmazione 2014/20;</w:t>
      </w:r>
    </w:p>
    <w:p w:rsidR="00386EC1" w:rsidRPr="00FC4B43" w:rsidRDefault="00386EC1" w:rsidP="00935DA5">
      <w:pPr>
        <w:pStyle w:val="Paragrafoelenco"/>
        <w:numPr>
          <w:ilvl w:val="0"/>
          <w:numId w:val="1"/>
        </w:numPr>
        <w:autoSpaceDN w:val="0"/>
        <w:spacing w:after="0" w:line="240" w:lineRule="auto"/>
        <w:ind w:left="284"/>
        <w:jc w:val="both"/>
        <w:rPr>
          <w:rFonts w:ascii="Times New Roman" w:hAnsi="Times New Roman" w:cs="Times New Roman"/>
        </w:rPr>
      </w:pPr>
      <w:r w:rsidRPr="00FC4B43">
        <w:rPr>
          <w:rFonts w:ascii="Times New Roman" w:hAnsi="Times New Roman" w:cs="Times New Roman"/>
        </w:rPr>
        <w:t>Reg. UE 1304/2013 - relativo al Fondo Sociale Europeo;</w:t>
      </w:r>
    </w:p>
    <w:p w:rsidR="00386EC1" w:rsidRPr="00FC4B43" w:rsidRDefault="00386EC1" w:rsidP="00935DA5">
      <w:pPr>
        <w:pStyle w:val="Paragrafoelenco"/>
        <w:numPr>
          <w:ilvl w:val="0"/>
          <w:numId w:val="1"/>
        </w:numPr>
        <w:autoSpaceDN w:val="0"/>
        <w:spacing w:after="0" w:line="240" w:lineRule="auto"/>
        <w:ind w:left="284"/>
        <w:jc w:val="both"/>
        <w:rPr>
          <w:rFonts w:ascii="Times New Roman" w:hAnsi="Times New Roman" w:cs="Times New Roman"/>
        </w:rPr>
      </w:pPr>
      <w:r w:rsidRPr="00FC4B43">
        <w:rPr>
          <w:rFonts w:ascii="Times New Roman" w:hAnsi="Times New Roman" w:cs="Times New Roman"/>
        </w:rPr>
        <w:t>Decisione C(2014) 10094 del 17/12/2014 che approva il POR FSE 2014/20 della Regione Marche;</w:t>
      </w:r>
    </w:p>
    <w:p w:rsidR="00386EC1" w:rsidRPr="00FC4B43" w:rsidRDefault="00386EC1" w:rsidP="00935DA5">
      <w:pPr>
        <w:pStyle w:val="Paragrafoelenco"/>
        <w:numPr>
          <w:ilvl w:val="0"/>
          <w:numId w:val="1"/>
        </w:numPr>
        <w:autoSpaceDN w:val="0"/>
        <w:spacing w:after="0" w:line="240" w:lineRule="auto"/>
        <w:ind w:left="284"/>
        <w:jc w:val="both"/>
        <w:rPr>
          <w:rFonts w:ascii="Times New Roman" w:hAnsi="Times New Roman" w:cs="Times New Roman"/>
        </w:rPr>
      </w:pPr>
      <w:r w:rsidRPr="00FC4B43">
        <w:rPr>
          <w:rFonts w:ascii="Times New Roman" w:hAnsi="Times New Roman" w:cs="Times New Roman"/>
        </w:rPr>
        <w:t xml:space="preserve">Nota Commissione Europea – DG Occupazione, affari sociali e inclusione </w:t>
      </w:r>
      <w:proofErr w:type="spellStart"/>
      <w:r w:rsidRPr="00FC4B43">
        <w:rPr>
          <w:rFonts w:ascii="Times New Roman" w:hAnsi="Times New Roman" w:cs="Times New Roman"/>
        </w:rPr>
        <w:t>Ref</w:t>
      </w:r>
      <w:proofErr w:type="spellEnd"/>
      <w:r w:rsidRPr="00FC4B43">
        <w:rPr>
          <w:rFonts w:ascii="Times New Roman" w:hAnsi="Times New Roman" w:cs="Times New Roman"/>
        </w:rPr>
        <w:t>. Ares (2016) 1793129 del 15/4/2016</w:t>
      </w:r>
    </w:p>
    <w:p w:rsidR="00E15D06" w:rsidRPr="00FC4B43" w:rsidRDefault="00E15D06" w:rsidP="00935DA5">
      <w:pPr>
        <w:numPr>
          <w:ilvl w:val="0"/>
          <w:numId w:val="2"/>
        </w:numPr>
        <w:autoSpaceDN w:val="0"/>
        <w:spacing w:after="0" w:line="240" w:lineRule="auto"/>
        <w:ind w:left="284"/>
        <w:jc w:val="both"/>
        <w:rPr>
          <w:rFonts w:ascii="Times New Roman" w:hAnsi="Times New Roman" w:cs="Times New Roman"/>
        </w:rPr>
      </w:pPr>
      <w:r w:rsidRPr="00FC4B43">
        <w:rPr>
          <w:rFonts w:ascii="Times New Roman" w:hAnsi="Times New Roman" w:cs="Times New Roman"/>
        </w:rPr>
        <w:t>Decreto del Presidente della Repubblica n. 22 del 5/2/2018 di emanazione del Regolamento recante i criteri sull’ammissibilità delle spese per i programmi cofinanziati dai fondi strutturali di investimento europei (SIE) per il periodo 2014/2020</w:t>
      </w:r>
    </w:p>
    <w:p w:rsidR="00386EC1" w:rsidRPr="00FC4B43" w:rsidRDefault="00386EC1" w:rsidP="00935DA5">
      <w:pPr>
        <w:pStyle w:val="Paragrafoelenco"/>
        <w:numPr>
          <w:ilvl w:val="0"/>
          <w:numId w:val="2"/>
        </w:numPr>
        <w:autoSpaceDN w:val="0"/>
        <w:spacing w:after="0" w:line="240" w:lineRule="auto"/>
        <w:ind w:left="284"/>
        <w:jc w:val="both"/>
        <w:rPr>
          <w:rFonts w:ascii="Times New Roman" w:hAnsi="Times New Roman" w:cs="Times New Roman"/>
        </w:rPr>
      </w:pPr>
      <w:r w:rsidRPr="00FC4B43">
        <w:rPr>
          <w:rFonts w:ascii="Times New Roman" w:hAnsi="Times New Roman" w:cs="Times New Roman"/>
        </w:rPr>
        <w:t>Deliberazione del Consiglio Regionale n. 125 del 31/3/2015 di approvazione, a ratifica, del POR FSE 2014/2020.</w:t>
      </w:r>
    </w:p>
    <w:p w:rsidR="00386EC1" w:rsidRPr="00FC4B43" w:rsidRDefault="00386EC1" w:rsidP="00935DA5">
      <w:pPr>
        <w:numPr>
          <w:ilvl w:val="0"/>
          <w:numId w:val="3"/>
        </w:numPr>
        <w:autoSpaceDN w:val="0"/>
        <w:spacing w:after="0" w:line="240" w:lineRule="auto"/>
        <w:ind w:left="284"/>
        <w:jc w:val="both"/>
        <w:rPr>
          <w:rFonts w:ascii="Times New Roman" w:hAnsi="Times New Roman" w:cs="Times New Roman"/>
        </w:rPr>
      </w:pPr>
      <w:r w:rsidRPr="00FC4B43">
        <w:rPr>
          <w:rFonts w:ascii="Times New Roman" w:hAnsi="Times New Roman" w:cs="Times New Roman"/>
        </w:rPr>
        <w:t>DGR n. 802/2012, relativa ai Manuali di gestione e rendicontazione dei progetti inerenti la formazione e le politiche attive del lavoro.</w:t>
      </w:r>
    </w:p>
    <w:p w:rsidR="00E86750" w:rsidRPr="00FC4B43" w:rsidRDefault="00E86750" w:rsidP="00935DA5">
      <w:pPr>
        <w:numPr>
          <w:ilvl w:val="0"/>
          <w:numId w:val="30"/>
        </w:numPr>
        <w:autoSpaceDN w:val="0"/>
        <w:spacing w:after="0" w:line="240" w:lineRule="auto"/>
        <w:ind w:left="284" w:hanging="284"/>
        <w:jc w:val="both"/>
        <w:rPr>
          <w:rFonts w:ascii="Times New Roman" w:hAnsi="Times New Roman" w:cs="Times New Roman"/>
        </w:rPr>
      </w:pPr>
      <w:r w:rsidRPr="00FC4B43">
        <w:rPr>
          <w:rFonts w:ascii="Times New Roman" w:hAnsi="Times New Roman" w:cs="Times New Roman"/>
        </w:rPr>
        <w:t xml:space="preserve">DGR n. 574 del 7.5.2018 “POR Marche FSE 2014/2020. P.I. 8.1 R.A. 8.5. Linee di indirizzo per l’attuazione dell’edizione 2018 del progetto Eureka” </w:t>
      </w:r>
    </w:p>
    <w:p w:rsidR="00E86750" w:rsidRPr="00FC4B43" w:rsidRDefault="00E86750" w:rsidP="00935DA5">
      <w:pPr>
        <w:numPr>
          <w:ilvl w:val="0"/>
          <w:numId w:val="30"/>
        </w:numPr>
        <w:autoSpaceDN w:val="0"/>
        <w:spacing w:after="0" w:line="240" w:lineRule="auto"/>
        <w:ind w:left="284" w:hanging="284"/>
        <w:jc w:val="both"/>
        <w:rPr>
          <w:rFonts w:ascii="Times New Roman" w:hAnsi="Times New Roman" w:cs="Times New Roman"/>
        </w:rPr>
      </w:pPr>
      <w:r w:rsidRPr="00FC4B43">
        <w:rPr>
          <w:rFonts w:ascii="Times New Roman" w:hAnsi="Times New Roman" w:cs="Times New Roman"/>
        </w:rPr>
        <w:t>DGR n. 796 del 12/6/2018 “POR Marche FSE 2014/2020. P.I. 8.1 R.A. 8.5. DGR n. 574 del 7 maggio 2018. Linee di indirizzo per l’attuazione dell’edizion</w:t>
      </w:r>
      <w:r w:rsidR="00CD5C3A" w:rsidRPr="00FC4B43">
        <w:rPr>
          <w:rFonts w:ascii="Times New Roman" w:hAnsi="Times New Roman" w:cs="Times New Roman"/>
        </w:rPr>
        <w:t>e 2018 del Progetto Eureka. Int</w:t>
      </w:r>
      <w:r w:rsidRPr="00FC4B43">
        <w:rPr>
          <w:rFonts w:ascii="Times New Roman" w:hAnsi="Times New Roman" w:cs="Times New Roman"/>
        </w:rPr>
        <w:t>egrazione risorse per borse di dottorato di ricerca”</w:t>
      </w:r>
    </w:p>
    <w:p w:rsidR="001E1F15" w:rsidRPr="00FC4B43" w:rsidRDefault="001E1F15" w:rsidP="00935DA5">
      <w:pPr>
        <w:numPr>
          <w:ilvl w:val="0"/>
          <w:numId w:val="30"/>
        </w:numPr>
        <w:autoSpaceDN w:val="0"/>
        <w:spacing w:after="0" w:line="240" w:lineRule="auto"/>
        <w:ind w:left="284" w:hanging="284"/>
        <w:jc w:val="both"/>
        <w:rPr>
          <w:rFonts w:ascii="Times New Roman" w:hAnsi="Times New Roman" w:cs="Times New Roman"/>
        </w:rPr>
      </w:pPr>
      <w:r w:rsidRPr="00FC4B43">
        <w:rPr>
          <w:rFonts w:ascii="Times New Roman" w:hAnsi="Times New Roman" w:cs="Times New Roman"/>
        </w:rPr>
        <w:t xml:space="preserve">DGR </w:t>
      </w:r>
      <w:r w:rsidR="009C6E61" w:rsidRPr="00FC4B43">
        <w:rPr>
          <w:rFonts w:ascii="Times New Roman" w:hAnsi="Times New Roman" w:cs="Times New Roman"/>
        </w:rPr>
        <w:t>n. 348 del 1/4/2019 “POR Marche FSE 2014/2020. P.I. 8.1 R.A. 8.5. Conferma delle linee di indirizzo per l’attivazione di percorsi di dottorato di ricerca innovativo, con caratterizzazione industriale e rideterminazione della procedura di emanazione dell’avviso pubblico dei percorsi di dottorato “Eureka”</w:t>
      </w:r>
    </w:p>
    <w:p w:rsidR="00E86750" w:rsidRPr="00FC4B43" w:rsidRDefault="00E86750" w:rsidP="00935DA5">
      <w:pPr>
        <w:numPr>
          <w:ilvl w:val="0"/>
          <w:numId w:val="30"/>
        </w:numPr>
        <w:autoSpaceDN w:val="0"/>
        <w:spacing w:after="0" w:line="240" w:lineRule="auto"/>
        <w:ind w:left="284" w:hanging="284"/>
        <w:jc w:val="both"/>
        <w:rPr>
          <w:rFonts w:ascii="Times New Roman" w:hAnsi="Times New Roman" w:cs="Times New Roman"/>
        </w:rPr>
      </w:pPr>
      <w:r w:rsidRPr="00FC4B43">
        <w:rPr>
          <w:rFonts w:ascii="Times New Roman" w:hAnsi="Times New Roman" w:cs="Times New Roman"/>
        </w:rPr>
        <w:t xml:space="preserve">DGR n. </w:t>
      </w:r>
      <w:r w:rsidR="00336577" w:rsidRPr="00FC4B43">
        <w:rPr>
          <w:rFonts w:ascii="Times New Roman" w:hAnsi="Times New Roman" w:cs="Times New Roman"/>
        </w:rPr>
        <w:t>349</w:t>
      </w:r>
      <w:r w:rsidRPr="00FC4B43">
        <w:rPr>
          <w:rFonts w:ascii="Times New Roman" w:hAnsi="Times New Roman" w:cs="Times New Roman"/>
        </w:rPr>
        <w:t xml:space="preserve"> del </w:t>
      </w:r>
      <w:r w:rsidR="00336577" w:rsidRPr="00FC4B43">
        <w:rPr>
          <w:rFonts w:ascii="Times New Roman" w:hAnsi="Times New Roman" w:cs="Times New Roman"/>
        </w:rPr>
        <w:t>1/4/2019</w:t>
      </w:r>
      <w:r w:rsidRPr="00FC4B43">
        <w:rPr>
          <w:rFonts w:ascii="Times New Roman" w:hAnsi="Times New Roman" w:cs="Times New Roman"/>
        </w:rPr>
        <w:t xml:space="preserve"> avente per oggetto Approvazione del Documento Attuat</w:t>
      </w:r>
      <w:r w:rsidR="00336577" w:rsidRPr="00FC4B43">
        <w:rPr>
          <w:rFonts w:ascii="Times New Roman" w:hAnsi="Times New Roman" w:cs="Times New Roman"/>
        </w:rPr>
        <w:t xml:space="preserve">ivo del POR FSE 2014/2020 e revoca della </w:t>
      </w:r>
      <w:r w:rsidRPr="00FC4B43">
        <w:rPr>
          <w:rFonts w:ascii="Times New Roman" w:hAnsi="Times New Roman" w:cs="Times New Roman"/>
        </w:rPr>
        <w:t xml:space="preserve"> DGR </w:t>
      </w:r>
      <w:r w:rsidR="00336577" w:rsidRPr="00FC4B43">
        <w:rPr>
          <w:rFonts w:ascii="Times New Roman" w:hAnsi="Times New Roman" w:cs="Times New Roman"/>
        </w:rPr>
        <w:t>1769/2018</w:t>
      </w:r>
      <w:r w:rsidR="001E1F15" w:rsidRPr="00FC4B43">
        <w:rPr>
          <w:rFonts w:ascii="Times New Roman" w:hAnsi="Times New Roman" w:cs="Times New Roman"/>
        </w:rPr>
        <w:t>.</w:t>
      </w:r>
      <w:r w:rsidRPr="00FC4B43">
        <w:rPr>
          <w:rFonts w:ascii="Times New Roman" w:hAnsi="Times New Roman" w:cs="Times New Roman"/>
        </w:rPr>
        <w:t>”</w:t>
      </w:r>
    </w:p>
    <w:p w:rsidR="002566FC" w:rsidRPr="00FC4B43" w:rsidRDefault="002566FC" w:rsidP="00935DA5">
      <w:pPr>
        <w:numPr>
          <w:ilvl w:val="0"/>
          <w:numId w:val="3"/>
        </w:numPr>
        <w:autoSpaceDN w:val="0"/>
        <w:spacing w:after="0" w:line="240" w:lineRule="auto"/>
        <w:ind w:left="284"/>
        <w:jc w:val="both"/>
        <w:rPr>
          <w:rFonts w:ascii="Times New Roman" w:hAnsi="Times New Roman" w:cs="Times New Roman"/>
        </w:rPr>
      </w:pPr>
      <w:r w:rsidRPr="00FC4B43">
        <w:rPr>
          <w:rFonts w:ascii="Times New Roman" w:hAnsi="Times New Roman" w:cs="Times New Roman"/>
        </w:rPr>
        <w:t xml:space="preserve">Parere </w:t>
      </w:r>
      <w:proofErr w:type="spellStart"/>
      <w:r w:rsidRPr="00FC4B43">
        <w:rPr>
          <w:rFonts w:ascii="Times New Roman" w:hAnsi="Times New Roman" w:cs="Times New Roman"/>
        </w:rPr>
        <w:t>A.d.g</w:t>
      </w:r>
      <w:proofErr w:type="spellEnd"/>
      <w:r w:rsidRPr="00FC4B43">
        <w:rPr>
          <w:rFonts w:ascii="Times New Roman" w:hAnsi="Times New Roman" w:cs="Times New Roman"/>
        </w:rPr>
        <w:t>. FSE del</w:t>
      </w:r>
      <w:r w:rsidR="004D583E" w:rsidRPr="00FC4B43">
        <w:rPr>
          <w:rFonts w:ascii="Times New Roman" w:hAnsi="Times New Roman" w:cs="Times New Roman"/>
        </w:rPr>
        <w:t xml:space="preserve"> </w:t>
      </w:r>
      <w:r w:rsidR="004C6672" w:rsidRPr="00FC4B43">
        <w:rPr>
          <w:rFonts w:ascii="Times New Roman" w:hAnsi="Times New Roman" w:cs="Times New Roman"/>
        </w:rPr>
        <w:t xml:space="preserve">8 maggio 2019 </w:t>
      </w:r>
      <w:r w:rsidR="004D583E" w:rsidRPr="00FC4B43">
        <w:rPr>
          <w:rFonts w:ascii="Times New Roman" w:hAnsi="Times New Roman" w:cs="Times New Roman"/>
        </w:rPr>
        <w:t xml:space="preserve"> n. ID </w:t>
      </w:r>
      <w:r w:rsidR="004C6672" w:rsidRPr="00FC4B43">
        <w:rPr>
          <w:rFonts w:ascii="Times New Roman" w:hAnsi="Times New Roman" w:cs="Times New Roman"/>
        </w:rPr>
        <w:t>16719363</w:t>
      </w:r>
    </w:p>
    <w:p w:rsidR="00386EC1" w:rsidRPr="00FC4B43" w:rsidRDefault="00B96507" w:rsidP="00935DA5">
      <w:pPr>
        <w:numPr>
          <w:ilvl w:val="0"/>
          <w:numId w:val="3"/>
        </w:numPr>
        <w:autoSpaceDN w:val="0"/>
        <w:spacing w:after="0" w:line="240" w:lineRule="auto"/>
        <w:ind w:left="284"/>
        <w:rPr>
          <w:rFonts w:ascii="Times New Roman" w:hAnsi="Times New Roman" w:cs="Times New Roman"/>
          <w:b/>
          <w:bCs/>
        </w:rPr>
      </w:pPr>
      <w:r w:rsidRPr="00FC4B43">
        <w:rPr>
          <w:rFonts w:ascii="Times New Roman" w:hAnsi="Times New Roman" w:cs="Times New Roman"/>
        </w:rPr>
        <w:t xml:space="preserve">Autorizzazione utilizzo capitoli da parte </w:t>
      </w:r>
      <w:r w:rsidR="006D5347" w:rsidRPr="00FC4B43">
        <w:rPr>
          <w:rFonts w:ascii="Times New Roman" w:hAnsi="Times New Roman" w:cs="Times New Roman"/>
        </w:rPr>
        <w:t>dell’</w:t>
      </w:r>
      <w:proofErr w:type="spellStart"/>
      <w:r w:rsidR="006D5347" w:rsidRPr="00FC4B43">
        <w:rPr>
          <w:rFonts w:ascii="Times New Roman" w:hAnsi="Times New Roman" w:cs="Times New Roman"/>
        </w:rPr>
        <w:t>A.d.g</w:t>
      </w:r>
      <w:proofErr w:type="spellEnd"/>
      <w:r w:rsidR="006D5347" w:rsidRPr="00FC4B43">
        <w:rPr>
          <w:rFonts w:ascii="Times New Roman" w:hAnsi="Times New Roman" w:cs="Times New Roman"/>
        </w:rPr>
        <w:t xml:space="preserve">. FSE rilasciata con DGR n. </w:t>
      </w:r>
      <w:r w:rsidR="00336577" w:rsidRPr="00FC4B43">
        <w:rPr>
          <w:rFonts w:ascii="Times New Roman" w:hAnsi="Times New Roman" w:cs="Times New Roman"/>
        </w:rPr>
        <w:t>348 del 1/4/2019</w:t>
      </w:r>
    </w:p>
    <w:p w:rsidR="00AD2592" w:rsidRPr="00FC4B43" w:rsidRDefault="00AD2592" w:rsidP="00935DA5">
      <w:pPr>
        <w:pStyle w:val="Paragrafoelenco"/>
        <w:numPr>
          <w:ilvl w:val="0"/>
          <w:numId w:val="3"/>
        </w:numPr>
        <w:ind w:left="284" w:hanging="426"/>
        <w:jc w:val="both"/>
        <w:rPr>
          <w:rFonts w:ascii="Times New Roman" w:hAnsi="Times New Roman" w:cs="Times New Roman"/>
          <w:b/>
          <w:bCs/>
        </w:rPr>
      </w:pPr>
      <w:r w:rsidRPr="00FC4B43">
        <w:rPr>
          <w:rFonts w:ascii="Times New Roman" w:hAnsi="Times New Roman" w:cs="Times New Roman"/>
        </w:rPr>
        <w:t>Il presente avviso pubblico è subordinato al parere positivo concernente gli “Aiuti di Stato” di cui al Decreto del Segretario General</w:t>
      </w:r>
      <w:r w:rsidR="00AD3389" w:rsidRPr="00FC4B43">
        <w:rPr>
          <w:rFonts w:ascii="Times New Roman" w:hAnsi="Times New Roman" w:cs="Times New Roman"/>
        </w:rPr>
        <w:t>e n. 13/2017, e atti collegati</w:t>
      </w:r>
    </w:p>
    <w:p w:rsidR="006D5347" w:rsidRPr="00FC4B43" w:rsidRDefault="006D5347" w:rsidP="004C4D0B">
      <w:pPr>
        <w:autoSpaceDN w:val="0"/>
        <w:spacing w:after="0" w:line="240" w:lineRule="auto"/>
        <w:ind w:left="284"/>
        <w:rPr>
          <w:rFonts w:ascii="Times New Roman" w:hAnsi="Times New Roman" w:cs="Times New Roman"/>
          <w:b/>
          <w:bCs/>
        </w:rPr>
      </w:pPr>
    </w:p>
    <w:p w:rsidR="00386EC1" w:rsidRPr="00FC4B43" w:rsidRDefault="00386EC1" w:rsidP="003A2F92">
      <w:pPr>
        <w:spacing w:after="0" w:line="240" w:lineRule="auto"/>
        <w:jc w:val="center"/>
        <w:rPr>
          <w:rFonts w:ascii="Times New Roman" w:hAnsi="Times New Roman" w:cs="Times New Roman"/>
          <w:b/>
          <w:bCs/>
        </w:rPr>
      </w:pPr>
      <w:r w:rsidRPr="00FC4B43">
        <w:rPr>
          <w:rFonts w:ascii="Times New Roman" w:hAnsi="Times New Roman" w:cs="Times New Roman"/>
          <w:b/>
          <w:bCs/>
        </w:rPr>
        <w:t>Art</w:t>
      </w:r>
      <w:r w:rsidR="004554B6" w:rsidRPr="00FC4B43">
        <w:rPr>
          <w:rFonts w:ascii="Times New Roman" w:hAnsi="Times New Roman" w:cs="Times New Roman"/>
          <w:b/>
          <w:bCs/>
        </w:rPr>
        <w:t>icolo</w:t>
      </w:r>
      <w:r w:rsidRPr="00FC4B43">
        <w:rPr>
          <w:rFonts w:ascii="Times New Roman" w:hAnsi="Times New Roman" w:cs="Times New Roman"/>
          <w:b/>
          <w:bCs/>
        </w:rPr>
        <w:t xml:space="preserve"> 1</w:t>
      </w:r>
    </w:p>
    <w:p w:rsidR="00386EC1" w:rsidRDefault="00386EC1" w:rsidP="003A2F92">
      <w:pPr>
        <w:spacing w:after="0" w:line="240" w:lineRule="auto"/>
        <w:jc w:val="center"/>
        <w:rPr>
          <w:rFonts w:ascii="Times New Roman" w:hAnsi="Times New Roman" w:cs="Times New Roman"/>
          <w:b/>
          <w:bCs/>
        </w:rPr>
      </w:pPr>
      <w:r w:rsidRPr="003A2F92">
        <w:rPr>
          <w:rFonts w:ascii="Times New Roman" w:hAnsi="Times New Roman" w:cs="Times New Roman"/>
          <w:b/>
          <w:bCs/>
          <w:i/>
        </w:rPr>
        <w:t>(Finalità</w:t>
      </w:r>
      <w:r w:rsidRPr="00FC4B43">
        <w:rPr>
          <w:rFonts w:ascii="Times New Roman" w:hAnsi="Times New Roman" w:cs="Times New Roman"/>
          <w:b/>
          <w:bCs/>
        </w:rPr>
        <w:t xml:space="preserve">) </w:t>
      </w:r>
    </w:p>
    <w:p w:rsidR="00C70471" w:rsidRPr="00FC4B43" w:rsidRDefault="00C70471" w:rsidP="003A2F92">
      <w:pPr>
        <w:spacing w:after="0" w:line="240" w:lineRule="auto"/>
        <w:jc w:val="center"/>
        <w:rPr>
          <w:rFonts w:ascii="Times New Roman" w:hAnsi="Times New Roman" w:cs="Times New Roman"/>
          <w:b/>
          <w:bCs/>
        </w:rPr>
      </w:pPr>
    </w:p>
    <w:p w:rsidR="00AF52F1" w:rsidRPr="00FC4B43" w:rsidRDefault="00D94C93" w:rsidP="00F14E4F">
      <w:pPr>
        <w:adjustRightInd w:val="0"/>
        <w:spacing w:after="0"/>
        <w:ind w:firstLine="709"/>
        <w:jc w:val="both"/>
        <w:rPr>
          <w:rFonts w:ascii="Times New Roman" w:hAnsi="Times New Roman" w:cs="Times New Roman"/>
        </w:rPr>
      </w:pPr>
      <w:r w:rsidRPr="00FC4B43">
        <w:rPr>
          <w:rFonts w:ascii="Times New Roman" w:hAnsi="Times New Roman" w:cs="Times New Roman"/>
        </w:rPr>
        <w:t>La Regione Marche, nell’ambito del POR Marche FSE 2014/2020,</w:t>
      </w:r>
      <w:r w:rsidR="000B2DBF" w:rsidRPr="000B2DBF">
        <w:rPr>
          <w:rFonts w:ascii="Times New Roman" w:hAnsi="Times New Roman" w:cs="Times New Roman"/>
          <w:bCs/>
        </w:rPr>
        <w:t xml:space="preserve"> </w:t>
      </w:r>
      <w:r w:rsidR="000B2DBF" w:rsidRPr="00FC4B43">
        <w:rPr>
          <w:rFonts w:ascii="Times New Roman" w:hAnsi="Times New Roman" w:cs="Times New Roman"/>
          <w:bCs/>
        </w:rPr>
        <w:t>Asse 1- P.I. 8.1- R.A. 8.5</w:t>
      </w:r>
      <w:r w:rsidR="000B2DBF">
        <w:rPr>
          <w:rFonts w:ascii="Times New Roman" w:hAnsi="Times New Roman" w:cs="Times New Roman"/>
          <w:bCs/>
        </w:rPr>
        <w:t>,</w:t>
      </w:r>
      <w:r w:rsidRPr="00FC4B43">
        <w:rPr>
          <w:rFonts w:ascii="Times New Roman" w:hAnsi="Times New Roman" w:cs="Times New Roman"/>
        </w:rPr>
        <w:t xml:space="preserve"> in conformità al Documento attuativo di cui alla DGR n. </w:t>
      </w:r>
      <w:r w:rsidR="008E015D" w:rsidRPr="00FC4B43">
        <w:rPr>
          <w:rFonts w:ascii="Times New Roman" w:hAnsi="Times New Roman" w:cs="Times New Roman"/>
        </w:rPr>
        <w:t>349/2019</w:t>
      </w:r>
      <w:r w:rsidRPr="00FC4B43">
        <w:rPr>
          <w:rFonts w:ascii="Times New Roman" w:hAnsi="Times New Roman" w:cs="Times New Roman"/>
        </w:rPr>
        <w:t>, intende attivare</w:t>
      </w:r>
      <w:r w:rsidR="003A2F92">
        <w:rPr>
          <w:rFonts w:ascii="Times New Roman" w:hAnsi="Times New Roman" w:cs="Times New Roman"/>
        </w:rPr>
        <w:t>,</w:t>
      </w:r>
      <w:r w:rsidR="00AF52F1" w:rsidRPr="00FC4B43">
        <w:rPr>
          <w:rFonts w:ascii="Times New Roman" w:hAnsi="Times New Roman" w:cs="Times New Roman"/>
        </w:rPr>
        <w:t xml:space="preserve"> anche per l’</w:t>
      </w:r>
      <w:proofErr w:type="spellStart"/>
      <w:r w:rsidR="00AF52F1" w:rsidRPr="00FC4B43">
        <w:rPr>
          <w:rFonts w:ascii="Times New Roman" w:hAnsi="Times New Roman" w:cs="Times New Roman"/>
        </w:rPr>
        <w:t>a.a</w:t>
      </w:r>
      <w:proofErr w:type="spellEnd"/>
      <w:r w:rsidR="00AF52F1" w:rsidRPr="00FC4B43">
        <w:rPr>
          <w:rFonts w:ascii="Times New Roman" w:hAnsi="Times New Roman" w:cs="Times New Roman"/>
        </w:rPr>
        <w:t>. 2019/2020</w:t>
      </w:r>
      <w:r w:rsidRPr="00FC4B43">
        <w:rPr>
          <w:rFonts w:ascii="Times New Roman" w:hAnsi="Times New Roman" w:cs="Times New Roman"/>
        </w:rPr>
        <w:t xml:space="preserve">, in collaborazione con le </w:t>
      </w:r>
      <w:r w:rsidR="0072323A" w:rsidRPr="00FC4B43">
        <w:rPr>
          <w:rFonts w:ascii="Times New Roman" w:hAnsi="Times New Roman" w:cs="Times New Roman"/>
        </w:rPr>
        <w:t xml:space="preserve">Università statali, non statali riconosciute </w:t>
      </w:r>
      <w:r w:rsidR="00E96339" w:rsidRPr="00FC4B43">
        <w:rPr>
          <w:rFonts w:ascii="Times New Roman" w:hAnsi="Times New Roman" w:cs="Times New Roman"/>
        </w:rPr>
        <w:t>e le imprese</w:t>
      </w:r>
      <w:r w:rsidRPr="00FC4B43">
        <w:rPr>
          <w:rFonts w:ascii="Times New Roman" w:hAnsi="Times New Roman" w:cs="Times New Roman"/>
        </w:rPr>
        <w:t xml:space="preserve"> </w:t>
      </w:r>
      <w:r w:rsidR="000B2DBF">
        <w:rPr>
          <w:rFonts w:ascii="Times New Roman" w:hAnsi="Times New Roman" w:cs="Times New Roman"/>
        </w:rPr>
        <w:t>locali</w:t>
      </w:r>
      <w:r w:rsidRPr="00FC4B43">
        <w:rPr>
          <w:rFonts w:ascii="Times New Roman" w:hAnsi="Times New Roman" w:cs="Times New Roman"/>
        </w:rPr>
        <w:t>, borse di studio per dottorati di ricerca in ambiti strategici per l’economia regionale.</w:t>
      </w:r>
    </w:p>
    <w:p w:rsidR="00D94C93" w:rsidRPr="00FC4B43" w:rsidRDefault="00D94C93" w:rsidP="00F14E4F">
      <w:pPr>
        <w:adjustRightInd w:val="0"/>
        <w:spacing w:after="0"/>
        <w:ind w:left="709" w:hanging="709"/>
        <w:jc w:val="both"/>
        <w:rPr>
          <w:rFonts w:ascii="Times New Roman" w:hAnsi="Times New Roman" w:cs="Times New Roman"/>
        </w:rPr>
      </w:pPr>
      <w:r w:rsidRPr="00FC4B43">
        <w:rPr>
          <w:rFonts w:ascii="Times New Roman" w:hAnsi="Times New Roman" w:cs="Times New Roman"/>
          <w:i/>
        </w:rPr>
        <w:t>Non sono ammissibili le Università telematiche</w:t>
      </w:r>
      <w:r w:rsidRPr="00FC4B43">
        <w:rPr>
          <w:rFonts w:ascii="Times New Roman" w:hAnsi="Times New Roman" w:cs="Times New Roman"/>
        </w:rPr>
        <w:t xml:space="preserve">. </w:t>
      </w:r>
    </w:p>
    <w:p w:rsidR="006F6289" w:rsidRPr="00FC4B43" w:rsidRDefault="006F6289" w:rsidP="00F14E4F">
      <w:pPr>
        <w:adjustRightInd w:val="0"/>
        <w:spacing w:after="0"/>
        <w:ind w:left="709" w:hanging="709"/>
        <w:jc w:val="both"/>
        <w:rPr>
          <w:rFonts w:ascii="Times New Roman" w:hAnsi="Times New Roman" w:cs="Times New Roman"/>
        </w:rPr>
      </w:pPr>
    </w:p>
    <w:p w:rsidR="003A2F92" w:rsidRDefault="006F6289" w:rsidP="006F6289">
      <w:pPr>
        <w:ind w:firstLine="709"/>
        <w:jc w:val="both"/>
        <w:rPr>
          <w:rFonts w:ascii="Times New Roman" w:hAnsi="Times New Roman" w:cs="Times New Roman"/>
          <w:bCs/>
        </w:rPr>
      </w:pPr>
      <w:r w:rsidRPr="00FC4B43">
        <w:rPr>
          <w:rFonts w:ascii="Times New Roman" w:hAnsi="Times New Roman" w:cs="Times New Roman"/>
          <w:bCs/>
        </w:rPr>
        <w:lastRenderedPageBreak/>
        <w:t>La finalità del progetto “Eureka” è quello di promuovere e raccordare la ricerca accademica con il tessuto economico regionale</w:t>
      </w:r>
      <w:r w:rsidR="003A2F92">
        <w:rPr>
          <w:rFonts w:ascii="Times New Roman" w:hAnsi="Times New Roman" w:cs="Times New Roman"/>
          <w:bCs/>
        </w:rPr>
        <w:t xml:space="preserve">, nell’intento di promuovere l’innovazione e il rafforzamento della competitività delle imprese </w:t>
      </w:r>
      <w:r w:rsidR="000B2DBF">
        <w:rPr>
          <w:rFonts w:ascii="Times New Roman" w:hAnsi="Times New Roman" w:cs="Times New Roman"/>
          <w:bCs/>
        </w:rPr>
        <w:t>che operano sul territorio regionale e di contribuire ad elevare l’</w:t>
      </w:r>
      <w:proofErr w:type="spellStart"/>
      <w:r w:rsidR="000B2DBF">
        <w:rPr>
          <w:rFonts w:ascii="Times New Roman" w:hAnsi="Times New Roman" w:cs="Times New Roman"/>
          <w:bCs/>
        </w:rPr>
        <w:t>occupabilità</w:t>
      </w:r>
      <w:proofErr w:type="spellEnd"/>
      <w:r w:rsidR="000B2DBF">
        <w:rPr>
          <w:rFonts w:ascii="Times New Roman" w:hAnsi="Times New Roman" w:cs="Times New Roman"/>
          <w:bCs/>
        </w:rPr>
        <w:t xml:space="preserve"> di soggetti con elevato livello di istruzione.</w:t>
      </w:r>
    </w:p>
    <w:p w:rsidR="006F6289" w:rsidRPr="00FC4B43" w:rsidRDefault="000B2DBF" w:rsidP="006F6289">
      <w:pPr>
        <w:ind w:firstLine="709"/>
        <w:jc w:val="both"/>
        <w:rPr>
          <w:rFonts w:ascii="Times New Roman" w:hAnsi="Times New Roman" w:cs="Times New Roman"/>
          <w:bCs/>
        </w:rPr>
      </w:pPr>
      <w:r>
        <w:rPr>
          <w:rFonts w:ascii="Times New Roman" w:hAnsi="Times New Roman" w:cs="Times New Roman"/>
          <w:bCs/>
        </w:rPr>
        <w:t>Infatti, l</w:t>
      </w:r>
      <w:r w:rsidR="006F6289" w:rsidRPr="00FC4B43">
        <w:rPr>
          <w:rFonts w:ascii="Times New Roman" w:hAnsi="Times New Roman" w:cs="Times New Roman"/>
          <w:bCs/>
        </w:rPr>
        <w:t>a ricerca</w:t>
      </w:r>
      <w:r>
        <w:rPr>
          <w:rFonts w:ascii="Times New Roman" w:hAnsi="Times New Roman" w:cs="Times New Roman"/>
          <w:bCs/>
        </w:rPr>
        <w:t>,</w:t>
      </w:r>
      <w:r w:rsidR="006F6289" w:rsidRPr="00FC4B43">
        <w:rPr>
          <w:rFonts w:ascii="Times New Roman" w:hAnsi="Times New Roman" w:cs="Times New Roman"/>
          <w:bCs/>
        </w:rPr>
        <w:t xml:space="preserve"> sviluppata </w:t>
      </w:r>
      <w:r w:rsidR="003A2F92">
        <w:rPr>
          <w:rFonts w:ascii="Times New Roman" w:hAnsi="Times New Roman" w:cs="Times New Roman"/>
          <w:bCs/>
        </w:rPr>
        <w:t>anche presso l’</w:t>
      </w:r>
      <w:r w:rsidR="006F6289" w:rsidRPr="00FC4B43">
        <w:rPr>
          <w:rFonts w:ascii="Times New Roman" w:hAnsi="Times New Roman" w:cs="Times New Roman"/>
          <w:bCs/>
        </w:rPr>
        <w:t>impresa</w:t>
      </w:r>
      <w:r w:rsidR="003A2F92">
        <w:rPr>
          <w:rFonts w:ascii="Times New Roman" w:hAnsi="Times New Roman" w:cs="Times New Roman"/>
          <w:bCs/>
        </w:rPr>
        <w:t>, su aspetti d’interesse della stessa, contribuisce a</w:t>
      </w:r>
      <w:r>
        <w:rPr>
          <w:rFonts w:ascii="Times New Roman" w:hAnsi="Times New Roman" w:cs="Times New Roman"/>
          <w:bCs/>
        </w:rPr>
        <w:t xml:space="preserve">ll’affermazione dell’importanza della ricerca per determinare concrete prospettive di sviluppo e </w:t>
      </w:r>
      <w:r w:rsidR="003A2F92">
        <w:rPr>
          <w:rFonts w:ascii="Times New Roman" w:hAnsi="Times New Roman" w:cs="Times New Roman"/>
          <w:bCs/>
        </w:rPr>
        <w:t xml:space="preserve">ad </w:t>
      </w:r>
      <w:r>
        <w:rPr>
          <w:rFonts w:ascii="Times New Roman" w:hAnsi="Times New Roman" w:cs="Times New Roman"/>
          <w:bCs/>
        </w:rPr>
        <w:t>ampliare</w:t>
      </w:r>
      <w:r w:rsidR="003A2F92">
        <w:rPr>
          <w:rFonts w:ascii="Times New Roman" w:hAnsi="Times New Roman" w:cs="Times New Roman"/>
          <w:bCs/>
        </w:rPr>
        <w:t xml:space="preserve"> le competenze del dottorando, favorendone </w:t>
      </w:r>
      <w:r w:rsidR="006F6289" w:rsidRPr="00FC4B43">
        <w:rPr>
          <w:rFonts w:ascii="Times New Roman" w:hAnsi="Times New Roman" w:cs="Times New Roman"/>
          <w:bCs/>
        </w:rPr>
        <w:t>l’inserimento nel mondo del lavoro</w:t>
      </w:r>
      <w:r w:rsidR="003A2F92">
        <w:rPr>
          <w:rFonts w:ascii="Times New Roman" w:hAnsi="Times New Roman" w:cs="Times New Roman"/>
          <w:bCs/>
        </w:rPr>
        <w:t>.</w:t>
      </w:r>
    </w:p>
    <w:p w:rsidR="000B2DBF" w:rsidRDefault="000B2DBF" w:rsidP="00386EC1">
      <w:pPr>
        <w:widowControl w:val="0"/>
        <w:suppressAutoHyphens/>
        <w:spacing w:after="0" w:line="360" w:lineRule="auto"/>
        <w:ind w:right="210"/>
        <w:jc w:val="center"/>
        <w:rPr>
          <w:rFonts w:ascii="Times New Roman" w:eastAsia="Arial Unicode MS" w:hAnsi="Times New Roman" w:cs="Times New Roman"/>
          <w:b/>
          <w:bCs/>
          <w:kern w:val="2"/>
          <w:lang w:eastAsia="hi-IN" w:bidi="hi-IN"/>
        </w:rPr>
      </w:pPr>
    </w:p>
    <w:p w:rsidR="00386EC1" w:rsidRPr="00FC4B43" w:rsidRDefault="00386EC1" w:rsidP="000B2DBF">
      <w:pPr>
        <w:widowControl w:val="0"/>
        <w:suppressAutoHyphens/>
        <w:spacing w:after="0" w:line="240" w:lineRule="auto"/>
        <w:ind w:right="210"/>
        <w:jc w:val="center"/>
        <w:rPr>
          <w:rFonts w:ascii="Times New Roman" w:eastAsia="Arial Unicode MS" w:hAnsi="Times New Roman" w:cs="Times New Roman"/>
          <w:b/>
          <w:bCs/>
          <w:i/>
          <w:iCs/>
          <w:kern w:val="2"/>
          <w:lang w:eastAsia="hi-IN" w:bidi="hi-IN"/>
        </w:rPr>
      </w:pPr>
      <w:r w:rsidRPr="00FC4B43">
        <w:rPr>
          <w:rFonts w:ascii="Times New Roman" w:eastAsia="Arial Unicode MS" w:hAnsi="Times New Roman" w:cs="Times New Roman"/>
          <w:b/>
          <w:bCs/>
          <w:kern w:val="2"/>
          <w:lang w:eastAsia="hi-IN" w:bidi="hi-IN"/>
        </w:rPr>
        <w:t>Art</w:t>
      </w:r>
      <w:r w:rsidR="004554B6" w:rsidRPr="00FC4B43">
        <w:rPr>
          <w:rFonts w:ascii="Times New Roman" w:eastAsia="Arial Unicode MS" w:hAnsi="Times New Roman" w:cs="Times New Roman"/>
          <w:b/>
          <w:bCs/>
          <w:kern w:val="2"/>
          <w:lang w:eastAsia="hi-IN" w:bidi="hi-IN"/>
        </w:rPr>
        <w:t>icolo</w:t>
      </w:r>
      <w:r w:rsidRPr="00FC4B43">
        <w:rPr>
          <w:rFonts w:ascii="Times New Roman" w:eastAsia="Arial Unicode MS" w:hAnsi="Times New Roman" w:cs="Times New Roman"/>
          <w:b/>
          <w:bCs/>
          <w:kern w:val="2"/>
          <w:lang w:eastAsia="hi-IN" w:bidi="hi-IN"/>
        </w:rPr>
        <w:t xml:space="preserve"> 2</w:t>
      </w:r>
    </w:p>
    <w:p w:rsidR="00386EC1" w:rsidRDefault="00386EC1" w:rsidP="000B2DBF">
      <w:pPr>
        <w:widowControl w:val="0"/>
        <w:suppressAutoHyphens/>
        <w:spacing w:after="0" w:line="240" w:lineRule="auto"/>
        <w:ind w:right="210"/>
        <w:jc w:val="center"/>
        <w:rPr>
          <w:rFonts w:ascii="Times New Roman" w:eastAsia="Arial Unicode MS" w:hAnsi="Times New Roman" w:cs="Times New Roman"/>
          <w:b/>
          <w:bCs/>
          <w:i/>
          <w:iCs/>
          <w:kern w:val="2"/>
          <w:lang w:eastAsia="hi-IN" w:bidi="hi-IN"/>
        </w:rPr>
      </w:pPr>
      <w:r w:rsidRPr="00FC4B43">
        <w:rPr>
          <w:rFonts w:ascii="Times New Roman" w:eastAsia="Arial Unicode MS" w:hAnsi="Times New Roman" w:cs="Times New Roman"/>
          <w:b/>
          <w:bCs/>
          <w:i/>
          <w:iCs/>
          <w:kern w:val="2"/>
          <w:lang w:eastAsia="hi-IN" w:bidi="hi-IN"/>
        </w:rPr>
        <w:t>(Tipologia di intervento)</w:t>
      </w:r>
    </w:p>
    <w:p w:rsidR="00C70471" w:rsidRPr="00FC4B43" w:rsidRDefault="00C70471" w:rsidP="000B2DBF">
      <w:pPr>
        <w:widowControl w:val="0"/>
        <w:suppressAutoHyphens/>
        <w:spacing w:after="0" w:line="240" w:lineRule="auto"/>
        <w:ind w:right="210"/>
        <w:jc w:val="center"/>
        <w:rPr>
          <w:rFonts w:ascii="Times New Roman" w:eastAsia="Times New Roman" w:hAnsi="Times New Roman" w:cs="Times New Roman"/>
          <w:bCs/>
          <w:lang w:eastAsia="it-IT"/>
        </w:rPr>
      </w:pPr>
    </w:p>
    <w:p w:rsidR="00DA681B" w:rsidRPr="00FC4B43" w:rsidRDefault="00DA681B" w:rsidP="007F11A0">
      <w:pPr>
        <w:ind w:firstLine="709"/>
        <w:jc w:val="both"/>
        <w:rPr>
          <w:rFonts w:ascii="Times New Roman" w:hAnsi="Times New Roman" w:cs="Times New Roman"/>
          <w:bCs/>
        </w:rPr>
      </w:pPr>
      <w:r w:rsidRPr="00FC4B43">
        <w:rPr>
          <w:rFonts w:ascii="Times New Roman" w:hAnsi="Times New Roman" w:cs="Times New Roman"/>
          <w:bCs/>
        </w:rPr>
        <w:t>L’edizione 2019</w:t>
      </w:r>
      <w:r w:rsidR="004A6F88" w:rsidRPr="00FC4B43">
        <w:rPr>
          <w:rFonts w:ascii="Times New Roman" w:hAnsi="Times New Roman" w:cs="Times New Roman"/>
          <w:bCs/>
        </w:rPr>
        <w:t xml:space="preserve"> del Progetto EUREKA, in particolare, prevede la concessione di </w:t>
      </w:r>
      <w:r w:rsidR="000B2DBF">
        <w:rPr>
          <w:rFonts w:ascii="Times New Roman" w:hAnsi="Times New Roman" w:cs="Times New Roman"/>
          <w:bCs/>
        </w:rPr>
        <w:t xml:space="preserve">un significativo contributo economico per la concessione di </w:t>
      </w:r>
      <w:r w:rsidRPr="00FC4B43">
        <w:rPr>
          <w:rFonts w:ascii="Times New Roman" w:hAnsi="Times New Roman" w:cs="Times New Roman"/>
          <w:bCs/>
        </w:rPr>
        <w:t>n. 26</w:t>
      </w:r>
      <w:r w:rsidR="004A6F88" w:rsidRPr="00FC4B43">
        <w:rPr>
          <w:rFonts w:ascii="Times New Roman" w:hAnsi="Times New Roman" w:cs="Times New Roman"/>
          <w:bCs/>
        </w:rPr>
        <w:t xml:space="preserve"> borse di studio triennali, per un importo unitario lordo di € 70.114,43, determinato con DGR n. </w:t>
      </w:r>
      <w:r w:rsidR="00316D91" w:rsidRPr="00FC4B43">
        <w:rPr>
          <w:rFonts w:ascii="Times New Roman" w:hAnsi="Times New Roman" w:cs="Times New Roman"/>
          <w:bCs/>
        </w:rPr>
        <w:t>348 del 1/4/2019.</w:t>
      </w:r>
      <w:r w:rsidR="004A6F88" w:rsidRPr="00FC4B43">
        <w:rPr>
          <w:rFonts w:ascii="Times New Roman" w:hAnsi="Times New Roman" w:cs="Times New Roman"/>
          <w:bCs/>
        </w:rPr>
        <w:t xml:space="preserve"> </w:t>
      </w:r>
    </w:p>
    <w:p w:rsidR="00C70471" w:rsidRDefault="00C70471" w:rsidP="000B2DBF">
      <w:pPr>
        <w:pStyle w:val="Rientrocorpodeltesto"/>
        <w:spacing w:after="0"/>
        <w:ind w:left="0" w:right="-1" w:firstLine="708"/>
        <w:jc w:val="both"/>
        <w:rPr>
          <w:rFonts w:ascii="Times New Roman" w:hAnsi="Times New Roman" w:cs="Times New Roman"/>
          <w:bCs/>
        </w:rPr>
      </w:pPr>
      <w:r>
        <w:rPr>
          <w:rFonts w:ascii="Times New Roman" w:hAnsi="Times New Roman" w:cs="Times New Roman"/>
          <w:bCs/>
        </w:rPr>
        <w:t>Infatti, l</w:t>
      </w:r>
      <w:r w:rsidR="002979DA" w:rsidRPr="00FC4B43">
        <w:rPr>
          <w:rFonts w:ascii="Times New Roman" w:hAnsi="Times New Roman" w:cs="Times New Roman"/>
          <w:bCs/>
        </w:rPr>
        <w:t>a collaborazione delle Università e delle imprese coinvolte nella definizione e sviluppo di progetti di ricerca applicat</w:t>
      </w:r>
      <w:r>
        <w:rPr>
          <w:rFonts w:ascii="Times New Roman" w:hAnsi="Times New Roman" w:cs="Times New Roman"/>
          <w:bCs/>
        </w:rPr>
        <w:t>a implica il loro coinvolgimento, anche finanziario, in consierazione del fatto che:</w:t>
      </w:r>
    </w:p>
    <w:p w:rsidR="00C70471" w:rsidRDefault="00C70471" w:rsidP="00C70471">
      <w:pPr>
        <w:pStyle w:val="Rientrocorpodeltesto"/>
        <w:numPr>
          <w:ilvl w:val="0"/>
          <w:numId w:val="37"/>
        </w:numPr>
        <w:spacing w:after="0"/>
        <w:ind w:left="426" w:right="-1"/>
        <w:jc w:val="both"/>
        <w:rPr>
          <w:rFonts w:ascii="Times New Roman" w:hAnsi="Times New Roman" w:cs="Times New Roman"/>
          <w:bCs/>
        </w:rPr>
      </w:pPr>
      <w:r>
        <w:rPr>
          <w:rFonts w:ascii="Times New Roman" w:hAnsi="Times New Roman" w:cs="Times New Roman"/>
          <w:bCs/>
        </w:rPr>
        <w:t>l’Ateneo persegue delle sue finalità istituzionali;</w:t>
      </w:r>
    </w:p>
    <w:p w:rsidR="00C70471" w:rsidRDefault="00D56006" w:rsidP="00D56006">
      <w:pPr>
        <w:pStyle w:val="Rientrocorpodeltesto"/>
        <w:numPr>
          <w:ilvl w:val="0"/>
          <w:numId w:val="37"/>
        </w:numPr>
        <w:spacing w:after="0"/>
        <w:ind w:left="142" w:right="-1" w:hanging="142"/>
        <w:jc w:val="both"/>
        <w:rPr>
          <w:rFonts w:ascii="Times New Roman" w:hAnsi="Times New Roman" w:cs="Times New Roman"/>
          <w:bCs/>
        </w:rPr>
      </w:pPr>
      <w:r>
        <w:rPr>
          <w:rFonts w:ascii="Times New Roman" w:hAnsi="Times New Roman" w:cs="Times New Roman"/>
          <w:bCs/>
        </w:rPr>
        <w:t xml:space="preserve">     </w:t>
      </w:r>
      <w:r w:rsidR="00C70471" w:rsidRPr="00C70471">
        <w:rPr>
          <w:rFonts w:ascii="Times New Roman" w:hAnsi="Times New Roman" w:cs="Times New Roman"/>
          <w:bCs/>
        </w:rPr>
        <w:t>l’impresa, partecipa allo studio di temi ed aspetti d’interesse</w:t>
      </w:r>
      <w:r w:rsidR="002979DA" w:rsidRPr="00C70471">
        <w:rPr>
          <w:rFonts w:ascii="Times New Roman" w:hAnsi="Times New Roman" w:cs="Times New Roman"/>
          <w:bCs/>
        </w:rPr>
        <w:t xml:space="preserve"> ai fini della sua innovazione e crescita</w:t>
      </w:r>
      <w:r w:rsidR="00C70471" w:rsidRPr="00C70471">
        <w:rPr>
          <w:rFonts w:ascii="Times New Roman" w:hAnsi="Times New Roman" w:cs="Times New Roman"/>
          <w:bCs/>
        </w:rPr>
        <w:t>.</w:t>
      </w:r>
    </w:p>
    <w:p w:rsidR="00C70471" w:rsidRDefault="00C70471" w:rsidP="00C70471">
      <w:pPr>
        <w:pStyle w:val="Rientrocorpodeltesto"/>
        <w:spacing w:after="0"/>
        <w:ind w:left="-360" w:right="-1"/>
        <w:jc w:val="both"/>
        <w:rPr>
          <w:rFonts w:ascii="Times New Roman" w:hAnsi="Times New Roman" w:cs="Times New Roman"/>
          <w:bCs/>
        </w:rPr>
      </w:pPr>
    </w:p>
    <w:p w:rsidR="00BA0489" w:rsidRDefault="00C70471" w:rsidP="00E319A0">
      <w:pPr>
        <w:pStyle w:val="Rientrocorpodeltesto"/>
        <w:spacing w:after="0"/>
        <w:ind w:left="0" w:right="-1" w:firstLine="708"/>
        <w:jc w:val="both"/>
        <w:rPr>
          <w:rFonts w:ascii="Times New Roman" w:hAnsi="Times New Roman" w:cs="Times New Roman"/>
          <w:bCs/>
        </w:rPr>
      </w:pPr>
      <w:r>
        <w:rPr>
          <w:rFonts w:ascii="Times New Roman" w:hAnsi="Times New Roman" w:cs="Times New Roman"/>
          <w:bCs/>
        </w:rPr>
        <w:t xml:space="preserve">Relativamente all’intervento di cui trattasi, a fronte del costo complessivo </w:t>
      </w:r>
      <w:r w:rsidR="00BA0489">
        <w:rPr>
          <w:rFonts w:ascii="Times New Roman" w:hAnsi="Times New Roman" w:cs="Times New Roman"/>
          <w:bCs/>
        </w:rPr>
        <w:t xml:space="preserve">lordo </w:t>
      </w:r>
      <w:r>
        <w:rPr>
          <w:rFonts w:ascii="Times New Roman" w:hAnsi="Times New Roman" w:cs="Times New Roman"/>
          <w:bCs/>
        </w:rPr>
        <w:t>d</w:t>
      </w:r>
      <w:r w:rsidR="00BA0489">
        <w:rPr>
          <w:rFonts w:ascii="Times New Roman" w:hAnsi="Times New Roman" w:cs="Times New Roman"/>
          <w:bCs/>
        </w:rPr>
        <w:t>i ciascuna</w:t>
      </w:r>
      <w:r>
        <w:rPr>
          <w:rFonts w:ascii="Times New Roman" w:hAnsi="Times New Roman" w:cs="Times New Roman"/>
          <w:bCs/>
        </w:rPr>
        <w:t xml:space="preserve"> borsa di studio di dottorato, per l’intero triennio del dottorato, pari a </w:t>
      </w:r>
      <w:r w:rsidRPr="00BA0489">
        <w:rPr>
          <w:rFonts w:ascii="Times New Roman" w:hAnsi="Times New Roman" w:cs="Times New Roman"/>
          <w:bCs/>
        </w:rPr>
        <w:t>€ 70.114,43</w:t>
      </w:r>
      <w:r w:rsidR="00BA0489">
        <w:rPr>
          <w:rFonts w:ascii="Times New Roman" w:hAnsi="Times New Roman" w:cs="Times New Roman"/>
          <w:bCs/>
        </w:rPr>
        <w:t xml:space="preserve"> (D.M. </w:t>
      </w:r>
      <w:r w:rsidR="00BA0489" w:rsidRPr="00FC4B43">
        <w:rPr>
          <w:rFonts w:ascii="Times New Roman" w:hAnsi="Times New Roman" w:cs="Times New Roman"/>
          <w:bCs/>
        </w:rPr>
        <w:t>n. 4/2018</w:t>
      </w:r>
      <w:r w:rsidR="00BA0489">
        <w:rPr>
          <w:rFonts w:ascii="Times New Roman" w:hAnsi="Times New Roman" w:cs="Times New Roman"/>
          <w:bCs/>
        </w:rPr>
        <w:t>)</w:t>
      </w:r>
      <w:r w:rsidR="00BA0489" w:rsidRPr="00BA0489">
        <w:rPr>
          <w:rFonts w:ascii="Times New Roman" w:hAnsi="Times New Roman" w:cs="Times New Roman"/>
          <w:bCs/>
        </w:rPr>
        <w:t xml:space="preserve">, la Regione Marche </w:t>
      </w:r>
      <w:r w:rsidR="00BA0489">
        <w:rPr>
          <w:rFonts w:ascii="Times New Roman" w:hAnsi="Times New Roman" w:cs="Times New Roman"/>
          <w:bCs/>
        </w:rPr>
        <w:t xml:space="preserve">interviene con un contributo massimo, </w:t>
      </w:r>
      <w:r w:rsidR="00BA0489" w:rsidRPr="00FC4B43">
        <w:rPr>
          <w:rFonts w:ascii="Times New Roman" w:hAnsi="Times New Roman" w:cs="Times New Roman"/>
          <w:bCs/>
        </w:rPr>
        <w:t>a carico del POR FSE 2014/2020 Asse I P.d.I. 8.1 R.A. 8.5</w:t>
      </w:r>
      <w:r w:rsidR="00BA0489">
        <w:rPr>
          <w:rFonts w:ascii="Times New Roman" w:hAnsi="Times New Roman" w:cs="Times New Roman"/>
          <w:bCs/>
        </w:rPr>
        <w:t xml:space="preserve">., pari a </w:t>
      </w:r>
      <w:r w:rsidR="002979DA" w:rsidRPr="00C70471">
        <w:rPr>
          <w:rFonts w:ascii="Times New Roman" w:hAnsi="Times New Roman" w:cs="Times New Roman"/>
          <w:bCs/>
        </w:rPr>
        <w:t>€ 31.114,43 per ciascuna borsa di</w:t>
      </w:r>
      <w:r w:rsidR="00BA0489">
        <w:rPr>
          <w:rFonts w:ascii="Times New Roman" w:hAnsi="Times New Roman" w:cs="Times New Roman"/>
          <w:bCs/>
        </w:rPr>
        <w:t xml:space="preserve"> studio.</w:t>
      </w:r>
    </w:p>
    <w:p w:rsidR="00BA0489" w:rsidRDefault="00BA0489" w:rsidP="00C70471">
      <w:pPr>
        <w:pStyle w:val="Rientrocorpodeltesto"/>
        <w:spacing w:after="0"/>
        <w:ind w:left="-360" w:right="-1" w:firstLine="1068"/>
        <w:jc w:val="both"/>
        <w:rPr>
          <w:rFonts w:ascii="Times New Roman" w:hAnsi="Times New Roman" w:cs="Times New Roman"/>
          <w:bCs/>
        </w:rPr>
      </w:pPr>
    </w:p>
    <w:p w:rsidR="00BA0489" w:rsidRDefault="00BA0489" w:rsidP="00C70471">
      <w:pPr>
        <w:pStyle w:val="Rientrocorpodeltesto"/>
        <w:spacing w:after="0"/>
        <w:ind w:left="-360" w:right="-1" w:firstLine="1068"/>
        <w:jc w:val="both"/>
        <w:rPr>
          <w:rFonts w:ascii="Times New Roman" w:hAnsi="Times New Roman" w:cs="Times New Roman"/>
          <w:bCs/>
        </w:rPr>
      </w:pPr>
      <w:r>
        <w:rPr>
          <w:rFonts w:ascii="Times New Roman" w:hAnsi="Times New Roman" w:cs="Times New Roman"/>
          <w:bCs/>
        </w:rPr>
        <w:t>L’impresa che aderisce al progetto di dottorato, contribuisce con un investimento di 26.000,00 euro;</w:t>
      </w:r>
    </w:p>
    <w:p w:rsidR="003E0851" w:rsidRDefault="00BA0489" w:rsidP="00E319A0">
      <w:pPr>
        <w:pStyle w:val="Rientrocorpodeltesto"/>
        <w:spacing w:after="0"/>
        <w:ind w:left="0" w:right="-1"/>
        <w:jc w:val="both"/>
        <w:rPr>
          <w:rFonts w:ascii="Times New Roman" w:hAnsi="Times New Roman" w:cs="Times New Roman"/>
          <w:bCs/>
        </w:rPr>
      </w:pPr>
      <w:r>
        <w:rPr>
          <w:rFonts w:ascii="Times New Roman" w:hAnsi="Times New Roman" w:cs="Times New Roman"/>
          <w:bCs/>
        </w:rPr>
        <w:t xml:space="preserve">l’Università che cura il progetto di ricerca del dottorato, contribuisce con un investimento massimo di 13.000,00 euro, in considerazione del fatto che supporta il dottorando con azioni di formazione, mette a disposizione i materiali didattici e  strumentali alla ricerca </w:t>
      </w:r>
      <w:r w:rsidR="003E0851">
        <w:rPr>
          <w:rFonts w:ascii="Times New Roman" w:hAnsi="Times New Roman" w:cs="Times New Roman"/>
          <w:bCs/>
        </w:rPr>
        <w:t>anche all’estero, qualora il progetto preveda uno stage anche in altri Paesi.</w:t>
      </w:r>
    </w:p>
    <w:p w:rsidR="003E0851" w:rsidRDefault="003E0851" w:rsidP="00C70471">
      <w:pPr>
        <w:pStyle w:val="Rientrocorpodeltesto"/>
        <w:spacing w:after="0"/>
        <w:ind w:left="-360" w:right="-1" w:firstLine="1068"/>
        <w:jc w:val="both"/>
        <w:rPr>
          <w:rFonts w:ascii="Times New Roman" w:hAnsi="Times New Roman" w:cs="Times New Roman"/>
          <w:bCs/>
        </w:rPr>
      </w:pPr>
    </w:p>
    <w:p w:rsidR="002979DA" w:rsidRPr="00C70471" w:rsidRDefault="003E0851" w:rsidP="0072323A">
      <w:pPr>
        <w:ind w:firstLine="708"/>
        <w:jc w:val="both"/>
        <w:rPr>
          <w:rFonts w:ascii="Times New Roman" w:hAnsi="Times New Roman" w:cs="Times New Roman"/>
          <w:bCs/>
        </w:rPr>
      </w:pPr>
      <w:r>
        <w:rPr>
          <w:rFonts w:ascii="Times New Roman" w:hAnsi="Times New Roman" w:cs="Times New Roman"/>
          <w:bCs/>
        </w:rPr>
        <w:t>Rispetto, quindi, alla partecipazione finanziaria inizialmente prevista per l’attuazione del progetto EUREKA, quando il valore lordo della borsa di studio era pari a 65.000,00 euro, stabilita in importi corrispondenti a 2/5, a carico sia di Regione Marche e dell’Impresa, 1/5  a carico dell’Università, del costo complessivo della borsa di studio, l’Amministrazione regionale si fa carico anche dell’ultimo aggiornamento</w:t>
      </w:r>
      <w:r w:rsidR="000D0C3E">
        <w:rPr>
          <w:rFonts w:ascii="Times New Roman" w:hAnsi="Times New Roman" w:cs="Times New Roman"/>
          <w:bCs/>
        </w:rPr>
        <w:t xml:space="preserve"> (+ € </w:t>
      </w:r>
      <w:r w:rsidR="000D0C3E" w:rsidRPr="000D0C3E">
        <w:rPr>
          <w:rFonts w:ascii="Times New Roman" w:eastAsia="Times New Roman" w:hAnsi="Times New Roman" w:cs="Times New Roman"/>
          <w:color w:val="000000"/>
          <w:lang w:eastAsia="it-IT"/>
        </w:rPr>
        <w:t>5.114,43</w:t>
      </w:r>
      <w:r w:rsidR="000D0C3E">
        <w:rPr>
          <w:rFonts w:ascii="Times New Roman" w:eastAsia="Times New Roman" w:hAnsi="Times New Roman" w:cs="Times New Roman"/>
          <w:color w:val="000000"/>
          <w:lang w:eastAsia="it-IT"/>
        </w:rPr>
        <w:t xml:space="preserve">) </w:t>
      </w:r>
      <w:r>
        <w:rPr>
          <w:rFonts w:ascii="Times New Roman" w:hAnsi="Times New Roman" w:cs="Times New Roman"/>
          <w:bCs/>
        </w:rPr>
        <w:t>del valore della</w:t>
      </w:r>
      <w:r w:rsidR="00D56006">
        <w:rPr>
          <w:rFonts w:ascii="Times New Roman" w:hAnsi="Times New Roman" w:cs="Times New Roman"/>
          <w:bCs/>
        </w:rPr>
        <w:t xml:space="preserve"> </w:t>
      </w:r>
      <w:r>
        <w:rPr>
          <w:rFonts w:ascii="Times New Roman" w:hAnsi="Times New Roman" w:cs="Times New Roman"/>
          <w:bCs/>
        </w:rPr>
        <w:t>borsa stessa.</w:t>
      </w:r>
      <w:r w:rsidR="002979DA" w:rsidRPr="00C70471">
        <w:rPr>
          <w:rFonts w:ascii="Times New Roman" w:hAnsi="Times New Roman" w:cs="Times New Roman"/>
          <w:bCs/>
        </w:rPr>
        <w:t xml:space="preserve"> </w:t>
      </w:r>
    </w:p>
    <w:p w:rsidR="00386EC1" w:rsidRPr="00FC4B43" w:rsidRDefault="00386EC1" w:rsidP="00386EC1">
      <w:pPr>
        <w:ind w:firstLine="567"/>
        <w:jc w:val="both"/>
        <w:rPr>
          <w:rFonts w:ascii="Times New Roman" w:hAnsi="Times New Roman" w:cs="Times New Roman"/>
          <w:bCs/>
        </w:rPr>
      </w:pPr>
      <w:r w:rsidRPr="00FC4B43">
        <w:rPr>
          <w:rFonts w:ascii="Times New Roman" w:hAnsi="Times New Roman" w:cs="Times New Roman"/>
          <w:bCs/>
        </w:rPr>
        <w:t xml:space="preserve">I progetti di dottorato di ricerca, ammissibili alle provvidenze della Regione Marche, sostenuti dalle risorse del POR Marche FSE 2014/2020, dovranno svolgersi, per almeno il 50% del tempo previsto, presso </w:t>
      </w:r>
      <w:r w:rsidR="00BE1EAE" w:rsidRPr="00FC4B43">
        <w:rPr>
          <w:rFonts w:ascii="Times New Roman" w:hAnsi="Times New Roman" w:cs="Times New Roman"/>
          <w:bCs/>
        </w:rPr>
        <w:t>la</w:t>
      </w:r>
      <w:r w:rsidRPr="00FC4B43">
        <w:rPr>
          <w:rFonts w:ascii="Times New Roman" w:hAnsi="Times New Roman" w:cs="Times New Roman"/>
          <w:bCs/>
        </w:rPr>
        <w:t xml:space="preserve"> sede </w:t>
      </w:r>
      <w:r w:rsidR="00BE1EAE" w:rsidRPr="00FC4B43">
        <w:rPr>
          <w:rFonts w:ascii="Times New Roman" w:hAnsi="Times New Roman" w:cs="Times New Roman"/>
          <w:bCs/>
        </w:rPr>
        <w:t>dell’Ateneo</w:t>
      </w:r>
      <w:r w:rsidR="0072323A">
        <w:rPr>
          <w:rFonts w:ascii="Times New Roman" w:hAnsi="Times New Roman" w:cs="Times New Roman"/>
          <w:bCs/>
        </w:rPr>
        <w:t xml:space="preserve"> che li promuove</w:t>
      </w:r>
      <w:r w:rsidR="00BE1EAE" w:rsidRPr="00FC4B43">
        <w:rPr>
          <w:rFonts w:ascii="Times New Roman" w:hAnsi="Times New Roman" w:cs="Times New Roman"/>
          <w:bCs/>
        </w:rPr>
        <w:t xml:space="preserve">. </w:t>
      </w:r>
    </w:p>
    <w:p w:rsidR="00386EC1" w:rsidRPr="00FC4B43" w:rsidRDefault="00386EC1" w:rsidP="00386EC1">
      <w:pPr>
        <w:ind w:firstLine="426"/>
        <w:jc w:val="both"/>
        <w:rPr>
          <w:rFonts w:ascii="Times New Roman" w:hAnsi="Times New Roman" w:cs="Times New Roman"/>
          <w:bCs/>
        </w:rPr>
      </w:pPr>
      <w:r w:rsidRPr="00FC4B43">
        <w:rPr>
          <w:rFonts w:ascii="Times New Roman" w:hAnsi="Times New Roman" w:cs="Times New Roman"/>
          <w:bCs/>
        </w:rPr>
        <w:t xml:space="preserve">Considerate le politiche regionali per lo sviluppo economico del territorio, gli ambiti d’intervento </w:t>
      </w:r>
      <w:r w:rsidR="009463AB" w:rsidRPr="00FC4B43">
        <w:rPr>
          <w:rFonts w:ascii="Times New Roman" w:hAnsi="Times New Roman" w:cs="Times New Roman"/>
          <w:bCs/>
        </w:rPr>
        <w:t>prioritari</w:t>
      </w:r>
      <w:r w:rsidRPr="00FC4B43">
        <w:rPr>
          <w:rFonts w:ascii="Times New Roman" w:hAnsi="Times New Roman" w:cs="Times New Roman"/>
          <w:bCs/>
        </w:rPr>
        <w:t xml:space="preserve"> per attuare i progetti di ricerca, oggetto di borsa di studio, sono: </w:t>
      </w:r>
      <w:r w:rsidR="009463AB" w:rsidRPr="00FC4B43">
        <w:rPr>
          <w:rFonts w:ascii="Times New Roman" w:hAnsi="Times New Roman" w:cs="Times New Roman"/>
          <w:bCs/>
        </w:rPr>
        <w:t xml:space="preserve">Manifatturiero, Legno-mobile, Industria 4.0, Turismo, Edile ed energie ambientali, </w:t>
      </w:r>
      <w:r w:rsidR="0046189A" w:rsidRPr="00FC4B43">
        <w:rPr>
          <w:rFonts w:ascii="Times New Roman" w:hAnsi="Times New Roman" w:cs="Times New Roman"/>
          <w:bCs/>
        </w:rPr>
        <w:t xml:space="preserve">Tecniche e Tecnologie antisismiche, </w:t>
      </w:r>
      <w:r w:rsidR="009463AB" w:rsidRPr="00FC4B43">
        <w:rPr>
          <w:rFonts w:ascii="Times New Roman" w:hAnsi="Times New Roman" w:cs="Times New Roman"/>
          <w:bCs/>
        </w:rPr>
        <w:t>Meccanico-meccatronica, Materiali innovativi, Turismo, Agroalimentare, Blue Economy, servizi alla persona</w:t>
      </w:r>
      <w:r w:rsidRPr="00FC4B43">
        <w:rPr>
          <w:rFonts w:ascii="Times New Roman" w:hAnsi="Times New Roman" w:cs="Times New Roman"/>
          <w:bCs/>
        </w:rPr>
        <w:t xml:space="preserve">. </w:t>
      </w:r>
    </w:p>
    <w:p w:rsidR="00386EC1" w:rsidRPr="00FC4B43" w:rsidRDefault="00386EC1" w:rsidP="00386EC1">
      <w:pPr>
        <w:ind w:firstLine="426"/>
        <w:jc w:val="both"/>
        <w:rPr>
          <w:rFonts w:ascii="Times New Roman" w:hAnsi="Times New Roman" w:cs="Times New Roman"/>
          <w:bCs/>
        </w:rPr>
      </w:pPr>
      <w:r w:rsidRPr="00FC4B43">
        <w:rPr>
          <w:rFonts w:ascii="Times New Roman" w:hAnsi="Times New Roman" w:cs="Times New Roman"/>
          <w:bCs/>
        </w:rPr>
        <w:lastRenderedPageBreak/>
        <w:t>Naturalmente, tenendo conto degli interessi espressi dalle imprese che aderiranno all’intervento, l’ambito operativo è esteso ad altri comparti.</w:t>
      </w:r>
    </w:p>
    <w:p w:rsidR="00386EC1" w:rsidRPr="00FC4B43" w:rsidRDefault="00386EC1" w:rsidP="00386EC1">
      <w:pPr>
        <w:widowControl w:val="0"/>
        <w:suppressAutoHyphens/>
        <w:jc w:val="center"/>
        <w:rPr>
          <w:rFonts w:ascii="Times New Roman" w:eastAsia="Arial Unicode MS" w:hAnsi="Times New Roman" w:cs="Times New Roman"/>
          <w:b/>
          <w:bCs/>
          <w:kern w:val="2"/>
          <w:lang w:eastAsia="hi-IN" w:bidi="hi-IN"/>
        </w:rPr>
      </w:pPr>
    </w:p>
    <w:p w:rsidR="00386EC1" w:rsidRPr="00FC4B43" w:rsidRDefault="00386EC1" w:rsidP="0072323A">
      <w:pPr>
        <w:widowControl w:val="0"/>
        <w:suppressAutoHyphens/>
        <w:spacing w:after="0" w:line="240" w:lineRule="auto"/>
        <w:jc w:val="center"/>
        <w:rPr>
          <w:rFonts w:ascii="Times New Roman" w:eastAsia="Arial Unicode MS" w:hAnsi="Times New Roman" w:cs="Times New Roman"/>
          <w:b/>
          <w:bCs/>
          <w:kern w:val="2"/>
          <w:lang w:eastAsia="hi-IN" w:bidi="hi-IN"/>
        </w:rPr>
      </w:pPr>
      <w:r w:rsidRPr="00FC4B43">
        <w:rPr>
          <w:rFonts w:ascii="Times New Roman" w:eastAsia="Arial Unicode MS" w:hAnsi="Times New Roman" w:cs="Times New Roman"/>
          <w:b/>
          <w:bCs/>
          <w:kern w:val="2"/>
          <w:lang w:eastAsia="hi-IN" w:bidi="hi-IN"/>
        </w:rPr>
        <w:t>Art</w:t>
      </w:r>
      <w:r w:rsidR="004554B6" w:rsidRPr="00FC4B43">
        <w:rPr>
          <w:rFonts w:ascii="Times New Roman" w:eastAsia="Arial Unicode MS" w:hAnsi="Times New Roman" w:cs="Times New Roman"/>
          <w:b/>
          <w:bCs/>
          <w:kern w:val="2"/>
          <w:lang w:eastAsia="hi-IN" w:bidi="hi-IN"/>
        </w:rPr>
        <w:t>icolo</w:t>
      </w:r>
      <w:r w:rsidRPr="00FC4B43">
        <w:rPr>
          <w:rFonts w:ascii="Times New Roman" w:eastAsia="Arial Unicode MS" w:hAnsi="Times New Roman" w:cs="Times New Roman"/>
          <w:b/>
          <w:bCs/>
          <w:kern w:val="2"/>
          <w:lang w:eastAsia="hi-IN" w:bidi="hi-IN"/>
        </w:rPr>
        <w:t xml:space="preserve"> 3</w:t>
      </w:r>
    </w:p>
    <w:p w:rsidR="00386EC1" w:rsidRDefault="00386EC1" w:rsidP="0072323A">
      <w:pPr>
        <w:widowControl w:val="0"/>
        <w:suppressAutoHyphens/>
        <w:spacing w:after="0" w:line="240" w:lineRule="auto"/>
        <w:jc w:val="center"/>
        <w:rPr>
          <w:rFonts w:ascii="Times New Roman" w:eastAsia="Arial Unicode MS" w:hAnsi="Times New Roman" w:cs="Times New Roman"/>
          <w:b/>
          <w:bCs/>
          <w:i/>
          <w:kern w:val="2"/>
          <w:lang w:eastAsia="hi-IN" w:bidi="hi-IN"/>
        </w:rPr>
      </w:pPr>
      <w:r w:rsidRPr="00FC4B43">
        <w:rPr>
          <w:rFonts w:ascii="Times New Roman" w:eastAsia="Arial Unicode MS" w:hAnsi="Times New Roman" w:cs="Times New Roman"/>
          <w:b/>
          <w:bCs/>
          <w:i/>
          <w:kern w:val="2"/>
          <w:lang w:eastAsia="hi-IN" w:bidi="hi-IN"/>
        </w:rPr>
        <w:t>(</w:t>
      </w:r>
      <w:r w:rsidR="0072323A">
        <w:rPr>
          <w:rFonts w:ascii="Times New Roman" w:eastAsia="Arial Unicode MS" w:hAnsi="Times New Roman" w:cs="Times New Roman"/>
          <w:b/>
          <w:bCs/>
          <w:i/>
          <w:kern w:val="2"/>
          <w:lang w:eastAsia="hi-IN" w:bidi="hi-IN"/>
        </w:rPr>
        <w:t xml:space="preserve"> </w:t>
      </w:r>
      <w:r w:rsidRPr="00FC4B43">
        <w:rPr>
          <w:rFonts w:ascii="Times New Roman" w:eastAsia="Arial Unicode MS" w:hAnsi="Times New Roman" w:cs="Times New Roman"/>
          <w:b/>
          <w:bCs/>
          <w:i/>
          <w:kern w:val="2"/>
          <w:lang w:eastAsia="hi-IN" w:bidi="hi-IN"/>
        </w:rPr>
        <w:t>Destinatari)</w:t>
      </w:r>
    </w:p>
    <w:p w:rsidR="0084779E" w:rsidRPr="00FC4B43" w:rsidRDefault="0084779E" w:rsidP="0072323A">
      <w:pPr>
        <w:widowControl w:val="0"/>
        <w:suppressAutoHyphens/>
        <w:spacing w:after="0" w:line="240" w:lineRule="auto"/>
        <w:jc w:val="center"/>
        <w:rPr>
          <w:rFonts w:ascii="Times New Roman" w:eastAsia="Arial Unicode MS" w:hAnsi="Times New Roman" w:cs="Times New Roman"/>
          <w:b/>
          <w:bCs/>
          <w:kern w:val="2"/>
          <w:lang w:eastAsia="hi-IN" w:bidi="hi-IN"/>
        </w:rPr>
      </w:pPr>
    </w:p>
    <w:p w:rsidR="00386EC1" w:rsidRPr="00FC4B43" w:rsidRDefault="0072323A" w:rsidP="00386EC1">
      <w:pPr>
        <w:widowControl w:val="0"/>
        <w:suppressAutoHyphens/>
        <w:jc w:val="both"/>
        <w:rPr>
          <w:rFonts w:ascii="Times New Roman" w:eastAsia="Arial Unicode MS" w:hAnsi="Times New Roman" w:cs="Times New Roman"/>
          <w:kern w:val="2"/>
          <w:lang w:eastAsia="hi-IN" w:bidi="hi-IN"/>
        </w:rPr>
      </w:pPr>
      <w:r>
        <w:rPr>
          <w:rFonts w:ascii="Times New Roman" w:eastAsia="Arial Unicode MS" w:hAnsi="Times New Roman" w:cs="Times New Roman"/>
          <w:b/>
          <w:bCs/>
          <w:kern w:val="2"/>
          <w:lang w:eastAsia="hi-IN" w:bidi="hi-IN"/>
        </w:rPr>
        <w:tab/>
      </w:r>
      <w:r w:rsidR="00386EC1" w:rsidRPr="00FC4B43">
        <w:rPr>
          <w:rFonts w:ascii="Times New Roman" w:eastAsia="Arial Unicode MS" w:hAnsi="Times New Roman" w:cs="Times New Roman"/>
          <w:bCs/>
          <w:kern w:val="2"/>
          <w:lang w:eastAsia="hi-IN" w:bidi="hi-IN"/>
        </w:rPr>
        <w:t xml:space="preserve">Destinatari delle borse di studio di cui al presente Avviso sono </w:t>
      </w:r>
      <w:r w:rsidR="0084779E">
        <w:rPr>
          <w:rFonts w:ascii="Times New Roman" w:eastAsia="Arial Unicode MS" w:hAnsi="Times New Roman" w:cs="Times New Roman"/>
          <w:bCs/>
          <w:kern w:val="2"/>
          <w:lang w:eastAsia="hi-IN" w:bidi="hi-IN"/>
        </w:rPr>
        <w:t xml:space="preserve">soggetti </w:t>
      </w:r>
      <w:r w:rsidR="00386EC1" w:rsidRPr="00FC4B43">
        <w:rPr>
          <w:rFonts w:ascii="Times New Roman" w:eastAsia="Arial Unicode MS" w:hAnsi="Times New Roman" w:cs="Times New Roman"/>
          <w:bCs/>
          <w:kern w:val="2"/>
          <w:lang w:eastAsia="hi-IN" w:bidi="hi-IN"/>
        </w:rPr>
        <w:t xml:space="preserve">laureati inoccupati o </w:t>
      </w:r>
      <w:r w:rsidR="00386EC1" w:rsidRPr="00FC4B43">
        <w:rPr>
          <w:rFonts w:ascii="Times New Roman" w:eastAsia="Arial Unicode MS" w:hAnsi="Times New Roman" w:cs="Times New Roman"/>
          <w:kern w:val="2"/>
          <w:lang w:eastAsia="hi-IN" w:bidi="hi-IN"/>
        </w:rPr>
        <w:t xml:space="preserve">disoccupati ai sensi della vigente normativa in materia, residenti o domiciliati nella regione Marche </w:t>
      </w:r>
      <w:r w:rsidR="00C43496" w:rsidRPr="00FC4B43">
        <w:rPr>
          <w:rFonts w:ascii="Times New Roman" w:eastAsia="Arial Unicode MS" w:hAnsi="Times New Roman" w:cs="Times New Roman"/>
          <w:kern w:val="2"/>
          <w:lang w:eastAsia="hi-IN" w:bidi="hi-IN"/>
        </w:rPr>
        <w:t>al momento della presentazione della domanda</w:t>
      </w:r>
      <w:r w:rsidR="00386EC1" w:rsidRPr="00FC4B43">
        <w:rPr>
          <w:rFonts w:ascii="Times New Roman" w:eastAsia="Arial Unicode MS" w:hAnsi="Times New Roman" w:cs="Times New Roman"/>
          <w:kern w:val="2"/>
          <w:lang w:eastAsia="hi-IN" w:bidi="hi-IN"/>
        </w:rPr>
        <w:t>.</w:t>
      </w:r>
    </w:p>
    <w:p w:rsidR="0084779E" w:rsidRDefault="00386EC1" w:rsidP="00240528">
      <w:pPr>
        <w:widowControl w:val="0"/>
        <w:suppressAutoHyphens/>
        <w:spacing w:after="120"/>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ab/>
      </w:r>
      <w:r w:rsidR="00240528" w:rsidRPr="00FC4B43">
        <w:rPr>
          <w:rFonts w:ascii="Times New Roman" w:eastAsia="Arial Unicode MS" w:hAnsi="Times New Roman" w:cs="Times New Roman"/>
          <w:kern w:val="2"/>
          <w:lang w:eastAsia="hi-IN" w:bidi="hi-IN"/>
        </w:rPr>
        <w:tab/>
      </w:r>
      <w:r w:rsidR="00240528" w:rsidRPr="00FC4B43">
        <w:rPr>
          <w:rFonts w:ascii="Times New Roman" w:eastAsia="Arial Unicode MS" w:hAnsi="Times New Roman" w:cs="Times New Roman"/>
          <w:kern w:val="2"/>
          <w:lang w:eastAsia="hi-IN" w:bidi="hi-IN"/>
        </w:rPr>
        <w:tab/>
      </w:r>
      <w:r w:rsidR="00240528" w:rsidRPr="00FC4B43">
        <w:rPr>
          <w:rFonts w:ascii="Times New Roman" w:eastAsia="Arial Unicode MS" w:hAnsi="Times New Roman" w:cs="Times New Roman"/>
          <w:kern w:val="2"/>
          <w:lang w:eastAsia="hi-IN" w:bidi="hi-IN"/>
        </w:rPr>
        <w:tab/>
      </w:r>
      <w:r w:rsidR="00240528" w:rsidRPr="00FC4B43">
        <w:rPr>
          <w:rFonts w:ascii="Times New Roman" w:eastAsia="Arial Unicode MS" w:hAnsi="Times New Roman" w:cs="Times New Roman"/>
          <w:kern w:val="2"/>
          <w:lang w:eastAsia="hi-IN" w:bidi="hi-IN"/>
        </w:rPr>
        <w:tab/>
      </w:r>
      <w:r w:rsidR="00240528" w:rsidRPr="00FC4B43">
        <w:rPr>
          <w:rFonts w:ascii="Times New Roman" w:eastAsia="Arial Unicode MS" w:hAnsi="Times New Roman" w:cs="Times New Roman"/>
          <w:kern w:val="2"/>
          <w:lang w:eastAsia="hi-IN" w:bidi="hi-IN"/>
        </w:rPr>
        <w:tab/>
      </w:r>
    </w:p>
    <w:p w:rsidR="00386EC1" w:rsidRPr="00FC4B43" w:rsidRDefault="00240528" w:rsidP="0084779E">
      <w:pPr>
        <w:widowControl w:val="0"/>
        <w:suppressAutoHyphens/>
        <w:spacing w:after="0" w:line="240" w:lineRule="auto"/>
        <w:jc w:val="center"/>
        <w:rPr>
          <w:rFonts w:ascii="Times New Roman" w:eastAsia="Arial Unicode MS" w:hAnsi="Times New Roman" w:cs="Times New Roman"/>
          <w:b/>
          <w:kern w:val="2"/>
          <w:lang w:eastAsia="hi-IN" w:bidi="hi-IN"/>
        </w:rPr>
      </w:pPr>
      <w:r w:rsidRPr="00FC4B43">
        <w:rPr>
          <w:rFonts w:ascii="Times New Roman" w:eastAsia="Arial Unicode MS" w:hAnsi="Times New Roman" w:cs="Times New Roman"/>
          <w:b/>
          <w:kern w:val="2"/>
          <w:lang w:eastAsia="hi-IN" w:bidi="hi-IN"/>
        </w:rPr>
        <w:t>Art. 4</w:t>
      </w:r>
    </w:p>
    <w:p w:rsidR="00240528" w:rsidRPr="00FC4B43" w:rsidRDefault="00240528" w:rsidP="0084779E">
      <w:pPr>
        <w:widowControl w:val="0"/>
        <w:suppressAutoHyphens/>
        <w:spacing w:after="0" w:line="240" w:lineRule="auto"/>
        <w:jc w:val="center"/>
        <w:rPr>
          <w:rFonts w:ascii="Times New Roman" w:eastAsia="Arial Unicode MS" w:hAnsi="Times New Roman" w:cs="Times New Roman"/>
          <w:b/>
          <w:kern w:val="2"/>
          <w:lang w:eastAsia="hi-IN" w:bidi="hi-IN"/>
        </w:rPr>
      </w:pPr>
      <w:r w:rsidRPr="00FC4B43">
        <w:rPr>
          <w:rFonts w:ascii="Times New Roman" w:eastAsia="Arial Unicode MS" w:hAnsi="Times New Roman" w:cs="Times New Roman"/>
          <w:b/>
          <w:kern w:val="2"/>
          <w:lang w:eastAsia="hi-IN" w:bidi="hi-IN"/>
        </w:rPr>
        <w:t>(</w:t>
      </w:r>
      <w:r w:rsidRPr="00FC4B43">
        <w:rPr>
          <w:rFonts w:ascii="Times New Roman" w:eastAsia="Arial Unicode MS" w:hAnsi="Times New Roman" w:cs="Times New Roman"/>
          <w:b/>
          <w:i/>
          <w:kern w:val="2"/>
          <w:lang w:eastAsia="hi-IN" w:bidi="hi-IN"/>
        </w:rPr>
        <w:t>Requisiti essenziali del progetto di ricerca</w:t>
      </w:r>
      <w:r w:rsidRPr="00FC4B43">
        <w:rPr>
          <w:rFonts w:ascii="Times New Roman" w:eastAsia="Arial Unicode MS" w:hAnsi="Times New Roman" w:cs="Times New Roman"/>
          <w:b/>
          <w:kern w:val="2"/>
          <w:lang w:eastAsia="hi-IN" w:bidi="hi-IN"/>
        </w:rPr>
        <w:t>)</w:t>
      </w:r>
    </w:p>
    <w:p w:rsidR="0084779E" w:rsidRDefault="00935DA5" w:rsidP="00935DA5">
      <w:pPr>
        <w:ind w:hanging="11"/>
        <w:jc w:val="both"/>
        <w:rPr>
          <w:rFonts w:ascii="Times New Roman" w:hAnsi="Times New Roman" w:cs="Times New Roman"/>
          <w:b/>
        </w:rPr>
      </w:pPr>
      <w:r w:rsidRPr="00FC4B43">
        <w:rPr>
          <w:rFonts w:ascii="Times New Roman" w:hAnsi="Times New Roman" w:cs="Times New Roman"/>
          <w:b/>
        </w:rPr>
        <w:t xml:space="preserve"> </w:t>
      </w:r>
      <w:r w:rsidRPr="00FC4B43">
        <w:rPr>
          <w:rFonts w:ascii="Times New Roman" w:hAnsi="Times New Roman" w:cs="Times New Roman"/>
          <w:b/>
        </w:rPr>
        <w:tab/>
        <w:t xml:space="preserve"> </w:t>
      </w:r>
    </w:p>
    <w:p w:rsidR="00935DA5" w:rsidRPr="00FC4B43" w:rsidRDefault="00935DA5" w:rsidP="0084779E">
      <w:pPr>
        <w:spacing w:after="0" w:line="240" w:lineRule="auto"/>
        <w:jc w:val="both"/>
        <w:rPr>
          <w:rFonts w:ascii="Times New Roman" w:hAnsi="Times New Roman" w:cs="Times New Roman"/>
        </w:rPr>
      </w:pPr>
      <w:r w:rsidRPr="00FC4B43">
        <w:rPr>
          <w:rFonts w:ascii="Times New Roman" w:hAnsi="Times New Roman" w:cs="Times New Roman"/>
          <w:b/>
        </w:rPr>
        <w:t xml:space="preserve"> </w:t>
      </w:r>
      <w:r w:rsidRPr="00FC4B43">
        <w:rPr>
          <w:rFonts w:ascii="Times New Roman" w:hAnsi="Times New Roman" w:cs="Times New Roman"/>
        </w:rPr>
        <w:t>I progetti ammissibili alle provvidenze di cui al presente atto, dovranno rispondere ai seguenti requisiti essenziali:</w:t>
      </w:r>
    </w:p>
    <w:p w:rsidR="00935DA5" w:rsidRPr="00FC4B43" w:rsidRDefault="00935DA5" w:rsidP="0084779E">
      <w:pPr>
        <w:numPr>
          <w:ilvl w:val="0"/>
          <w:numId w:val="34"/>
        </w:numPr>
        <w:spacing w:after="0" w:line="240" w:lineRule="auto"/>
        <w:ind w:left="426"/>
        <w:jc w:val="both"/>
        <w:rPr>
          <w:rFonts w:ascii="Times New Roman" w:hAnsi="Times New Roman" w:cs="Times New Roman"/>
        </w:rPr>
      </w:pPr>
      <w:r w:rsidRPr="00FC4B43">
        <w:rPr>
          <w:rFonts w:ascii="Times New Roman" w:hAnsi="Times New Roman" w:cs="Times New Roman"/>
        </w:rPr>
        <w:t>coinvolgere destinatari rispondenti alle caratteristiche indicate al precedente articolo 3;</w:t>
      </w:r>
    </w:p>
    <w:p w:rsidR="00935DA5" w:rsidRPr="00FC4B43" w:rsidRDefault="00935DA5" w:rsidP="0084779E">
      <w:pPr>
        <w:numPr>
          <w:ilvl w:val="0"/>
          <w:numId w:val="34"/>
        </w:numPr>
        <w:spacing w:after="0" w:line="240" w:lineRule="auto"/>
        <w:ind w:left="426"/>
        <w:jc w:val="both"/>
        <w:rPr>
          <w:rFonts w:ascii="Times New Roman" w:hAnsi="Times New Roman" w:cs="Times New Roman"/>
        </w:rPr>
      </w:pPr>
      <w:r w:rsidRPr="00FC4B43">
        <w:rPr>
          <w:rFonts w:ascii="Times New Roman" w:hAnsi="Times New Roman" w:cs="Times New Roman"/>
        </w:rPr>
        <w:t>risultare finalizzati agli obiettivi di cui ai precedenti articoli 1 e 2;</w:t>
      </w:r>
    </w:p>
    <w:p w:rsidR="00935DA5" w:rsidRPr="00FC4B43" w:rsidRDefault="00935DA5" w:rsidP="0084779E">
      <w:pPr>
        <w:numPr>
          <w:ilvl w:val="0"/>
          <w:numId w:val="34"/>
        </w:numPr>
        <w:spacing w:after="0" w:line="240" w:lineRule="auto"/>
        <w:ind w:left="426"/>
        <w:jc w:val="both"/>
        <w:rPr>
          <w:rFonts w:ascii="Times New Roman" w:hAnsi="Times New Roman" w:cs="Times New Roman"/>
        </w:rPr>
      </w:pPr>
      <w:r w:rsidRPr="00FC4B43">
        <w:rPr>
          <w:rFonts w:ascii="Times New Roman" w:hAnsi="Times New Roman" w:cs="Times New Roman"/>
        </w:rPr>
        <w:t xml:space="preserve">essere condivisi, nei termini di cui al presente atto, da un’impresa con sede operativa nel territorio della regione Marche, presso la quale andrà sviluppata la parte di ricerca prevista al di fuori dell’Ateneo. Il progetto può essere condiviso anche da più imprese, sempre rispondenti alle caratteristiche sopra indicate, </w:t>
      </w:r>
      <w:proofErr w:type="spellStart"/>
      <w:r w:rsidRPr="00FC4B43">
        <w:rPr>
          <w:rFonts w:ascii="Times New Roman" w:hAnsi="Times New Roman" w:cs="Times New Roman"/>
        </w:rPr>
        <w:t>purchè</w:t>
      </w:r>
      <w:proofErr w:type="spellEnd"/>
      <w:r w:rsidRPr="00FC4B43">
        <w:rPr>
          <w:rFonts w:ascii="Times New Roman" w:hAnsi="Times New Roman" w:cs="Times New Roman"/>
        </w:rPr>
        <w:t xml:space="preserve"> operino nello stesso settore produttivo e/o il progetto di ricerca ne giustifichi l’interesse;</w:t>
      </w:r>
    </w:p>
    <w:p w:rsidR="00935DA5" w:rsidRPr="00FC4B43" w:rsidRDefault="00935DA5" w:rsidP="0084779E">
      <w:pPr>
        <w:numPr>
          <w:ilvl w:val="0"/>
          <w:numId w:val="34"/>
        </w:numPr>
        <w:spacing w:after="0" w:line="240" w:lineRule="auto"/>
        <w:ind w:left="426"/>
        <w:jc w:val="both"/>
        <w:rPr>
          <w:rFonts w:ascii="Times New Roman" w:hAnsi="Times New Roman" w:cs="Times New Roman"/>
        </w:rPr>
      </w:pPr>
      <w:r w:rsidRPr="00FC4B43">
        <w:rPr>
          <w:rFonts w:ascii="Times New Roman" w:hAnsi="Times New Roman" w:cs="Times New Roman"/>
        </w:rPr>
        <w:t>illustrare in maniera dettagliata il coinvolgimento didattico e scientifico dell’Università proponente.</w:t>
      </w:r>
    </w:p>
    <w:p w:rsidR="00935DA5" w:rsidRPr="00FC4B43" w:rsidRDefault="00935DA5" w:rsidP="00386EC1">
      <w:pPr>
        <w:widowControl w:val="0"/>
        <w:suppressAutoHyphens/>
        <w:jc w:val="both"/>
        <w:rPr>
          <w:rFonts w:ascii="Times New Roman" w:eastAsia="Arial Unicode MS" w:hAnsi="Times New Roman" w:cs="Times New Roman"/>
          <w:b/>
          <w:kern w:val="2"/>
          <w:lang w:eastAsia="hi-IN" w:bidi="hi-IN"/>
        </w:rPr>
      </w:pPr>
    </w:p>
    <w:p w:rsidR="00E13483" w:rsidRPr="00FC4B43" w:rsidRDefault="00E13483" w:rsidP="00386EC1">
      <w:pPr>
        <w:widowControl w:val="0"/>
        <w:suppressAutoHyphens/>
        <w:jc w:val="both"/>
        <w:rPr>
          <w:rFonts w:ascii="Times New Roman" w:eastAsia="Arial Unicode MS" w:hAnsi="Times New Roman" w:cs="Times New Roman"/>
          <w:b/>
          <w:kern w:val="2"/>
          <w:lang w:eastAsia="hi-IN" w:bidi="hi-IN"/>
        </w:rPr>
      </w:pPr>
    </w:p>
    <w:p w:rsidR="00386EC1" w:rsidRPr="00FC4B43" w:rsidRDefault="00386EC1" w:rsidP="0084779E">
      <w:pPr>
        <w:widowControl w:val="0"/>
        <w:suppressAutoHyphens/>
        <w:spacing w:after="0" w:line="240" w:lineRule="auto"/>
        <w:jc w:val="center"/>
        <w:rPr>
          <w:rFonts w:ascii="Times New Roman" w:eastAsia="Arial Unicode MS" w:hAnsi="Times New Roman" w:cs="Times New Roman"/>
          <w:b/>
          <w:bCs/>
          <w:i/>
          <w:iCs/>
          <w:kern w:val="2"/>
          <w:lang w:eastAsia="hi-IN" w:bidi="hi-IN"/>
        </w:rPr>
      </w:pPr>
      <w:r w:rsidRPr="00FC4B43">
        <w:rPr>
          <w:rFonts w:ascii="Times New Roman" w:eastAsia="Arial Unicode MS" w:hAnsi="Times New Roman" w:cs="Times New Roman"/>
          <w:b/>
          <w:bCs/>
          <w:kern w:val="2"/>
          <w:lang w:eastAsia="hi-IN" w:bidi="hi-IN"/>
        </w:rPr>
        <w:t>Art</w:t>
      </w:r>
      <w:r w:rsidR="004554B6" w:rsidRPr="00FC4B43">
        <w:rPr>
          <w:rFonts w:ascii="Times New Roman" w:eastAsia="Arial Unicode MS" w:hAnsi="Times New Roman" w:cs="Times New Roman"/>
          <w:b/>
          <w:bCs/>
          <w:kern w:val="2"/>
          <w:lang w:eastAsia="hi-IN" w:bidi="hi-IN"/>
        </w:rPr>
        <w:t xml:space="preserve">icolo </w:t>
      </w:r>
      <w:r w:rsidR="00D13393" w:rsidRPr="00FC4B43">
        <w:rPr>
          <w:rFonts w:ascii="Times New Roman" w:eastAsia="Arial Unicode MS" w:hAnsi="Times New Roman" w:cs="Times New Roman"/>
          <w:b/>
          <w:bCs/>
          <w:kern w:val="2"/>
          <w:lang w:eastAsia="hi-IN" w:bidi="hi-IN"/>
        </w:rPr>
        <w:t>5</w:t>
      </w:r>
    </w:p>
    <w:p w:rsidR="00386EC1" w:rsidRPr="00FC4B43" w:rsidRDefault="00386EC1" w:rsidP="0084779E">
      <w:pPr>
        <w:widowControl w:val="0"/>
        <w:suppressAutoHyphens/>
        <w:spacing w:after="0" w:line="240" w:lineRule="auto"/>
        <w:jc w:val="center"/>
        <w:rPr>
          <w:rFonts w:ascii="Times New Roman" w:eastAsia="Arial Unicode MS" w:hAnsi="Times New Roman" w:cs="Times New Roman"/>
          <w:kern w:val="2"/>
          <w:shd w:val="clear" w:color="auto" w:fill="FFFF00"/>
          <w:lang w:eastAsia="hi-IN" w:bidi="hi-IN"/>
        </w:rPr>
      </w:pPr>
      <w:r w:rsidRPr="00FC4B43">
        <w:rPr>
          <w:rFonts w:ascii="Times New Roman" w:eastAsia="Arial Unicode MS" w:hAnsi="Times New Roman" w:cs="Times New Roman"/>
          <w:b/>
          <w:bCs/>
          <w:i/>
          <w:iCs/>
          <w:kern w:val="2"/>
          <w:lang w:eastAsia="hi-IN" w:bidi="hi-IN"/>
        </w:rPr>
        <w:t>(Spese ammissibili)</w:t>
      </w:r>
    </w:p>
    <w:p w:rsidR="00386EC1" w:rsidRPr="00FC4B43" w:rsidRDefault="00386EC1" w:rsidP="00386EC1">
      <w:pPr>
        <w:widowControl w:val="0"/>
        <w:suppressAutoHyphens/>
        <w:ind w:firstLine="708"/>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Le spese ammissibili fanno riferimento al costo della Borsa di studio, al lordo degli eventuali oneri di legge.</w:t>
      </w:r>
    </w:p>
    <w:p w:rsidR="00386EC1" w:rsidRPr="00FC4B43" w:rsidRDefault="00386EC1" w:rsidP="00386EC1">
      <w:pPr>
        <w:widowControl w:val="0"/>
        <w:suppressAutoHyphens/>
        <w:ind w:firstLine="360"/>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Le disposizioni alle quali conformarsi si riconducono a:</w:t>
      </w:r>
    </w:p>
    <w:p w:rsidR="00386EC1" w:rsidRPr="00FC4B43" w:rsidRDefault="00386EC1" w:rsidP="00935DA5">
      <w:pPr>
        <w:widowControl w:val="0"/>
        <w:numPr>
          <w:ilvl w:val="0"/>
          <w:numId w:val="4"/>
        </w:numPr>
        <w:suppressAutoHyphens/>
        <w:autoSpaceDN w:val="0"/>
        <w:spacing w:after="0" w:line="240" w:lineRule="auto"/>
        <w:ind w:left="284"/>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REG (UE) n. 1303/2013,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rsidR="00386EC1" w:rsidRPr="00FC4B43" w:rsidRDefault="00386EC1" w:rsidP="00935DA5">
      <w:pPr>
        <w:widowControl w:val="0"/>
        <w:numPr>
          <w:ilvl w:val="0"/>
          <w:numId w:val="4"/>
        </w:numPr>
        <w:suppressAutoHyphens/>
        <w:autoSpaceDN w:val="0"/>
        <w:spacing w:after="0" w:line="240" w:lineRule="auto"/>
        <w:ind w:left="284"/>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Reg (UE) n. 1304/2013, relativo al Fondo Sociale Europeo e che abroga il regolamento (CE) n. 1081/2006 del Consiglio;</w:t>
      </w:r>
    </w:p>
    <w:p w:rsidR="0000664E" w:rsidRPr="00FC4B43" w:rsidRDefault="0000664E" w:rsidP="00935DA5">
      <w:pPr>
        <w:widowControl w:val="0"/>
        <w:numPr>
          <w:ilvl w:val="0"/>
          <w:numId w:val="4"/>
        </w:numPr>
        <w:suppressAutoHyphens/>
        <w:autoSpaceDN w:val="0"/>
        <w:spacing w:after="0" w:line="240" w:lineRule="auto"/>
        <w:ind w:left="284"/>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DPR </w:t>
      </w:r>
      <w:r w:rsidR="00D725CB" w:rsidRPr="00FC4B43">
        <w:rPr>
          <w:rFonts w:ascii="Times New Roman" w:eastAsia="Arial Unicode MS" w:hAnsi="Times New Roman" w:cs="Times New Roman"/>
          <w:kern w:val="2"/>
          <w:lang w:eastAsia="hi-IN" w:bidi="hi-IN"/>
        </w:rPr>
        <w:t>5 febbraio 2018 n. 22</w:t>
      </w:r>
      <w:r w:rsidR="00257F81" w:rsidRPr="00FC4B43">
        <w:rPr>
          <w:rFonts w:ascii="Times New Roman" w:eastAsia="Arial Unicode MS" w:hAnsi="Times New Roman" w:cs="Times New Roman"/>
          <w:kern w:val="2"/>
          <w:lang w:eastAsia="hi-IN" w:bidi="hi-IN"/>
        </w:rPr>
        <w:t>;</w:t>
      </w:r>
    </w:p>
    <w:p w:rsidR="00386EC1" w:rsidRPr="00FC4B43" w:rsidRDefault="00386EC1" w:rsidP="00935DA5">
      <w:pPr>
        <w:widowControl w:val="0"/>
        <w:numPr>
          <w:ilvl w:val="0"/>
          <w:numId w:val="4"/>
        </w:numPr>
        <w:suppressAutoHyphens/>
        <w:autoSpaceDN w:val="0"/>
        <w:spacing w:after="0" w:line="240" w:lineRule="auto"/>
        <w:ind w:left="284"/>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Documento attuativo del POR Marche FSE 2014/2020 di cui alla DGR n. </w:t>
      </w:r>
      <w:r w:rsidR="00FC3111" w:rsidRPr="00FC4B43">
        <w:rPr>
          <w:rFonts w:ascii="Times New Roman" w:eastAsia="Arial Unicode MS" w:hAnsi="Times New Roman" w:cs="Times New Roman"/>
          <w:kern w:val="2"/>
          <w:lang w:eastAsia="hi-IN" w:bidi="hi-IN"/>
        </w:rPr>
        <w:t>349/2019;</w:t>
      </w:r>
    </w:p>
    <w:p w:rsidR="00386EC1" w:rsidRPr="00FC4B43" w:rsidRDefault="00386EC1" w:rsidP="00935DA5">
      <w:pPr>
        <w:widowControl w:val="0"/>
        <w:numPr>
          <w:ilvl w:val="0"/>
          <w:numId w:val="4"/>
        </w:numPr>
        <w:suppressAutoHyphens/>
        <w:autoSpaceDN w:val="0"/>
        <w:spacing w:after="0" w:line="240" w:lineRule="auto"/>
        <w:ind w:left="284"/>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Manuale per la gestione e la rendicontazione dei progetti inerenti la formazione e le politiche attive del lavoro di cui alla DGR  n. 802/2012.</w:t>
      </w:r>
    </w:p>
    <w:p w:rsidR="00386EC1" w:rsidRPr="00FC4B43" w:rsidRDefault="00386EC1" w:rsidP="00386EC1">
      <w:pPr>
        <w:widowControl w:val="0"/>
        <w:suppressAutoHyphens/>
        <w:jc w:val="both"/>
        <w:rPr>
          <w:rFonts w:ascii="Times New Roman" w:eastAsia="Arial Unicode MS" w:hAnsi="Times New Roman" w:cs="Times New Roman"/>
          <w:kern w:val="2"/>
          <w:lang w:eastAsia="hi-IN" w:bidi="hi-IN"/>
        </w:rPr>
      </w:pPr>
    </w:p>
    <w:p w:rsidR="00386EC1" w:rsidRPr="00FC4B43" w:rsidRDefault="00386EC1" w:rsidP="00386EC1">
      <w:pPr>
        <w:widowControl w:val="0"/>
        <w:suppressAutoHyphens/>
        <w:ind w:firstLine="360"/>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Qualora gli atti normativi e dispositivi sopra richiamati dovessero subire modificazioni e/o integrazioni, prima dell’avvio delle attività ammesse alle provvidenze di cui al presente avviso, le stesse dovranno </w:t>
      </w:r>
      <w:r w:rsidRPr="00FC4B43">
        <w:rPr>
          <w:rFonts w:ascii="Times New Roman" w:eastAsia="Arial Unicode MS" w:hAnsi="Times New Roman" w:cs="Times New Roman"/>
          <w:kern w:val="2"/>
          <w:lang w:eastAsia="hi-IN" w:bidi="hi-IN"/>
        </w:rPr>
        <w:lastRenderedPageBreak/>
        <w:t>conformarsi alle nuove disposizioni.</w:t>
      </w:r>
    </w:p>
    <w:p w:rsidR="00386EC1" w:rsidRPr="00FC4B43" w:rsidRDefault="00386EC1" w:rsidP="00386EC1">
      <w:pPr>
        <w:widowControl w:val="0"/>
        <w:suppressAutoHyphens/>
        <w:jc w:val="both"/>
        <w:rPr>
          <w:rFonts w:ascii="Times New Roman" w:eastAsia="Arial Unicode MS" w:hAnsi="Times New Roman" w:cs="Times New Roman"/>
          <w:color w:val="FF3333"/>
          <w:kern w:val="2"/>
          <w:lang w:eastAsia="hi-IN" w:bidi="hi-IN"/>
        </w:rPr>
      </w:pPr>
    </w:p>
    <w:p w:rsidR="00386EC1" w:rsidRPr="00FC4B43" w:rsidRDefault="00386EC1" w:rsidP="0084779E">
      <w:pPr>
        <w:widowControl w:val="0"/>
        <w:suppressAutoHyphens/>
        <w:spacing w:after="0" w:line="240" w:lineRule="auto"/>
        <w:jc w:val="center"/>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
          <w:bCs/>
          <w:color w:val="000000"/>
          <w:kern w:val="2"/>
          <w:lang w:eastAsia="hi-IN" w:bidi="hi-IN"/>
        </w:rPr>
        <w:t xml:space="preserve"> Art</w:t>
      </w:r>
      <w:r w:rsidR="004554B6" w:rsidRPr="00FC4B43">
        <w:rPr>
          <w:rFonts w:ascii="Times New Roman" w:eastAsia="Arial Unicode MS" w:hAnsi="Times New Roman" w:cs="Times New Roman"/>
          <w:b/>
          <w:bCs/>
          <w:color w:val="000000"/>
          <w:kern w:val="2"/>
          <w:lang w:eastAsia="hi-IN" w:bidi="hi-IN"/>
        </w:rPr>
        <w:t>icolo</w:t>
      </w:r>
      <w:r w:rsidRPr="00FC4B43">
        <w:rPr>
          <w:rFonts w:ascii="Times New Roman" w:eastAsia="Arial Unicode MS" w:hAnsi="Times New Roman" w:cs="Times New Roman"/>
          <w:b/>
          <w:bCs/>
          <w:color w:val="000000"/>
          <w:kern w:val="2"/>
          <w:lang w:eastAsia="hi-IN" w:bidi="hi-IN"/>
        </w:rPr>
        <w:t xml:space="preserve"> </w:t>
      </w:r>
      <w:r w:rsidR="00D13393" w:rsidRPr="00FC4B43">
        <w:rPr>
          <w:rFonts w:ascii="Times New Roman" w:eastAsia="Arial Unicode MS" w:hAnsi="Times New Roman" w:cs="Times New Roman"/>
          <w:b/>
          <w:bCs/>
          <w:color w:val="000000"/>
          <w:kern w:val="2"/>
          <w:lang w:eastAsia="hi-IN" w:bidi="hi-IN"/>
        </w:rPr>
        <w:t>6</w:t>
      </w:r>
    </w:p>
    <w:p w:rsidR="00386EC1" w:rsidRPr="00FC4B43" w:rsidRDefault="00386EC1" w:rsidP="0084779E">
      <w:pPr>
        <w:widowControl w:val="0"/>
        <w:suppressAutoHyphens/>
        <w:spacing w:after="0" w:line="240" w:lineRule="auto"/>
        <w:jc w:val="center"/>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
          <w:bCs/>
          <w:i/>
          <w:iCs/>
          <w:color w:val="000000"/>
          <w:kern w:val="2"/>
          <w:lang w:eastAsia="hi-IN" w:bidi="hi-IN"/>
        </w:rPr>
        <w:t>(Risorse finanziarie)</w:t>
      </w:r>
    </w:p>
    <w:p w:rsidR="007C6CAD" w:rsidRPr="00FC4B43" w:rsidRDefault="00386EC1" w:rsidP="00A151AC">
      <w:pPr>
        <w:widowControl w:val="0"/>
        <w:suppressAutoHyphens/>
        <w:ind w:left="-142" w:right="210" w:firstLine="142"/>
        <w:jc w:val="both"/>
        <w:rPr>
          <w:rFonts w:ascii="Times New Roman" w:hAnsi="Times New Roman" w:cs="Times New Roman"/>
          <w:bCs/>
        </w:rPr>
      </w:pPr>
      <w:r w:rsidRPr="00FC4B43">
        <w:rPr>
          <w:rFonts w:ascii="Times New Roman" w:eastAsia="Arial Unicode MS" w:hAnsi="Times New Roman" w:cs="Times New Roman"/>
          <w:b/>
          <w:bCs/>
          <w:color w:val="000000"/>
          <w:kern w:val="2"/>
          <w:lang w:eastAsia="hi-IN" w:bidi="hi-IN"/>
        </w:rPr>
        <w:t xml:space="preserve">    </w:t>
      </w:r>
      <w:r w:rsidR="0084779E">
        <w:rPr>
          <w:rFonts w:ascii="Times New Roman" w:eastAsia="Arial Unicode MS" w:hAnsi="Times New Roman" w:cs="Times New Roman"/>
          <w:b/>
          <w:bCs/>
          <w:color w:val="000000"/>
          <w:kern w:val="2"/>
          <w:lang w:eastAsia="hi-IN" w:bidi="hi-IN"/>
        </w:rPr>
        <w:tab/>
      </w:r>
      <w:r w:rsidRPr="00FC4B43">
        <w:rPr>
          <w:rFonts w:ascii="Times New Roman" w:eastAsia="Arial Unicode MS" w:hAnsi="Times New Roman" w:cs="Times New Roman"/>
          <w:color w:val="000000"/>
          <w:kern w:val="2"/>
          <w:lang w:eastAsia="hi-IN" w:bidi="hi-IN"/>
        </w:rPr>
        <w:t xml:space="preserve">Per l’attuazione dell’intervento </w:t>
      </w:r>
      <w:r w:rsidR="0084779E">
        <w:rPr>
          <w:rFonts w:ascii="Times New Roman" w:eastAsia="Arial Unicode MS" w:hAnsi="Times New Roman" w:cs="Times New Roman"/>
          <w:color w:val="000000"/>
          <w:kern w:val="2"/>
          <w:lang w:eastAsia="hi-IN" w:bidi="hi-IN"/>
        </w:rPr>
        <w:t xml:space="preserve">di cui trattasi, </w:t>
      </w:r>
      <w:r w:rsidRPr="00FC4B43">
        <w:rPr>
          <w:rFonts w:ascii="Times New Roman" w:eastAsia="Arial Unicode MS" w:hAnsi="Times New Roman" w:cs="Times New Roman"/>
          <w:color w:val="000000"/>
          <w:kern w:val="2"/>
          <w:lang w:eastAsia="hi-IN" w:bidi="hi-IN"/>
        </w:rPr>
        <w:t xml:space="preserve">la Regione Marche destina risorse provenienti dal F.S.E. P.O.R. Marche 2014-2020, Asse I </w:t>
      </w:r>
      <w:proofErr w:type="spellStart"/>
      <w:r w:rsidRPr="00FC4B43">
        <w:rPr>
          <w:rFonts w:ascii="Times New Roman" w:eastAsia="Arial Unicode MS" w:hAnsi="Times New Roman" w:cs="Times New Roman"/>
          <w:color w:val="000000"/>
          <w:kern w:val="2"/>
          <w:lang w:eastAsia="hi-IN" w:bidi="hi-IN"/>
        </w:rPr>
        <w:t>PdI</w:t>
      </w:r>
      <w:proofErr w:type="spellEnd"/>
      <w:r w:rsidRPr="00FC4B43">
        <w:rPr>
          <w:rFonts w:ascii="Times New Roman" w:eastAsia="Arial Unicode MS" w:hAnsi="Times New Roman" w:cs="Times New Roman"/>
          <w:color w:val="000000"/>
          <w:kern w:val="2"/>
          <w:lang w:eastAsia="hi-IN" w:bidi="hi-IN"/>
        </w:rPr>
        <w:t xml:space="preserve"> 8.1- </w:t>
      </w:r>
      <w:r w:rsidRPr="00FC4B43">
        <w:rPr>
          <w:rFonts w:ascii="Times New Roman" w:eastAsia="Arial Unicode MS" w:hAnsi="Times New Roman" w:cs="Times New Roman"/>
          <w:kern w:val="2"/>
          <w:lang w:eastAsia="hi-IN" w:bidi="hi-IN"/>
        </w:rPr>
        <w:t xml:space="preserve">R.A 8.5., per un importo complessivo pari a </w:t>
      </w:r>
      <w:r w:rsidR="003631B7" w:rsidRPr="00FC4B43">
        <w:rPr>
          <w:rFonts w:ascii="Times New Roman" w:eastAsia="Arial Unicode MS" w:hAnsi="Times New Roman" w:cs="Times New Roman"/>
          <w:b/>
          <w:kern w:val="2"/>
          <w:lang w:eastAsia="hi-IN" w:bidi="hi-IN"/>
        </w:rPr>
        <w:t>808.975,18</w:t>
      </w:r>
      <w:r w:rsidR="00715BC8" w:rsidRPr="00FC4B43">
        <w:rPr>
          <w:rFonts w:ascii="Times New Roman" w:eastAsia="Arial Unicode MS" w:hAnsi="Times New Roman" w:cs="Times New Roman"/>
          <w:kern w:val="2"/>
          <w:lang w:eastAsia="hi-IN" w:bidi="hi-IN"/>
        </w:rPr>
        <w:t xml:space="preserve"> </w:t>
      </w:r>
      <w:r w:rsidR="00A151AC" w:rsidRPr="00FC4B43">
        <w:rPr>
          <w:rFonts w:ascii="Times New Roman" w:hAnsi="Times New Roman" w:cs="Times New Roman"/>
        </w:rPr>
        <w:t>euro</w:t>
      </w:r>
      <w:r w:rsidR="0084779E">
        <w:rPr>
          <w:rFonts w:ascii="Times New Roman" w:hAnsi="Times New Roman" w:cs="Times New Roman"/>
        </w:rPr>
        <w:t>.</w:t>
      </w:r>
      <w:r w:rsidR="00A151AC" w:rsidRPr="00FC4B43">
        <w:rPr>
          <w:rFonts w:ascii="Times New Roman" w:hAnsi="Times New Roman" w:cs="Times New Roman"/>
        </w:rPr>
        <w:t xml:space="preserve"> </w:t>
      </w:r>
    </w:p>
    <w:p w:rsidR="00386EC1" w:rsidRPr="00FC4B43" w:rsidRDefault="00386EC1" w:rsidP="00386EC1">
      <w:pPr>
        <w:widowControl w:val="0"/>
        <w:suppressAutoHyphens/>
        <w:ind w:left="-142" w:right="210" w:firstLine="142"/>
        <w:jc w:val="both"/>
        <w:rPr>
          <w:rFonts w:ascii="Times New Roman" w:eastAsia="Arial Unicode MS" w:hAnsi="Times New Roman" w:cs="Times New Roman"/>
          <w:b/>
          <w:bCs/>
          <w:color w:val="000000"/>
          <w:kern w:val="2"/>
          <w:shd w:val="clear" w:color="auto" w:fill="FF3333"/>
          <w:lang w:eastAsia="hi-IN" w:bidi="hi-IN"/>
        </w:rPr>
      </w:pPr>
    </w:p>
    <w:p w:rsidR="00386EC1" w:rsidRPr="00FC4B43" w:rsidRDefault="00386EC1" w:rsidP="0084779E">
      <w:pPr>
        <w:widowControl w:val="0"/>
        <w:suppressAutoHyphens/>
        <w:spacing w:after="0" w:line="240" w:lineRule="auto"/>
        <w:ind w:right="210"/>
        <w:jc w:val="center"/>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
          <w:bCs/>
          <w:color w:val="000000"/>
          <w:kern w:val="2"/>
          <w:lang w:eastAsia="hi-IN" w:bidi="hi-IN"/>
        </w:rPr>
        <w:t>Art</w:t>
      </w:r>
      <w:r w:rsidR="004554B6" w:rsidRPr="00FC4B43">
        <w:rPr>
          <w:rFonts w:ascii="Times New Roman" w:eastAsia="Arial Unicode MS" w:hAnsi="Times New Roman" w:cs="Times New Roman"/>
          <w:b/>
          <w:bCs/>
          <w:color w:val="000000"/>
          <w:kern w:val="2"/>
          <w:lang w:eastAsia="hi-IN" w:bidi="hi-IN"/>
        </w:rPr>
        <w:t>icolo</w:t>
      </w:r>
      <w:r w:rsidRPr="00FC4B43">
        <w:rPr>
          <w:rFonts w:ascii="Times New Roman" w:eastAsia="Arial Unicode MS" w:hAnsi="Times New Roman" w:cs="Times New Roman"/>
          <w:b/>
          <w:bCs/>
          <w:color w:val="000000"/>
          <w:kern w:val="2"/>
          <w:lang w:eastAsia="hi-IN" w:bidi="hi-IN"/>
        </w:rPr>
        <w:t xml:space="preserve"> </w:t>
      </w:r>
      <w:r w:rsidR="00D13393" w:rsidRPr="00FC4B43">
        <w:rPr>
          <w:rFonts w:ascii="Times New Roman" w:eastAsia="Arial Unicode MS" w:hAnsi="Times New Roman" w:cs="Times New Roman"/>
          <w:b/>
          <w:bCs/>
          <w:color w:val="000000"/>
          <w:kern w:val="2"/>
          <w:lang w:eastAsia="hi-IN" w:bidi="hi-IN"/>
        </w:rPr>
        <w:t>7</w:t>
      </w:r>
    </w:p>
    <w:p w:rsidR="00386EC1" w:rsidRPr="00FC4B43" w:rsidRDefault="00386EC1" w:rsidP="0084779E">
      <w:pPr>
        <w:widowControl w:val="0"/>
        <w:suppressAutoHyphens/>
        <w:spacing w:after="0" w:line="240" w:lineRule="auto"/>
        <w:ind w:right="210"/>
        <w:jc w:val="center"/>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
          <w:bCs/>
          <w:i/>
          <w:iCs/>
          <w:color w:val="000000"/>
          <w:kern w:val="2"/>
          <w:lang w:eastAsia="hi-IN" w:bidi="hi-IN"/>
        </w:rPr>
        <w:t>(Entità massima del finanziamento)</w:t>
      </w:r>
    </w:p>
    <w:p w:rsidR="00756B23" w:rsidRPr="00FC4B43" w:rsidRDefault="0084779E" w:rsidP="0084779E">
      <w:pPr>
        <w:widowControl w:val="0"/>
        <w:suppressAutoHyphens/>
        <w:ind w:right="-143" w:firstLine="708"/>
        <w:jc w:val="both"/>
        <w:rPr>
          <w:rFonts w:ascii="Times New Roman" w:eastAsia="Arial Unicode MS" w:hAnsi="Times New Roman" w:cs="Times New Roman"/>
          <w:bCs/>
          <w:iCs/>
          <w:color w:val="000000"/>
          <w:kern w:val="2"/>
          <w:lang w:eastAsia="hi-IN" w:bidi="hi-IN"/>
        </w:rPr>
      </w:pPr>
      <w:r>
        <w:rPr>
          <w:rFonts w:ascii="Times New Roman" w:eastAsia="Arial Unicode MS" w:hAnsi="Times New Roman" w:cs="Times New Roman"/>
          <w:bCs/>
          <w:iCs/>
          <w:color w:val="000000"/>
          <w:kern w:val="2"/>
          <w:lang w:eastAsia="hi-IN" w:bidi="hi-IN"/>
        </w:rPr>
        <w:t>Come detto, l</w:t>
      </w:r>
      <w:r w:rsidR="00756B23" w:rsidRPr="00FC4B43">
        <w:rPr>
          <w:rFonts w:ascii="Times New Roman" w:eastAsia="Arial Unicode MS" w:hAnsi="Times New Roman" w:cs="Times New Roman"/>
          <w:bCs/>
          <w:iCs/>
          <w:color w:val="000000"/>
          <w:kern w:val="2"/>
          <w:lang w:eastAsia="hi-IN" w:bidi="hi-IN"/>
        </w:rPr>
        <w:t xml:space="preserve">a Regione Marche riconoscerà il contributo massimo, per ciascuna </w:t>
      </w:r>
      <w:r>
        <w:rPr>
          <w:rFonts w:ascii="Times New Roman" w:eastAsia="Arial Unicode MS" w:hAnsi="Times New Roman" w:cs="Times New Roman"/>
          <w:bCs/>
          <w:iCs/>
          <w:color w:val="000000"/>
          <w:kern w:val="2"/>
          <w:lang w:eastAsia="hi-IN" w:bidi="hi-IN"/>
        </w:rPr>
        <w:t xml:space="preserve">delle 26 borse di studio previste dal presente Avviso, </w:t>
      </w:r>
      <w:r w:rsidR="00756B23" w:rsidRPr="00FC4B43">
        <w:rPr>
          <w:rFonts w:ascii="Times New Roman" w:eastAsia="Arial Unicode MS" w:hAnsi="Times New Roman" w:cs="Times New Roman"/>
          <w:bCs/>
          <w:iCs/>
          <w:color w:val="000000"/>
          <w:kern w:val="2"/>
          <w:lang w:eastAsia="hi-IN" w:bidi="hi-IN"/>
        </w:rPr>
        <w:t>di € 31.114,43</w:t>
      </w:r>
      <w:r>
        <w:rPr>
          <w:rFonts w:ascii="Times New Roman" w:eastAsia="Arial Unicode MS" w:hAnsi="Times New Roman" w:cs="Times New Roman"/>
          <w:bCs/>
          <w:iCs/>
          <w:color w:val="000000"/>
          <w:kern w:val="2"/>
          <w:lang w:eastAsia="hi-IN" w:bidi="hi-IN"/>
        </w:rPr>
        <w:t>.</w:t>
      </w:r>
      <w:r w:rsidR="003C09CE" w:rsidRPr="00FC4B43">
        <w:rPr>
          <w:rFonts w:ascii="Times New Roman" w:eastAsia="Arial Unicode MS" w:hAnsi="Times New Roman" w:cs="Times New Roman"/>
          <w:bCs/>
          <w:iCs/>
          <w:color w:val="000000"/>
          <w:kern w:val="2"/>
          <w:lang w:eastAsia="hi-IN" w:bidi="hi-IN"/>
        </w:rPr>
        <w:t xml:space="preserve"> </w:t>
      </w:r>
    </w:p>
    <w:p w:rsidR="00386EC1" w:rsidRPr="00FC4B43" w:rsidRDefault="00386EC1" w:rsidP="00386EC1">
      <w:pPr>
        <w:widowControl w:val="0"/>
        <w:suppressAutoHyphens/>
        <w:jc w:val="both"/>
        <w:rPr>
          <w:rFonts w:ascii="Times New Roman" w:eastAsia="Arial Unicode MS" w:hAnsi="Times New Roman" w:cs="Times New Roman"/>
          <w:kern w:val="2"/>
          <w:lang w:eastAsia="hi-IN" w:bidi="hi-IN"/>
        </w:rPr>
      </w:pPr>
    </w:p>
    <w:p w:rsidR="00386EC1" w:rsidRPr="00FC4B43" w:rsidRDefault="00386EC1" w:rsidP="0084779E">
      <w:pPr>
        <w:widowControl w:val="0"/>
        <w:suppressAutoHyphens/>
        <w:spacing w:after="0" w:line="240" w:lineRule="auto"/>
        <w:ind w:right="210"/>
        <w:jc w:val="center"/>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
          <w:bCs/>
          <w:color w:val="000000"/>
          <w:kern w:val="2"/>
          <w:lang w:eastAsia="hi-IN" w:bidi="hi-IN"/>
        </w:rPr>
        <w:t xml:space="preserve">Articolo </w:t>
      </w:r>
      <w:r w:rsidR="00D13393" w:rsidRPr="00FC4B43">
        <w:rPr>
          <w:rFonts w:ascii="Times New Roman" w:eastAsia="Arial Unicode MS" w:hAnsi="Times New Roman" w:cs="Times New Roman"/>
          <w:b/>
          <w:bCs/>
          <w:color w:val="000000"/>
          <w:kern w:val="2"/>
          <w:lang w:eastAsia="hi-IN" w:bidi="hi-IN"/>
        </w:rPr>
        <w:t>8</w:t>
      </w:r>
    </w:p>
    <w:p w:rsidR="00386EC1" w:rsidRDefault="00386EC1" w:rsidP="0084779E">
      <w:pPr>
        <w:widowControl w:val="0"/>
        <w:suppressAutoHyphens/>
        <w:spacing w:after="0" w:line="240" w:lineRule="auto"/>
        <w:ind w:right="210"/>
        <w:jc w:val="center"/>
        <w:rPr>
          <w:rFonts w:ascii="Times New Roman" w:eastAsia="Arial Unicode MS" w:hAnsi="Times New Roman" w:cs="Times New Roman"/>
          <w:b/>
          <w:bCs/>
          <w:i/>
          <w:iCs/>
          <w:strike/>
          <w:color w:val="000000"/>
          <w:kern w:val="2"/>
          <w:lang w:eastAsia="hi-IN" w:bidi="hi-IN"/>
        </w:rPr>
      </w:pPr>
      <w:r w:rsidRPr="00FC4B43">
        <w:rPr>
          <w:rFonts w:ascii="Times New Roman" w:eastAsia="Arial Unicode MS" w:hAnsi="Times New Roman" w:cs="Times New Roman"/>
          <w:b/>
          <w:bCs/>
          <w:i/>
          <w:iCs/>
          <w:color w:val="000000"/>
          <w:kern w:val="2"/>
          <w:lang w:eastAsia="hi-IN" w:bidi="hi-IN"/>
        </w:rPr>
        <w:t>(Complementarietà-Art</w:t>
      </w:r>
      <w:r w:rsidRPr="00FC4B43">
        <w:rPr>
          <w:rFonts w:ascii="Times New Roman" w:eastAsia="Arial Unicode MS" w:hAnsi="Times New Roman" w:cs="Times New Roman"/>
          <w:b/>
          <w:bCs/>
          <w:i/>
          <w:iCs/>
          <w:kern w:val="2"/>
          <w:lang w:eastAsia="hi-IN" w:bidi="hi-IN"/>
        </w:rPr>
        <w:t xml:space="preserve">.98 Reg. N.1303/2013 </w:t>
      </w:r>
      <w:r w:rsidRPr="00FC4B43">
        <w:rPr>
          <w:rFonts w:ascii="Times New Roman" w:eastAsia="Arial Unicode MS" w:hAnsi="Times New Roman" w:cs="Times New Roman"/>
          <w:b/>
          <w:bCs/>
          <w:i/>
          <w:iCs/>
          <w:strike/>
          <w:color w:val="000000"/>
          <w:kern w:val="2"/>
          <w:lang w:eastAsia="hi-IN" w:bidi="hi-IN"/>
        </w:rPr>
        <w:t>)</w:t>
      </w:r>
    </w:p>
    <w:p w:rsidR="0084779E" w:rsidRPr="00FC4B43" w:rsidRDefault="0084779E" w:rsidP="0084779E">
      <w:pPr>
        <w:widowControl w:val="0"/>
        <w:suppressAutoHyphens/>
        <w:spacing w:after="0" w:line="240" w:lineRule="auto"/>
        <w:ind w:right="210"/>
        <w:jc w:val="center"/>
        <w:rPr>
          <w:rFonts w:ascii="Times New Roman" w:eastAsia="Arial Unicode MS" w:hAnsi="Times New Roman" w:cs="Times New Roman"/>
          <w:b/>
          <w:bCs/>
          <w:kern w:val="2"/>
          <w:lang w:eastAsia="hi-IN" w:bidi="hi-IN"/>
        </w:rPr>
      </w:pPr>
    </w:p>
    <w:p w:rsidR="00386EC1" w:rsidRPr="00FC4B43" w:rsidRDefault="00386EC1" w:rsidP="00386EC1">
      <w:pPr>
        <w:widowControl w:val="0"/>
        <w:suppressAutoHyphens/>
        <w:ind w:left="-284" w:right="210"/>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Il presente avviso pubblico non prevede la possibilità del ricorso alla clausola di flessibilità di cui all’ art 98 del Reg. (UE) n. 1303/13. </w:t>
      </w:r>
    </w:p>
    <w:p w:rsidR="00386EC1" w:rsidRPr="00FC4B43" w:rsidRDefault="00386EC1" w:rsidP="0084779E">
      <w:pPr>
        <w:widowControl w:val="0"/>
        <w:suppressAutoHyphens/>
        <w:spacing w:after="0" w:line="240" w:lineRule="auto"/>
        <w:ind w:right="210"/>
        <w:jc w:val="center"/>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
          <w:bCs/>
          <w:color w:val="000000"/>
          <w:kern w:val="2"/>
          <w:lang w:eastAsia="hi-IN" w:bidi="hi-IN"/>
        </w:rPr>
        <w:t xml:space="preserve">Articolo </w:t>
      </w:r>
      <w:r w:rsidR="00D13393" w:rsidRPr="00FC4B43">
        <w:rPr>
          <w:rFonts w:ascii="Times New Roman" w:eastAsia="Arial Unicode MS" w:hAnsi="Times New Roman" w:cs="Times New Roman"/>
          <w:b/>
          <w:bCs/>
          <w:color w:val="000000"/>
          <w:kern w:val="2"/>
          <w:lang w:eastAsia="hi-IN" w:bidi="hi-IN"/>
        </w:rPr>
        <w:t>9</w:t>
      </w:r>
    </w:p>
    <w:p w:rsidR="00386EC1" w:rsidRPr="00FC4B43" w:rsidRDefault="00386EC1" w:rsidP="0084779E">
      <w:pPr>
        <w:widowControl w:val="0"/>
        <w:suppressAutoHyphens/>
        <w:spacing w:after="0" w:line="240" w:lineRule="auto"/>
        <w:ind w:right="210"/>
        <w:jc w:val="center"/>
        <w:rPr>
          <w:rFonts w:ascii="Times New Roman" w:eastAsia="Arial Unicode MS" w:hAnsi="Times New Roman" w:cs="Times New Roman"/>
          <w:b/>
          <w:bCs/>
          <w:color w:val="000000"/>
          <w:kern w:val="2"/>
          <w:lang w:eastAsia="hi-IN" w:bidi="hi-IN"/>
        </w:rPr>
      </w:pPr>
      <w:r w:rsidRPr="00FC4B43">
        <w:rPr>
          <w:rFonts w:ascii="Times New Roman" w:eastAsia="Arial Unicode MS" w:hAnsi="Times New Roman" w:cs="Times New Roman"/>
          <w:b/>
          <w:bCs/>
          <w:i/>
          <w:iCs/>
          <w:color w:val="000000"/>
          <w:kern w:val="2"/>
          <w:lang w:eastAsia="hi-IN" w:bidi="hi-IN"/>
        </w:rPr>
        <w:t>(Scadenza)</w:t>
      </w:r>
    </w:p>
    <w:p w:rsidR="00386EC1" w:rsidRPr="00FC4B43" w:rsidRDefault="00386EC1" w:rsidP="00386EC1">
      <w:pPr>
        <w:widowControl w:val="0"/>
        <w:suppressAutoHyphens/>
        <w:ind w:left="-284"/>
        <w:jc w:val="both"/>
        <w:rPr>
          <w:rFonts w:ascii="Times New Roman" w:eastAsia="Arial Unicode MS" w:hAnsi="Times New Roman" w:cs="Times New Roman"/>
          <w:b/>
          <w:kern w:val="2"/>
          <w:lang w:eastAsia="hi-IN" w:bidi="hi-IN"/>
        </w:rPr>
      </w:pPr>
      <w:r w:rsidRPr="00FC4B43">
        <w:rPr>
          <w:rFonts w:ascii="Times New Roman" w:eastAsia="Arial Unicode MS" w:hAnsi="Times New Roman" w:cs="Times New Roman"/>
          <w:kern w:val="2"/>
          <w:lang w:eastAsia="hi-IN" w:bidi="hi-IN"/>
        </w:rPr>
        <w:t xml:space="preserve">        La domanda per l’accesso alle provvidenze previste dal presente Avviso andrà presentata entro il </w:t>
      </w:r>
      <w:r w:rsidR="007F5A5C">
        <w:rPr>
          <w:rFonts w:ascii="Times New Roman" w:eastAsia="Arial Unicode MS" w:hAnsi="Times New Roman" w:cs="Times New Roman"/>
          <w:b/>
          <w:kern w:val="2"/>
          <w:lang w:eastAsia="hi-IN" w:bidi="hi-IN"/>
        </w:rPr>
        <w:t>14</w:t>
      </w:r>
      <w:r w:rsidR="001930CE" w:rsidRPr="00FC4B43">
        <w:rPr>
          <w:rFonts w:ascii="Times New Roman" w:eastAsia="Arial Unicode MS" w:hAnsi="Times New Roman" w:cs="Times New Roman"/>
          <w:b/>
          <w:kern w:val="2"/>
          <w:lang w:eastAsia="hi-IN" w:bidi="hi-IN"/>
        </w:rPr>
        <w:t>/06/2019</w:t>
      </w:r>
      <w:r w:rsidR="009D6706" w:rsidRPr="00FC4B43">
        <w:rPr>
          <w:rFonts w:ascii="Times New Roman" w:eastAsia="Arial Unicode MS" w:hAnsi="Times New Roman" w:cs="Times New Roman"/>
          <w:b/>
          <w:kern w:val="2"/>
          <w:lang w:eastAsia="hi-IN" w:bidi="hi-IN"/>
        </w:rPr>
        <w:t xml:space="preserve">. </w:t>
      </w:r>
    </w:p>
    <w:p w:rsidR="00386EC1" w:rsidRPr="00FC4B43" w:rsidRDefault="00386EC1" w:rsidP="0016219E">
      <w:pPr>
        <w:widowControl w:val="0"/>
        <w:suppressAutoHyphens/>
        <w:ind w:left="-284" w:right="210"/>
        <w:jc w:val="both"/>
        <w:rPr>
          <w:rFonts w:ascii="Times New Roman" w:eastAsia="Arial Unicode MS" w:hAnsi="Times New Roman" w:cs="Times New Roman"/>
          <w:bCs/>
          <w:color w:val="000000"/>
          <w:kern w:val="2"/>
          <w:lang w:eastAsia="hi-IN" w:bidi="hi-IN"/>
        </w:rPr>
      </w:pPr>
      <w:r w:rsidRPr="00FC4B43">
        <w:rPr>
          <w:rFonts w:ascii="Times New Roman" w:eastAsia="Arial Unicode MS" w:hAnsi="Times New Roman" w:cs="Times New Roman"/>
          <w:kern w:val="2"/>
          <w:lang w:eastAsia="hi-IN" w:bidi="hi-IN"/>
        </w:rPr>
        <w:tab/>
      </w:r>
      <w:r w:rsidRPr="00FC4B43">
        <w:rPr>
          <w:rFonts w:ascii="Times New Roman" w:eastAsia="Arial Unicode MS" w:hAnsi="Times New Roman" w:cs="Times New Roman"/>
          <w:bCs/>
          <w:color w:val="000000"/>
          <w:kern w:val="2"/>
          <w:lang w:eastAsia="hi-IN" w:bidi="hi-IN"/>
        </w:rPr>
        <w:t>Possibili modifiche correlate ad eventuali prescrizioni saranno sollecitamente rese note ai richiedenti, che potranno integrare e/o modificare di conseguenza, nei modi e nei tempi comunicati dall’Amministrazione procedente, la documentazione eventualmente già presentata.</w:t>
      </w:r>
    </w:p>
    <w:p w:rsidR="00386EC1" w:rsidRPr="00FC4B43" w:rsidRDefault="00386EC1" w:rsidP="00386EC1">
      <w:pPr>
        <w:widowControl w:val="0"/>
        <w:suppressAutoHyphens/>
        <w:jc w:val="center"/>
        <w:rPr>
          <w:rFonts w:ascii="Times New Roman" w:eastAsia="Arial Unicode MS" w:hAnsi="Times New Roman" w:cs="Times New Roman"/>
          <w:b/>
          <w:bCs/>
          <w:color w:val="000000"/>
          <w:kern w:val="2"/>
          <w:lang w:eastAsia="hi-IN" w:bidi="hi-IN"/>
        </w:rPr>
      </w:pPr>
    </w:p>
    <w:p w:rsidR="00386EC1" w:rsidRPr="00FC4B43" w:rsidRDefault="00386EC1" w:rsidP="0084779E">
      <w:pPr>
        <w:widowControl w:val="0"/>
        <w:suppressAutoHyphens/>
        <w:spacing w:after="0" w:line="240" w:lineRule="auto"/>
        <w:jc w:val="center"/>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
          <w:bCs/>
          <w:color w:val="000000"/>
          <w:kern w:val="2"/>
          <w:lang w:eastAsia="hi-IN" w:bidi="hi-IN"/>
        </w:rPr>
        <w:t xml:space="preserve">Articolo </w:t>
      </w:r>
      <w:r w:rsidR="00D13393" w:rsidRPr="00FC4B43">
        <w:rPr>
          <w:rFonts w:ascii="Times New Roman" w:eastAsia="Arial Unicode MS" w:hAnsi="Times New Roman" w:cs="Times New Roman"/>
          <w:b/>
          <w:bCs/>
          <w:color w:val="000000"/>
          <w:kern w:val="2"/>
          <w:lang w:eastAsia="hi-IN" w:bidi="hi-IN"/>
        </w:rPr>
        <w:t>10</w:t>
      </w:r>
    </w:p>
    <w:p w:rsidR="00386EC1" w:rsidRDefault="00386EC1" w:rsidP="0084779E">
      <w:pPr>
        <w:widowControl w:val="0"/>
        <w:suppressAutoHyphens/>
        <w:spacing w:after="0" w:line="240" w:lineRule="auto"/>
        <w:jc w:val="center"/>
        <w:rPr>
          <w:rFonts w:ascii="Times New Roman" w:eastAsia="Arial Unicode MS" w:hAnsi="Times New Roman" w:cs="Times New Roman"/>
          <w:b/>
          <w:bCs/>
          <w:i/>
          <w:iCs/>
          <w:kern w:val="2"/>
          <w:lang w:eastAsia="hi-IN" w:bidi="hi-IN"/>
        </w:rPr>
      </w:pPr>
      <w:r w:rsidRPr="00FC4B43">
        <w:rPr>
          <w:rFonts w:ascii="Times New Roman" w:eastAsia="Arial Unicode MS" w:hAnsi="Times New Roman" w:cs="Times New Roman"/>
          <w:b/>
          <w:bCs/>
          <w:i/>
          <w:iCs/>
          <w:color w:val="000000"/>
          <w:kern w:val="2"/>
          <w:lang w:eastAsia="hi-IN" w:bidi="hi-IN"/>
        </w:rPr>
        <w:t xml:space="preserve">(Soggetti </w:t>
      </w:r>
      <w:r w:rsidRPr="00FC4B43">
        <w:rPr>
          <w:rFonts w:ascii="Times New Roman" w:eastAsia="Arial Unicode MS" w:hAnsi="Times New Roman" w:cs="Times New Roman"/>
          <w:b/>
          <w:bCs/>
          <w:i/>
          <w:iCs/>
          <w:kern w:val="2"/>
          <w:lang w:eastAsia="hi-IN" w:bidi="hi-IN"/>
        </w:rPr>
        <w:t>aventi diritto a presentare la domanda)</w:t>
      </w:r>
    </w:p>
    <w:p w:rsidR="0084779E" w:rsidRPr="00FC4B43" w:rsidRDefault="0084779E" w:rsidP="0084779E">
      <w:pPr>
        <w:widowControl w:val="0"/>
        <w:suppressAutoHyphens/>
        <w:spacing w:after="0" w:line="240" w:lineRule="auto"/>
        <w:jc w:val="center"/>
        <w:rPr>
          <w:rFonts w:ascii="Times New Roman" w:eastAsia="Arial Unicode MS" w:hAnsi="Times New Roman" w:cs="Times New Roman"/>
          <w:b/>
          <w:bCs/>
          <w:kern w:val="2"/>
          <w:lang w:eastAsia="hi-IN" w:bidi="hi-IN"/>
        </w:rPr>
      </w:pPr>
    </w:p>
    <w:p w:rsidR="00B12EED" w:rsidRDefault="00386EC1" w:rsidP="004F47D0">
      <w:pPr>
        <w:widowControl w:val="0"/>
        <w:suppressAutoHyphens/>
        <w:jc w:val="both"/>
        <w:rPr>
          <w:rFonts w:ascii="Times New Roman" w:eastAsia="Arial Unicode MS" w:hAnsi="Times New Roman" w:cs="Times New Roman"/>
          <w:color w:val="000000"/>
          <w:kern w:val="2"/>
          <w:lang w:eastAsia="hi-IN" w:bidi="hi-IN"/>
        </w:rPr>
      </w:pPr>
      <w:r w:rsidRPr="00FC4B43">
        <w:rPr>
          <w:rFonts w:ascii="Times New Roman" w:eastAsia="Arial Unicode MS" w:hAnsi="Times New Roman" w:cs="Times New Roman"/>
          <w:color w:val="000000"/>
          <w:kern w:val="2"/>
          <w:lang w:eastAsia="hi-IN" w:bidi="hi-IN"/>
        </w:rPr>
        <w:t xml:space="preserve">    La domanda di finanziamento ai sensi del presente Avviso può essere presentata dalle Università Statali e non Statali</w:t>
      </w:r>
      <w:r w:rsidR="00B12EED">
        <w:rPr>
          <w:rFonts w:ascii="Times New Roman" w:eastAsia="Arial Unicode MS" w:hAnsi="Times New Roman" w:cs="Times New Roman"/>
          <w:color w:val="000000"/>
          <w:kern w:val="2"/>
          <w:lang w:eastAsia="hi-IN" w:bidi="hi-IN"/>
        </w:rPr>
        <w:t xml:space="preserve"> riconosciute in possesso dei seguenti requisiti:</w:t>
      </w:r>
    </w:p>
    <w:p w:rsidR="007134AE" w:rsidRPr="007134AE" w:rsidRDefault="007134AE" w:rsidP="007134AE">
      <w:pPr>
        <w:pStyle w:val="Paragrafoelenco"/>
        <w:widowControl w:val="0"/>
        <w:numPr>
          <w:ilvl w:val="0"/>
          <w:numId w:val="38"/>
        </w:numPr>
        <w:suppressAutoHyphens/>
        <w:jc w:val="both"/>
        <w:rPr>
          <w:rFonts w:ascii="Times New Roman" w:eastAsia="Arial Unicode MS" w:hAnsi="Times New Roman" w:cs="Times New Roman"/>
          <w:color w:val="000000"/>
          <w:kern w:val="2"/>
          <w:shd w:val="clear" w:color="auto" w:fill="EAF1DD" w:themeFill="accent3" w:themeFillTint="33"/>
          <w:lang w:eastAsia="hi-IN" w:bidi="hi-IN"/>
        </w:rPr>
      </w:pPr>
      <w:r>
        <w:rPr>
          <w:rFonts w:ascii="Times New Roman" w:eastAsia="Arial Unicode MS" w:hAnsi="Times New Roman" w:cs="Times New Roman"/>
          <w:color w:val="000000"/>
          <w:kern w:val="2"/>
          <w:lang w:eastAsia="hi-IN" w:bidi="hi-IN"/>
        </w:rPr>
        <w:t>possedere</w:t>
      </w:r>
      <w:r w:rsidR="00B12EED" w:rsidRPr="007134AE">
        <w:rPr>
          <w:rFonts w:ascii="Times New Roman" w:eastAsia="Arial Unicode MS" w:hAnsi="Times New Roman" w:cs="Times New Roman"/>
          <w:color w:val="000000"/>
          <w:kern w:val="2"/>
          <w:lang w:eastAsia="hi-IN" w:bidi="hi-IN"/>
        </w:rPr>
        <w:t xml:space="preserve"> almeno una sede </w:t>
      </w:r>
      <w:r>
        <w:rPr>
          <w:rFonts w:ascii="Times New Roman" w:eastAsia="Arial Unicode MS" w:hAnsi="Times New Roman" w:cs="Times New Roman"/>
          <w:color w:val="000000"/>
          <w:kern w:val="2"/>
          <w:lang w:eastAsia="hi-IN" w:bidi="hi-IN"/>
        </w:rPr>
        <w:t>tecnico-scientifica</w:t>
      </w:r>
      <w:r w:rsidR="00B12EED" w:rsidRPr="007134AE">
        <w:rPr>
          <w:rFonts w:ascii="Times New Roman" w:eastAsia="Arial Unicode MS" w:hAnsi="Times New Roman" w:cs="Times New Roman"/>
          <w:color w:val="000000"/>
          <w:kern w:val="2"/>
          <w:lang w:eastAsia="hi-IN" w:bidi="hi-IN"/>
        </w:rPr>
        <w:t xml:space="preserve"> sul territorio regionale, al fine di seguire e monitorare le attività di ricerca</w:t>
      </w:r>
      <w:r>
        <w:rPr>
          <w:rFonts w:ascii="Times New Roman" w:eastAsia="Arial Unicode MS" w:hAnsi="Times New Roman" w:cs="Times New Roman"/>
          <w:color w:val="000000"/>
          <w:kern w:val="2"/>
          <w:lang w:eastAsia="hi-IN" w:bidi="hi-IN"/>
        </w:rPr>
        <w:t>;</w:t>
      </w:r>
    </w:p>
    <w:p w:rsidR="007134AE" w:rsidRPr="007134AE" w:rsidRDefault="007134AE" w:rsidP="007134AE">
      <w:pPr>
        <w:pStyle w:val="Paragrafoelenco"/>
        <w:widowControl w:val="0"/>
        <w:numPr>
          <w:ilvl w:val="0"/>
          <w:numId w:val="38"/>
        </w:numPr>
        <w:suppressAutoHyphens/>
        <w:jc w:val="both"/>
        <w:rPr>
          <w:rFonts w:ascii="Times New Roman" w:eastAsia="Arial Unicode MS" w:hAnsi="Times New Roman" w:cs="Times New Roman"/>
          <w:color w:val="000000"/>
          <w:kern w:val="2"/>
          <w:shd w:val="clear" w:color="auto" w:fill="EAF1DD" w:themeFill="accent3" w:themeFillTint="33"/>
          <w:lang w:eastAsia="hi-IN" w:bidi="hi-IN"/>
        </w:rPr>
      </w:pPr>
      <w:r>
        <w:rPr>
          <w:rFonts w:ascii="Times New Roman" w:eastAsia="Arial Unicode MS" w:hAnsi="Times New Roman" w:cs="Times New Roman"/>
          <w:color w:val="000000"/>
          <w:kern w:val="2"/>
          <w:lang w:eastAsia="hi-IN" w:bidi="hi-IN"/>
        </w:rPr>
        <w:t>assumere l’impegno di investire almeno 13.000,00 euro per sostenere il costo di ciascuna borsa di studio;</w:t>
      </w:r>
    </w:p>
    <w:p w:rsidR="00A12A33" w:rsidRPr="000E7673" w:rsidRDefault="00386EC1" w:rsidP="007134AE">
      <w:pPr>
        <w:pStyle w:val="Paragrafoelenco"/>
        <w:widowControl w:val="0"/>
        <w:numPr>
          <w:ilvl w:val="0"/>
          <w:numId w:val="38"/>
        </w:numPr>
        <w:suppressAutoHyphens/>
        <w:jc w:val="both"/>
        <w:rPr>
          <w:rFonts w:ascii="Times New Roman" w:eastAsia="Arial Unicode MS" w:hAnsi="Times New Roman" w:cs="Times New Roman"/>
          <w:color w:val="000000"/>
          <w:kern w:val="2"/>
          <w:shd w:val="clear" w:color="auto" w:fill="EAF1DD" w:themeFill="accent3" w:themeFillTint="33"/>
          <w:lang w:eastAsia="hi-IN" w:bidi="hi-IN"/>
        </w:rPr>
      </w:pPr>
      <w:r w:rsidRPr="007134AE">
        <w:rPr>
          <w:rFonts w:ascii="Times New Roman" w:eastAsia="Arial Unicode MS" w:hAnsi="Times New Roman" w:cs="Times New Roman"/>
          <w:color w:val="000000"/>
          <w:kern w:val="2"/>
          <w:lang w:eastAsia="hi-IN" w:bidi="hi-IN"/>
        </w:rPr>
        <w:t xml:space="preserve">aver acquisito l’impegno </w:t>
      </w:r>
      <w:r w:rsidR="00944175">
        <w:rPr>
          <w:rFonts w:ascii="Times New Roman" w:eastAsia="Arial Unicode MS" w:hAnsi="Times New Roman" w:cs="Times New Roman"/>
          <w:color w:val="000000"/>
          <w:kern w:val="2"/>
          <w:lang w:eastAsia="hi-IN" w:bidi="hi-IN"/>
        </w:rPr>
        <w:t xml:space="preserve">formale </w:t>
      </w:r>
      <w:r w:rsidRPr="007134AE">
        <w:rPr>
          <w:rFonts w:ascii="Times New Roman" w:eastAsia="Arial Unicode MS" w:hAnsi="Times New Roman" w:cs="Times New Roman"/>
          <w:color w:val="000000"/>
          <w:kern w:val="2"/>
          <w:lang w:eastAsia="hi-IN" w:bidi="hi-IN"/>
        </w:rPr>
        <w:t xml:space="preserve">a partecipare </w:t>
      </w:r>
      <w:r w:rsidR="000E248F" w:rsidRPr="007134AE">
        <w:rPr>
          <w:rFonts w:ascii="Times New Roman" w:eastAsia="Arial Unicode MS" w:hAnsi="Times New Roman" w:cs="Times New Roman"/>
          <w:color w:val="000000"/>
          <w:kern w:val="2"/>
          <w:lang w:eastAsia="hi-IN" w:bidi="hi-IN"/>
        </w:rPr>
        <w:t>a</w:t>
      </w:r>
      <w:r w:rsidRPr="007134AE">
        <w:rPr>
          <w:rFonts w:ascii="Times New Roman" w:eastAsia="Arial Unicode MS" w:hAnsi="Times New Roman" w:cs="Times New Roman"/>
          <w:color w:val="000000"/>
          <w:kern w:val="2"/>
          <w:lang w:eastAsia="hi-IN" w:bidi="hi-IN"/>
        </w:rPr>
        <w:t>l progetto di dottorato di ricerca</w:t>
      </w:r>
      <w:r w:rsidR="00A12A33" w:rsidRPr="007134AE">
        <w:rPr>
          <w:rFonts w:ascii="Times New Roman" w:eastAsia="Arial Unicode MS" w:hAnsi="Times New Roman" w:cs="Times New Roman"/>
          <w:color w:val="000000"/>
          <w:kern w:val="2"/>
          <w:lang w:eastAsia="hi-IN" w:bidi="hi-IN"/>
        </w:rPr>
        <w:t>, da parte</w:t>
      </w:r>
      <w:r w:rsidR="00A12A33" w:rsidRPr="007134AE">
        <w:rPr>
          <w:rFonts w:ascii="Times New Roman" w:eastAsia="Arial Unicode MS" w:hAnsi="Times New Roman" w:cs="Times New Roman"/>
          <w:color w:val="000000"/>
          <w:kern w:val="2"/>
          <w:shd w:val="clear" w:color="auto" w:fill="EAF1DD" w:themeFill="accent3" w:themeFillTint="33"/>
          <w:lang w:eastAsia="hi-IN" w:bidi="hi-IN"/>
        </w:rPr>
        <w:t xml:space="preserve"> </w:t>
      </w:r>
      <w:r w:rsidR="00A12A33" w:rsidRPr="007134AE">
        <w:rPr>
          <w:rFonts w:ascii="Times New Roman" w:eastAsia="Arial Unicode MS" w:hAnsi="Times New Roman" w:cs="Times New Roman"/>
          <w:color w:val="000000"/>
          <w:kern w:val="2"/>
          <w:lang w:eastAsia="hi-IN" w:bidi="hi-IN"/>
        </w:rPr>
        <w:t>dell’impresa</w:t>
      </w:r>
      <w:r w:rsidR="007134AE">
        <w:rPr>
          <w:rFonts w:ascii="Times New Roman" w:eastAsia="Arial Unicode MS" w:hAnsi="Times New Roman" w:cs="Times New Roman"/>
          <w:color w:val="000000"/>
          <w:kern w:val="2"/>
          <w:lang w:eastAsia="hi-IN" w:bidi="hi-IN"/>
        </w:rPr>
        <w:t>,</w:t>
      </w:r>
      <w:r w:rsidR="00A12A33" w:rsidRPr="007134AE">
        <w:rPr>
          <w:rFonts w:ascii="Times New Roman" w:eastAsia="Arial Unicode MS" w:hAnsi="Times New Roman" w:cs="Times New Roman"/>
          <w:color w:val="000000"/>
          <w:kern w:val="2"/>
          <w:lang w:eastAsia="hi-IN" w:bidi="hi-IN"/>
        </w:rPr>
        <w:t xml:space="preserve"> che </w:t>
      </w:r>
      <w:r w:rsidR="000E248F" w:rsidRPr="007134AE">
        <w:rPr>
          <w:rFonts w:ascii="Times New Roman" w:eastAsia="Arial Unicode MS" w:hAnsi="Times New Roman" w:cs="Times New Roman"/>
          <w:color w:val="000000"/>
          <w:kern w:val="2"/>
          <w:lang w:eastAsia="hi-IN" w:bidi="hi-IN"/>
        </w:rPr>
        <w:t>dichiara di</w:t>
      </w:r>
      <w:r w:rsidRPr="007134AE">
        <w:rPr>
          <w:rFonts w:ascii="Times New Roman" w:eastAsia="Arial Unicode MS" w:hAnsi="Times New Roman" w:cs="Times New Roman"/>
          <w:color w:val="000000"/>
          <w:kern w:val="2"/>
          <w:lang w:eastAsia="hi-IN" w:bidi="hi-IN"/>
        </w:rPr>
        <w:t xml:space="preserve"> </w:t>
      </w:r>
      <w:r w:rsidR="007134AE">
        <w:rPr>
          <w:rFonts w:ascii="Times New Roman" w:eastAsia="Arial Unicode MS" w:hAnsi="Times New Roman" w:cs="Times New Roman"/>
          <w:color w:val="000000"/>
          <w:kern w:val="2"/>
          <w:lang w:eastAsia="hi-IN" w:bidi="hi-IN"/>
        </w:rPr>
        <w:t xml:space="preserve">condividere il tema della ricerca e si impegna a </w:t>
      </w:r>
      <w:r w:rsidRPr="007134AE">
        <w:rPr>
          <w:rFonts w:ascii="Times New Roman" w:eastAsia="Arial Unicode MS" w:hAnsi="Times New Roman" w:cs="Times New Roman"/>
          <w:color w:val="000000"/>
          <w:kern w:val="2"/>
          <w:lang w:eastAsia="hi-IN" w:bidi="hi-IN"/>
        </w:rPr>
        <w:t>sostenere il costo della relativa b</w:t>
      </w:r>
      <w:r w:rsidR="0085445A" w:rsidRPr="007134AE">
        <w:rPr>
          <w:rFonts w:ascii="Times New Roman" w:eastAsia="Arial Unicode MS" w:hAnsi="Times New Roman" w:cs="Times New Roman"/>
          <w:color w:val="000000"/>
          <w:kern w:val="2"/>
          <w:lang w:eastAsia="hi-IN" w:bidi="hi-IN"/>
        </w:rPr>
        <w:t>orsa di studio per un importo pari a</w:t>
      </w:r>
      <w:r w:rsidR="00A12A33" w:rsidRPr="007134AE">
        <w:rPr>
          <w:rFonts w:ascii="Times New Roman" w:eastAsia="Arial Unicode MS" w:hAnsi="Times New Roman" w:cs="Times New Roman"/>
          <w:color w:val="000000"/>
          <w:kern w:val="2"/>
          <w:lang w:eastAsia="hi-IN" w:bidi="hi-IN"/>
        </w:rPr>
        <w:t xml:space="preserve"> € 26.000,00</w:t>
      </w:r>
      <w:r w:rsidR="007134AE">
        <w:rPr>
          <w:rFonts w:ascii="Times New Roman" w:eastAsia="Arial Unicode MS" w:hAnsi="Times New Roman" w:cs="Times New Roman"/>
          <w:color w:val="000000"/>
          <w:kern w:val="2"/>
          <w:lang w:eastAsia="hi-IN" w:bidi="hi-IN"/>
        </w:rPr>
        <w:t>.</w:t>
      </w:r>
      <w:r w:rsidR="00A12A33" w:rsidRPr="007134AE">
        <w:rPr>
          <w:rFonts w:ascii="Times New Roman" w:eastAsia="Arial Unicode MS" w:hAnsi="Times New Roman" w:cs="Times New Roman"/>
          <w:color w:val="000000"/>
          <w:kern w:val="2"/>
          <w:lang w:eastAsia="hi-IN" w:bidi="hi-IN"/>
        </w:rPr>
        <w:t>, come indicato all’art. 2</w:t>
      </w:r>
      <w:r w:rsidR="000E248F" w:rsidRPr="007134AE">
        <w:rPr>
          <w:rFonts w:ascii="Times New Roman" w:eastAsia="Arial Unicode MS" w:hAnsi="Times New Roman" w:cs="Times New Roman"/>
          <w:color w:val="000000"/>
          <w:kern w:val="2"/>
          <w:lang w:eastAsia="hi-IN" w:bidi="hi-IN"/>
        </w:rPr>
        <w:t xml:space="preserve"> del presente Avviso Pubblico</w:t>
      </w:r>
      <w:r w:rsidR="00A12A33" w:rsidRPr="007134AE">
        <w:rPr>
          <w:rFonts w:ascii="Times New Roman" w:eastAsia="Arial Unicode MS" w:hAnsi="Times New Roman" w:cs="Times New Roman"/>
          <w:color w:val="000000"/>
          <w:kern w:val="2"/>
          <w:shd w:val="clear" w:color="auto" w:fill="EAF1DD" w:themeFill="accent3" w:themeFillTint="33"/>
          <w:lang w:eastAsia="hi-IN" w:bidi="hi-IN"/>
        </w:rPr>
        <w:t xml:space="preserve">. </w:t>
      </w:r>
      <w:r w:rsidR="00FA7EF2" w:rsidRPr="000E7673">
        <w:rPr>
          <w:rFonts w:ascii="Times New Roman" w:eastAsia="Arial Unicode MS" w:hAnsi="Times New Roman" w:cs="Times New Roman"/>
          <w:color w:val="000000"/>
          <w:kern w:val="2"/>
          <w:shd w:val="clear" w:color="auto" w:fill="EAF1DD" w:themeFill="accent3" w:themeFillTint="33"/>
          <w:lang w:eastAsia="hi-IN" w:bidi="hi-IN"/>
        </w:rPr>
        <w:t>L’impresa che partecipa ad un progetto di dottorato di ricerca EUREKA, deve possedere almeno una sede operativa sul territorio regionale, presso la quale andrà svolta la maggior parte delle attività previste nell’ambito del sistema produttivo.</w:t>
      </w:r>
    </w:p>
    <w:p w:rsidR="00386EC1" w:rsidRPr="00FC4B43" w:rsidRDefault="00386EC1" w:rsidP="00944175">
      <w:pPr>
        <w:widowControl w:val="0"/>
        <w:suppressAutoHyphens/>
        <w:spacing w:after="0" w:line="240" w:lineRule="auto"/>
        <w:jc w:val="center"/>
        <w:rPr>
          <w:rFonts w:ascii="Times New Roman" w:eastAsia="Arial Unicode MS" w:hAnsi="Times New Roman" w:cs="Times New Roman"/>
          <w:b/>
          <w:bCs/>
          <w:i/>
          <w:iCs/>
          <w:kern w:val="2"/>
          <w:lang w:eastAsia="hi-IN" w:bidi="hi-IN"/>
        </w:rPr>
      </w:pPr>
      <w:r w:rsidRPr="00FC4B43">
        <w:rPr>
          <w:rFonts w:ascii="Times New Roman" w:eastAsia="Arial Unicode MS" w:hAnsi="Times New Roman" w:cs="Times New Roman"/>
          <w:b/>
          <w:bCs/>
          <w:kern w:val="2"/>
          <w:lang w:eastAsia="hi-IN" w:bidi="hi-IN"/>
        </w:rPr>
        <w:lastRenderedPageBreak/>
        <w:t>Articolo 1</w:t>
      </w:r>
      <w:r w:rsidR="00D13393" w:rsidRPr="00FC4B43">
        <w:rPr>
          <w:rFonts w:ascii="Times New Roman" w:eastAsia="Arial Unicode MS" w:hAnsi="Times New Roman" w:cs="Times New Roman"/>
          <w:b/>
          <w:bCs/>
          <w:kern w:val="2"/>
          <w:lang w:eastAsia="hi-IN" w:bidi="hi-IN"/>
        </w:rPr>
        <w:t>1</w:t>
      </w:r>
    </w:p>
    <w:p w:rsidR="00E405A8" w:rsidRPr="00FC4B43" w:rsidRDefault="00386EC1" w:rsidP="00944175">
      <w:pPr>
        <w:widowControl w:val="0"/>
        <w:suppressAutoHyphens/>
        <w:spacing w:after="0" w:line="240" w:lineRule="auto"/>
        <w:ind w:right="210"/>
        <w:jc w:val="center"/>
        <w:rPr>
          <w:rFonts w:ascii="Times New Roman" w:eastAsia="Arial Unicode MS" w:hAnsi="Times New Roman" w:cs="Times New Roman"/>
          <w:color w:val="000000"/>
          <w:kern w:val="2"/>
          <w:lang w:eastAsia="hi-IN" w:bidi="hi-IN"/>
        </w:rPr>
      </w:pPr>
      <w:r w:rsidRPr="00FC4B43">
        <w:rPr>
          <w:rFonts w:ascii="Times New Roman" w:eastAsia="Arial Unicode MS" w:hAnsi="Times New Roman" w:cs="Times New Roman"/>
          <w:b/>
          <w:bCs/>
          <w:i/>
          <w:iCs/>
          <w:kern w:val="2"/>
          <w:lang w:eastAsia="hi-IN" w:bidi="hi-IN"/>
        </w:rPr>
        <w:t>(Modalità di presentazione delle domande)</w:t>
      </w:r>
    </w:p>
    <w:p w:rsidR="00944175" w:rsidRDefault="00E405A8" w:rsidP="00E405A8">
      <w:pPr>
        <w:widowControl w:val="0"/>
        <w:suppressAutoHyphens/>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ab/>
      </w:r>
    </w:p>
    <w:p w:rsidR="00E405A8" w:rsidRPr="00FC4B43" w:rsidRDefault="00E405A8" w:rsidP="00A82C27">
      <w:pPr>
        <w:widowControl w:val="0"/>
        <w:suppressAutoHyphens/>
        <w:ind w:firstLine="708"/>
        <w:jc w:val="both"/>
        <w:rPr>
          <w:rFonts w:ascii="Times New Roman" w:eastAsia="Arial Unicode MS" w:hAnsi="Times New Roman" w:cs="Times New Roman"/>
          <w:b/>
          <w:bCs/>
          <w:i/>
          <w:iCs/>
          <w:kern w:val="2"/>
          <w:lang w:eastAsia="hi-IN" w:bidi="hi-IN"/>
        </w:rPr>
      </w:pPr>
      <w:r w:rsidRPr="00FC4B43">
        <w:rPr>
          <w:rFonts w:ascii="Times New Roman" w:eastAsia="Arial Unicode MS" w:hAnsi="Times New Roman" w:cs="Times New Roman"/>
          <w:kern w:val="2"/>
          <w:lang w:eastAsia="hi-IN" w:bidi="hi-IN"/>
        </w:rPr>
        <w:t>La domanda</w:t>
      </w:r>
      <w:r w:rsidR="00A82C27">
        <w:rPr>
          <w:rFonts w:ascii="Times New Roman" w:eastAsia="Arial Unicode MS" w:hAnsi="Times New Roman" w:cs="Times New Roman"/>
          <w:kern w:val="2"/>
          <w:lang w:eastAsia="hi-IN" w:bidi="hi-IN"/>
        </w:rPr>
        <w:t>,</w:t>
      </w:r>
      <w:r w:rsidRPr="00FC4B43">
        <w:rPr>
          <w:rFonts w:ascii="Times New Roman" w:eastAsia="Arial Unicode MS" w:hAnsi="Times New Roman" w:cs="Times New Roman"/>
          <w:kern w:val="2"/>
          <w:lang w:eastAsia="hi-IN" w:bidi="hi-IN"/>
        </w:rPr>
        <w:t xml:space="preserve"> per accedere alle provvidenze previste dal presente Avviso</w:t>
      </w:r>
      <w:r w:rsidR="00A82C27">
        <w:rPr>
          <w:rFonts w:ascii="Times New Roman" w:eastAsia="Arial Unicode MS" w:hAnsi="Times New Roman" w:cs="Times New Roman"/>
          <w:kern w:val="2"/>
          <w:lang w:eastAsia="hi-IN" w:bidi="hi-IN"/>
        </w:rPr>
        <w:t>,</w:t>
      </w:r>
      <w:r w:rsidRPr="00FC4B43">
        <w:rPr>
          <w:rFonts w:ascii="Times New Roman" w:eastAsia="Arial Unicode MS" w:hAnsi="Times New Roman" w:cs="Times New Roman"/>
          <w:kern w:val="2"/>
          <w:lang w:eastAsia="hi-IN" w:bidi="hi-IN"/>
        </w:rPr>
        <w:t xml:space="preserve"> andrà predisposta </w:t>
      </w:r>
      <w:r w:rsidR="00A82C27">
        <w:rPr>
          <w:rFonts w:ascii="Times New Roman" w:eastAsia="Arial Unicode MS" w:hAnsi="Times New Roman" w:cs="Times New Roman"/>
          <w:kern w:val="2"/>
          <w:lang w:eastAsia="hi-IN" w:bidi="hi-IN"/>
        </w:rPr>
        <w:t>e presentata telematicamente, attraverso il SIFORM 2, sulla base</w:t>
      </w:r>
      <w:r w:rsidRPr="00FC4B43">
        <w:rPr>
          <w:rFonts w:ascii="Times New Roman" w:eastAsia="Arial Unicode MS" w:hAnsi="Times New Roman" w:cs="Times New Roman"/>
          <w:kern w:val="2"/>
          <w:lang w:eastAsia="hi-IN" w:bidi="hi-IN"/>
        </w:rPr>
        <w:t xml:space="preserve"> del modello allegato al presente atto, del quale costituisce parte integrante e sostanziale, identificato come “All.1” che dovrà risultare, a pena di non ammissibilità dell’istanza, compilato in ogni sua parte e sottoscritto in originale dal Rettore dell’Ateneo.</w:t>
      </w:r>
    </w:p>
    <w:p w:rsidR="00E405A8" w:rsidRPr="00FC4B43" w:rsidRDefault="002579FF" w:rsidP="00A82C27">
      <w:pPr>
        <w:ind w:firstLine="708"/>
        <w:jc w:val="both"/>
        <w:rPr>
          <w:rFonts w:ascii="Times New Roman" w:hAnsi="Times New Roman" w:cs="Times New Roman"/>
          <w:lang w:eastAsia="it-IT"/>
        </w:rPr>
      </w:pPr>
      <w:r w:rsidRPr="00FC4B43">
        <w:rPr>
          <w:rFonts w:ascii="Times New Roman" w:hAnsi="Times New Roman" w:cs="Times New Roman"/>
          <w:lang w:eastAsia="it-IT"/>
        </w:rPr>
        <w:t>Ciascuna Università, relativamente al presente Avviso, potrà inviare una sola domanda di finanziamento</w:t>
      </w:r>
      <w:r w:rsidR="00C24710" w:rsidRPr="00FC4B43">
        <w:rPr>
          <w:rFonts w:ascii="Times New Roman" w:hAnsi="Times New Roman" w:cs="Times New Roman"/>
          <w:lang w:eastAsia="it-IT"/>
        </w:rPr>
        <w:t>, relativa a più progetti di ricerca</w:t>
      </w:r>
      <w:r w:rsidRPr="00FC4B43">
        <w:rPr>
          <w:rFonts w:ascii="Times New Roman" w:hAnsi="Times New Roman" w:cs="Times New Roman"/>
          <w:lang w:eastAsia="it-IT"/>
        </w:rPr>
        <w:t xml:space="preserve">. </w:t>
      </w:r>
    </w:p>
    <w:p w:rsidR="002579FF" w:rsidRPr="00FC4B43" w:rsidRDefault="002579FF" w:rsidP="00A82C27">
      <w:pPr>
        <w:ind w:firstLine="708"/>
        <w:jc w:val="both"/>
        <w:rPr>
          <w:rFonts w:ascii="Times New Roman" w:hAnsi="Times New Roman" w:cs="Times New Roman"/>
          <w:lang w:eastAsia="it-IT"/>
        </w:rPr>
      </w:pPr>
      <w:r w:rsidRPr="00FC4B43">
        <w:rPr>
          <w:rFonts w:ascii="Times New Roman" w:hAnsi="Times New Roman" w:cs="Times New Roman"/>
          <w:lang w:eastAsia="it-IT"/>
        </w:rPr>
        <w:t xml:space="preserve">Per accedere al sistema informatico SIFORM2 l’utente deve disporre di apposite credenziali di tipo “forte”, ovvero di credenziali nominative rilasciate previo riconoscimento di persona con documento di identità. Sono supportate le seguenti modalità: SPID, CNS – Carta nazionale dei servizi e Pin </w:t>
      </w:r>
      <w:proofErr w:type="spellStart"/>
      <w:r w:rsidRPr="00FC4B43">
        <w:rPr>
          <w:rFonts w:ascii="Times New Roman" w:hAnsi="Times New Roman" w:cs="Times New Roman"/>
          <w:lang w:eastAsia="it-IT"/>
        </w:rPr>
        <w:t>Cohesion</w:t>
      </w:r>
      <w:proofErr w:type="spellEnd"/>
      <w:r w:rsidRPr="00FC4B43">
        <w:rPr>
          <w:rFonts w:ascii="Times New Roman" w:hAnsi="Times New Roman" w:cs="Times New Roman"/>
          <w:lang w:eastAsia="it-IT"/>
        </w:rPr>
        <w:t xml:space="preserve">. </w:t>
      </w:r>
    </w:p>
    <w:p w:rsidR="002579FF" w:rsidRPr="00FC4B43" w:rsidRDefault="002579FF" w:rsidP="00A82C27">
      <w:pPr>
        <w:ind w:firstLine="708"/>
        <w:jc w:val="both"/>
        <w:rPr>
          <w:rFonts w:ascii="Times New Roman" w:hAnsi="Times New Roman" w:cs="Times New Roman"/>
          <w:lang w:eastAsia="it-IT"/>
        </w:rPr>
      </w:pPr>
      <w:r w:rsidRPr="00FC4B43">
        <w:rPr>
          <w:rFonts w:ascii="Times New Roman" w:hAnsi="Times New Roman" w:cs="Times New Roman"/>
          <w:lang w:eastAsia="it-IT"/>
        </w:rPr>
        <w:t>Per i dettagli si rimanda alle indicazioni riportate nei manuali di presentazione dei progetti, pubblicati sul sito istituzionale della Regione assieme al presente avviso.</w:t>
      </w:r>
    </w:p>
    <w:p w:rsidR="002579FF" w:rsidRPr="00FC4B43" w:rsidRDefault="002579FF" w:rsidP="00A82C27">
      <w:pPr>
        <w:ind w:firstLine="708"/>
        <w:jc w:val="both"/>
        <w:rPr>
          <w:rFonts w:ascii="Times New Roman" w:hAnsi="Times New Roman" w:cs="Times New Roman"/>
          <w:lang w:eastAsia="it-IT"/>
        </w:rPr>
      </w:pPr>
      <w:r w:rsidRPr="00FC4B43">
        <w:rPr>
          <w:rFonts w:ascii="Times New Roman" w:hAnsi="Times New Roman" w:cs="Times New Roman"/>
          <w:lang w:eastAsia="it-IT"/>
        </w:rPr>
        <w:t>Si precisa che i dispositivi di firma digitale di norma contengono anche un certificato di autenticazione CNS - Carta Nazionale dei Servizi.</w:t>
      </w:r>
    </w:p>
    <w:p w:rsidR="002579FF" w:rsidRPr="00FC4B43" w:rsidRDefault="002579FF" w:rsidP="00A82C27">
      <w:pPr>
        <w:ind w:firstLine="708"/>
        <w:jc w:val="both"/>
        <w:rPr>
          <w:rFonts w:ascii="Times New Roman" w:hAnsi="Times New Roman" w:cs="Times New Roman"/>
          <w:lang w:eastAsia="it-IT"/>
        </w:rPr>
      </w:pPr>
      <w:r w:rsidRPr="00FC4B43">
        <w:rPr>
          <w:rFonts w:ascii="Times New Roman" w:hAnsi="Times New Roman" w:cs="Times New Roman"/>
          <w:lang w:eastAsia="it-IT"/>
        </w:rPr>
        <w:t>All’interno del sistema SIFORM</w:t>
      </w:r>
      <w:r w:rsidR="00A82C27">
        <w:rPr>
          <w:rFonts w:ascii="Times New Roman" w:hAnsi="Times New Roman" w:cs="Times New Roman"/>
          <w:lang w:eastAsia="it-IT"/>
        </w:rPr>
        <w:t xml:space="preserve"> 2</w:t>
      </w:r>
      <w:r w:rsidRPr="00FC4B43">
        <w:rPr>
          <w:rFonts w:ascii="Times New Roman" w:hAnsi="Times New Roman" w:cs="Times New Roman"/>
          <w:lang w:eastAsia="it-IT"/>
        </w:rPr>
        <w:t>, per la presentazione delle domande sul presente Avviso, il codice identificativo sintetico è: “</w:t>
      </w:r>
      <w:r w:rsidR="00EE05E5" w:rsidRPr="00FC4B43">
        <w:rPr>
          <w:rFonts w:ascii="Times New Roman" w:hAnsi="Times New Roman" w:cs="Times New Roman"/>
          <w:lang w:eastAsia="it-IT"/>
        </w:rPr>
        <w:t xml:space="preserve">Borse di dottorato di ricerca Eureka  ed. </w:t>
      </w:r>
      <w:r w:rsidRPr="00FC4B43">
        <w:rPr>
          <w:rFonts w:ascii="Times New Roman" w:hAnsi="Times New Roman" w:cs="Times New Roman"/>
          <w:lang w:eastAsia="it-IT"/>
        </w:rPr>
        <w:t xml:space="preserve"> 2019”.</w:t>
      </w:r>
    </w:p>
    <w:p w:rsidR="002579FF" w:rsidRPr="00FC4B43" w:rsidRDefault="002579FF" w:rsidP="00A82C27">
      <w:pPr>
        <w:ind w:firstLine="708"/>
        <w:jc w:val="both"/>
        <w:rPr>
          <w:rFonts w:ascii="Times New Roman" w:hAnsi="Times New Roman" w:cs="Times New Roman"/>
          <w:lang w:eastAsia="it-IT"/>
        </w:rPr>
      </w:pPr>
      <w:r w:rsidRPr="00FC4B43">
        <w:rPr>
          <w:rFonts w:ascii="Times New Roman" w:hAnsi="Times New Roman" w:cs="Times New Roman"/>
          <w:lang w:eastAsia="it-IT"/>
        </w:rPr>
        <w:t xml:space="preserve">In caso di difficoltà nell’utilizzo della procedura telematica per l’invio della domanda, gli utenti potranno contattare il servizio di assistenza raggiungibile all’indirizzo email </w:t>
      </w:r>
      <w:hyperlink r:id="rId8" w:history="1">
        <w:r w:rsidRPr="00FC4B43">
          <w:rPr>
            <w:rStyle w:val="Collegamentoipertestuale"/>
            <w:rFonts w:ascii="Times New Roman" w:hAnsi="Times New Roman" w:cs="Times New Roman"/>
            <w:lang w:eastAsia="it-IT"/>
          </w:rPr>
          <w:t>siform@regione.marche.it</w:t>
        </w:r>
      </w:hyperlink>
      <w:r w:rsidRPr="00FC4B43">
        <w:rPr>
          <w:rFonts w:ascii="Times New Roman" w:hAnsi="Times New Roman" w:cs="Times New Roman"/>
          <w:lang w:eastAsia="it-IT"/>
        </w:rPr>
        <w:t xml:space="preserve"> oppure al numero telefonico 071/806 3442.</w:t>
      </w:r>
    </w:p>
    <w:p w:rsidR="002579FF" w:rsidRPr="00FC4B43" w:rsidRDefault="002579FF" w:rsidP="00A82C27">
      <w:pPr>
        <w:ind w:firstLine="708"/>
        <w:jc w:val="both"/>
        <w:rPr>
          <w:rFonts w:ascii="Times New Roman" w:hAnsi="Times New Roman" w:cs="Times New Roman"/>
          <w:lang w:eastAsia="it-IT"/>
        </w:rPr>
      </w:pPr>
      <w:r w:rsidRPr="00FC4B43">
        <w:rPr>
          <w:rFonts w:ascii="Times New Roman" w:hAnsi="Times New Roman" w:cs="Times New Roman"/>
          <w:lang w:eastAsia="it-IT"/>
        </w:rPr>
        <w:t>L</w:t>
      </w:r>
      <w:r w:rsidR="00A82C27">
        <w:rPr>
          <w:rFonts w:ascii="Times New Roman" w:hAnsi="Times New Roman" w:cs="Times New Roman"/>
          <w:lang w:eastAsia="it-IT"/>
        </w:rPr>
        <w:t>a domanda risulta ricevibile solamente se corredata, per ciascun progetto di dottorato di ricerca, dalla seguente documentazione:</w:t>
      </w:r>
    </w:p>
    <w:p w:rsidR="002579FF" w:rsidRDefault="00EE05E5" w:rsidP="00A82C27">
      <w:pPr>
        <w:pStyle w:val="Paragrafoelenco"/>
        <w:numPr>
          <w:ilvl w:val="0"/>
          <w:numId w:val="32"/>
        </w:numPr>
        <w:spacing w:after="0" w:line="240" w:lineRule="auto"/>
        <w:ind w:left="284" w:hanging="284"/>
        <w:jc w:val="both"/>
        <w:rPr>
          <w:rFonts w:ascii="Times New Roman" w:hAnsi="Times New Roman" w:cs="Times New Roman"/>
          <w:lang w:eastAsia="it-IT"/>
        </w:rPr>
      </w:pPr>
      <w:r w:rsidRPr="00FC4B43">
        <w:rPr>
          <w:rFonts w:ascii="Times New Roman" w:hAnsi="Times New Roman" w:cs="Times New Roman"/>
          <w:lang w:eastAsia="it-IT"/>
        </w:rPr>
        <w:t>Intesa sui temi di ricerca</w:t>
      </w:r>
      <w:r w:rsidR="00A82C27">
        <w:rPr>
          <w:rFonts w:ascii="Times New Roman" w:hAnsi="Times New Roman" w:cs="Times New Roman"/>
          <w:lang w:eastAsia="it-IT"/>
        </w:rPr>
        <w:t>, sulla base</w:t>
      </w:r>
      <w:r w:rsidR="002579FF" w:rsidRPr="00FC4B43">
        <w:rPr>
          <w:rFonts w:ascii="Times New Roman" w:hAnsi="Times New Roman" w:cs="Times New Roman"/>
          <w:lang w:eastAsia="it-IT"/>
        </w:rPr>
        <w:t xml:space="preserve"> del fac-simile allegato al</w:t>
      </w:r>
      <w:r w:rsidR="00A82C27">
        <w:rPr>
          <w:rFonts w:ascii="Times New Roman" w:hAnsi="Times New Roman" w:cs="Times New Roman"/>
          <w:lang w:eastAsia="it-IT"/>
        </w:rPr>
        <w:t xml:space="preserve"> presente Avviso (Allegato B), sottoscritto con l’impresa </w:t>
      </w:r>
      <w:r w:rsidR="00A82C27" w:rsidRPr="000C5730">
        <w:rPr>
          <w:rFonts w:ascii="Times New Roman" w:hAnsi="Times New Roman" w:cs="Times New Roman"/>
          <w:lang w:eastAsia="it-IT"/>
        </w:rPr>
        <w:t>interessata.</w:t>
      </w:r>
      <w:r w:rsidR="002579FF" w:rsidRPr="000C5730">
        <w:rPr>
          <w:rFonts w:ascii="Times New Roman" w:hAnsi="Times New Roman" w:cs="Times New Roman"/>
          <w:lang w:eastAsia="it-IT"/>
        </w:rPr>
        <w:t xml:space="preserve"> Il progetto deve risultare rispondente a quanto stabilito dalla DGR n.</w:t>
      </w:r>
      <w:r w:rsidRPr="000C5730">
        <w:rPr>
          <w:rFonts w:ascii="Times New Roman" w:hAnsi="Times New Roman" w:cs="Times New Roman"/>
          <w:lang w:eastAsia="it-IT"/>
        </w:rPr>
        <w:t xml:space="preserve"> </w:t>
      </w:r>
      <w:r w:rsidR="00F27115" w:rsidRPr="000C5730">
        <w:rPr>
          <w:rFonts w:ascii="Times New Roman" w:hAnsi="Times New Roman" w:cs="Times New Roman"/>
          <w:lang w:eastAsia="it-IT"/>
        </w:rPr>
        <w:t>348 del 1/4/2019 e al presente Avviso Pubblico;</w:t>
      </w:r>
      <w:r w:rsidR="00F27115" w:rsidRPr="00FC4B43">
        <w:rPr>
          <w:rFonts w:ascii="Times New Roman" w:hAnsi="Times New Roman" w:cs="Times New Roman"/>
          <w:lang w:eastAsia="it-IT"/>
        </w:rPr>
        <w:t xml:space="preserve"> </w:t>
      </w:r>
    </w:p>
    <w:p w:rsidR="002B58E0" w:rsidRPr="00FC4B43" w:rsidRDefault="002B58E0" w:rsidP="00A82C27">
      <w:pPr>
        <w:pStyle w:val="Paragrafoelenco"/>
        <w:numPr>
          <w:ilvl w:val="0"/>
          <w:numId w:val="32"/>
        </w:numPr>
        <w:spacing w:after="0" w:line="240" w:lineRule="auto"/>
        <w:ind w:left="284" w:hanging="284"/>
        <w:jc w:val="both"/>
        <w:rPr>
          <w:rFonts w:ascii="Times New Roman" w:hAnsi="Times New Roman" w:cs="Times New Roman"/>
          <w:lang w:eastAsia="it-IT"/>
        </w:rPr>
      </w:pPr>
      <w:r>
        <w:rPr>
          <w:rFonts w:ascii="Times New Roman" w:hAnsi="Times New Roman" w:cs="Times New Roman"/>
          <w:lang w:eastAsia="it-IT"/>
        </w:rPr>
        <w:t>Compilazione della scheda di cui all’Allegato C;</w:t>
      </w:r>
    </w:p>
    <w:p w:rsidR="002579FF" w:rsidRPr="00FC4B43" w:rsidRDefault="002579FF" w:rsidP="00A82C27">
      <w:pPr>
        <w:pStyle w:val="Paragrafoelenco"/>
        <w:numPr>
          <w:ilvl w:val="0"/>
          <w:numId w:val="32"/>
        </w:numPr>
        <w:spacing w:after="0" w:line="240" w:lineRule="auto"/>
        <w:ind w:left="284" w:hanging="284"/>
        <w:jc w:val="both"/>
        <w:rPr>
          <w:rFonts w:ascii="Times New Roman" w:hAnsi="Times New Roman" w:cs="Times New Roman"/>
          <w:lang w:eastAsia="it-IT"/>
        </w:rPr>
      </w:pPr>
      <w:r w:rsidRPr="00FC4B43">
        <w:rPr>
          <w:rFonts w:ascii="Times New Roman" w:hAnsi="Times New Roman" w:cs="Times New Roman"/>
          <w:lang w:eastAsia="it-IT"/>
        </w:rPr>
        <w:t>Copia in formato PDF dei documenti di identità di</w:t>
      </w:r>
      <w:r w:rsidR="00A82C27">
        <w:rPr>
          <w:rFonts w:ascii="Times New Roman" w:hAnsi="Times New Roman" w:cs="Times New Roman"/>
          <w:lang w:eastAsia="it-IT"/>
        </w:rPr>
        <w:t>:</w:t>
      </w:r>
      <w:r w:rsidRPr="00FC4B43">
        <w:rPr>
          <w:rFonts w:ascii="Times New Roman" w:hAnsi="Times New Roman" w:cs="Times New Roman"/>
          <w:lang w:eastAsia="it-IT"/>
        </w:rPr>
        <w:t xml:space="preserve"> ciascun tutor</w:t>
      </w:r>
      <w:r w:rsidR="00A82C27">
        <w:rPr>
          <w:rFonts w:ascii="Times New Roman" w:hAnsi="Times New Roman" w:cs="Times New Roman"/>
          <w:lang w:eastAsia="it-IT"/>
        </w:rPr>
        <w:t>;</w:t>
      </w:r>
      <w:r w:rsidRPr="00FC4B43">
        <w:rPr>
          <w:rFonts w:ascii="Times New Roman" w:hAnsi="Times New Roman" w:cs="Times New Roman"/>
          <w:lang w:eastAsia="it-IT"/>
        </w:rPr>
        <w:t xml:space="preserve"> di ciascun direttore o coordinatore </w:t>
      </w:r>
      <w:r w:rsidR="00A82C27">
        <w:rPr>
          <w:rFonts w:ascii="Times New Roman" w:hAnsi="Times New Roman" w:cs="Times New Roman"/>
          <w:lang w:eastAsia="it-IT"/>
        </w:rPr>
        <w:t>del progetto di dottorato</w:t>
      </w:r>
      <w:r w:rsidR="001818C8">
        <w:rPr>
          <w:rFonts w:ascii="Times New Roman" w:hAnsi="Times New Roman" w:cs="Times New Roman"/>
          <w:lang w:eastAsia="it-IT"/>
        </w:rPr>
        <w:t>;</w:t>
      </w:r>
      <w:r w:rsidR="00A82C27">
        <w:rPr>
          <w:rFonts w:ascii="Times New Roman" w:hAnsi="Times New Roman" w:cs="Times New Roman"/>
          <w:lang w:eastAsia="it-IT"/>
        </w:rPr>
        <w:t xml:space="preserve"> del legale rappresentante dell</w:t>
      </w:r>
      <w:r w:rsidR="001818C8">
        <w:rPr>
          <w:rFonts w:ascii="Times New Roman" w:hAnsi="Times New Roman" w:cs="Times New Roman"/>
          <w:lang w:eastAsia="it-IT"/>
        </w:rPr>
        <w:t>’impresa che partecipa al progetto;</w:t>
      </w:r>
    </w:p>
    <w:p w:rsidR="002579FF" w:rsidRDefault="002579FF" w:rsidP="005D2E79">
      <w:pPr>
        <w:pStyle w:val="Paragrafoelenco"/>
        <w:numPr>
          <w:ilvl w:val="0"/>
          <w:numId w:val="32"/>
        </w:numPr>
        <w:spacing w:after="0" w:line="240" w:lineRule="auto"/>
        <w:ind w:left="284" w:hanging="284"/>
        <w:jc w:val="both"/>
        <w:rPr>
          <w:rFonts w:ascii="Times New Roman" w:hAnsi="Times New Roman" w:cs="Times New Roman"/>
          <w:lang w:eastAsia="it-IT"/>
        </w:rPr>
      </w:pPr>
      <w:r w:rsidRPr="001818C8">
        <w:rPr>
          <w:rFonts w:ascii="Times New Roman" w:hAnsi="Times New Roman" w:cs="Times New Roman"/>
          <w:lang w:eastAsia="it-IT"/>
        </w:rPr>
        <w:t>Copia in formato PDF del curriculum (sottoscritto) di ciascun tutor</w:t>
      </w:r>
      <w:r w:rsidR="001818C8" w:rsidRPr="001818C8">
        <w:rPr>
          <w:rFonts w:ascii="Times New Roman" w:hAnsi="Times New Roman" w:cs="Times New Roman"/>
          <w:lang w:eastAsia="it-IT"/>
        </w:rPr>
        <w:t>.</w:t>
      </w:r>
    </w:p>
    <w:p w:rsidR="001818C8" w:rsidRPr="001818C8" w:rsidRDefault="001818C8" w:rsidP="001818C8">
      <w:pPr>
        <w:spacing w:after="0" w:line="240" w:lineRule="auto"/>
        <w:jc w:val="both"/>
        <w:rPr>
          <w:rFonts w:ascii="Times New Roman" w:hAnsi="Times New Roman" w:cs="Times New Roman"/>
          <w:lang w:eastAsia="it-IT"/>
        </w:rPr>
      </w:pPr>
    </w:p>
    <w:p w:rsidR="002579FF" w:rsidRPr="000E7673" w:rsidRDefault="002579FF" w:rsidP="001818C8">
      <w:pPr>
        <w:spacing w:after="0" w:line="240" w:lineRule="auto"/>
        <w:jc w:val="both"/>
        <w:rPr>
          <w:rFonts w:ascii="Times New Roman" w:hAnsi="Times New Roman" w:cs="Times New Roman"/>
          <w:lang w:eastAsia="it-IT"/>
        </w:rPr>
      </w:pPr>
      <w:r w:rsidRPr="00FC4B43">
        <w:rPr>
          <w:rFonts w:ascii="Times New Roman" w:hAnsi="Times New Roman" w:cs="Times New Roman"/>
          <w:lang w:eastAsia="it-IT"/>
        </w:rPr>
        <w:t>Di seguito una indicazione schematica delle operazioni da eseguire</w:t>
      </w:r>
      <w:r w:rsidR="001818C8">
        <w:rPr>
          <w:rFonts w:ascii="Times New Roman" w:hAnsi="Times New Roman" w:cs="Times New Roman"/>
          <w:lang w:eastAsia="it-IT"/>
        </w:rPr>
        <w:t xml:space="preserve"> in SIFORM 2</w:t>
      </w:r>
      <w:r w:rsidRPr="00FC4B43">
        <w:rPr>
          <w:rFonts w:ascii="Times New Roman" w:hAnsi="Times New Roman" w:cs="Times New Roman"/>
          <w:lang w:eastAsia="it-IT"/>
        </w:rPr>
        <w:t xml:space="preserve"> per la trasmissione telematica </w:t>
      </w:r>
      <w:r w:rsidRPr="000E7673">
        <w:rPr>
          <w:rFonts w:ascii="Times New Roman" w:hAnsi="Times New Roman" w:cs="Times New Roman"/>
          <w:lang w:eastAsia="it-IT"/>
        </w:rPr>
        <w:t>della domanda di finanziamento:</w:t>
      </w:r>
      <w:r w:rsidR="001818C8" w:rsidRPr="000E7673">
        <w:rPr>
          <w:rFonts w:ascii="Times New Roman" w:hAnsi="Times New Roman" w:cs="Times New Roman"/>
          <w:lang w:eastAsia="it-IT"/>
        </w:rPr>
        <w:t xml:space="preserve"> </w:t>
      </w:r>
    </w:p>
    <w:p w:rsidR="001818C8" w:rsidRPr="000E7673" w:rsidRDefault="002579FF" w:rsidP="001818C8">
      <w:pPr>
        <w:spacing w:after="0" w:line="240" w:lineRule="auto"/>
        <w:ind w:left="142" w:hanging="142"/>
        <w:jc w:val="both"/>
        <w:rPr>
          <w:rFonts w:ascii="Times New Roman" w:hAnsi="Times New Roman" w:cs="Times New Roman"/>
          <w:lang w:eastAsia="it-IT"/>
        </w:rPr>
      </w:pPr>
      <w:r w:rsidRPr="000E7673">
        <w:rPr>
          <w:rFonts w:ascii="Times New Roman" w:hAnsi="Times New Roman" w:cs="Times New Roman"/>
          <w:lang w:eastAsia="it-IT"/>
        </w:rPr>
        <w:t>-</w:t>
      </w:r>
      <w:r w:rsidR="001818C8" w:rsidRPr="000E7673">
        <w:rPr>
          <w:rFonts w:ascii="Times New Roman" w:hAnsi="Times New Roman" w:cs="Times New Roman"/>
          <w:lang w:eastAsia="it-IT"/>
        </w:rPr>
        <w:t xml:space="preserve"> autenticarsi su Siform2;</w:t>
      </w:r>
    </w:p>
    <w:p w:rsidR="001818C8" w:rsidRPr="000E7673" w:rsidRDefault="001818C8" w:rsidP="001818C8">
      <w:pPr>
        <w:spacing w:after="0" w:line="240" w:lineRule="auto"/>
        <w:jc w:val="both"/>
        <w:rPr>
          <w:rFonts w:ascii="Times New Roman" w:hAnsi="Times New Roman" w:cs="Times New Roman"/>
          <w:lang w:eastAsia="it-IT"/>
        </w:rPr>
      </w:pPr>
      <w:r w:rsidRPr="000E7673">
        <w:rPr>
          <w:rFonts w:ascii="Times New Roman" w:hAnsi="Times New Roman" w:cs="Times New Roman"/>
          <w:lang w:eastAsia="it-IT"/>
        </w:rPr>
        <w:t>- accedere al menu “domanda di finanziamento” del Siform 2 e creare una domanda di finanziamento</w:t>
      </w:r>
    </w:p>
    <w:p w:rsidR="002579FF" w:rsidRPr="000E7673" w:rsidRDefault="001818C8" w:rsidP="001818C8">
      <w:pPr>
        <w:spacing w:after="0" w:line="240" w:lineRule="auto"/>
        <w:ind w:left="142" w:hanging="142"/>
        <w:jc w:val="both"/>
        <w:rPr>
          <w:rFonts w:ascii="Times New Roman" w:hAnsi="Times New Roman" w:cs="Times New Roman"/>
          <w:lang w:eastAsia="it-IT"/>
        </w:rPr>
      </w:pPr>
      <w:r w:rsidRPr="000E7673">
        <w:rPr>
          <w:rFonts w:ascii="Times New Roman" w:hAnsi="Times New Roman" w:cs="Times New Roman"/>
          <w:lang w:eastAsia="it-IT"/>
        </w:rPr>
        <w:t xml:space="preserve">- </w:t>
      </w:r>
      <w:r w:rsidR="002579FF" w:rsidRPr="000E7673">
        <w:rPr>
          <w:rFonts w:ascii="Times New Roman" w:hAnsi="Times New Roman" w:cs="Times New Roman"/>
          <w:lang w:eastAsia="it-IT"/>
        </w:rPr>
        <w:t xml:space="preserve"> compilare la domanda di contributo utilizzando il fac-simile allegato all’avviso (Allegato A1)</w:t>
      </w:r>
      <w:r w:rsidRPr="000E7673">
        <w:rPr>
          <w:rFonts w:ascii="Times New Roman" w:hAnsi="Times New Roman" w:cs="Times New Roman"/>
          <w:lang w:eastAsia="it-IT"/>
        </w:rPr>
        <w:t xml:space="preserve"> e generarne il formato PDF;</w:t>
      </w:r>
    </w:p>
    <w:p w:rsidR="002579FF" w:rsidRPr="000E7673" w:rsidRDefault="002579FF" w:rsidP="001818C8">
      <w:pPr>
        <w:spacing w:after="0" w:line="240" w:lineRule="auto"/>
        <w:ind w:left="142" w:hanging="142"/>
        <w:jc w:val="both"/>
        <w:rPr>
          <w:rFonts w:ascii="Times New Roman" w:hAnsi="Times New Roman" w:cs="Times New Roman"/>
          <w:lang w:eastAsia="it-IT"/>
        </w:rPr>
      </w:pPr>
      <w:r w:rsidRPr="000E7673">
        <w:rPr>
          <w:rFonts w:ascii="Times New Roman" w:hAnsi="Times New Roman" w:cs="Times New Roman"/>
          <w:lang w:eastAsia="it-IT"/>
        </w:rPr>
        <w:t xml:space="preserve">- compilare </w:t>
      </w:r>
      <w:r w:rsidR="00EE05E5" w:rsidRPr="000E7673">
        <w:rPr>
          <w:rFonts w:ascii="Times New Roman" w:hAnsi="Times New Roman" w:cs="Times New Roman"/>
          <w:lang w:eastAsia="it-IT"/>
        </w:rPr>
        <w:t>lo schema relativo ai temi d</w:t>
      </w:r>
      <w:r w:rsidRPr="000E7673">
        <w:rPr>
          <w:rFonts w:ascii="Times New Roman" w:hAnsi="Times New Roman" w:cs="Times New Roman"/>
          <w:lang w:eastAsia="it-IT"/>
        </w:rPr>
        <w:t>i ricerca utilizzando il fac-simile allegato all’avviso (Allegato B)</w:t>
      </w:r>
      <w:r w:rsidR="00EE05E5" w:rsidRPr="000E7673">
        <w:rPr>
          <w:rFonts w:ascii="Times New Roman" w:hAnsi="Times New Roman" w:cs="Times New Roman"/>
          <w:lang w:eastAsia="it-IT"/>
        </w:rPr>
        <w:t>, uno per ogni progetto di ricerca</w:t>
      </w:r>
    </w:p>
    <w:p w:rsidR="002579FF" w:rsidRPr="000E7673" w:rsidRDefault="002579FF" w:rsidP="001818C8">
      <w:pPr>
        <w:spacing w:after="0" w:line="240" w:lineRule="auto"/>
        <w:ind w:left="142" w:hanging="142"/>
        <w:jc w:val="both"/>
        <w:rPr>
          <w:rFonts w:ascii="Times New Roman" w:hAnsi="Times New Roman" w:cs="Times New Roman"/>
          <w:lang w:eastAsia="it-IT"/>
        </w:rPr>
      </w:pPr>
      <w:r w:rsidRPr="000E7673">
        <w:rPr>
          <w:rFonts w:ascii="Times New Roman" w:hAnsi="Times New Roman" w:cs="Times New Roman"/>
          <w:lang w:eastAsia="it-IT"/>
        </w:rPr>
        <w:t xml:space="preserve">- </w:t>
      </w:r>
      <w:r w:rsidR="00AA3A75" w:rsidRPr="000E7673">
        <w:rPr>
          <w:rFonts w:ascii="Times New Roman" w:hAnsi="Times New Roman" w:cs="Times New Roman"/>
          <w:lang w:eastAsia="it-IT"/>
        </w:rPr>
        <w:t xml:space="preserve"> stampare su carta </w:t>
      </w:r>
      <w:r w:rsidR="00EE05E5" w:rsidRPr="000E7673">
        <w:rPr>
          <w:rFonts w:ascii="Times New Roman" w:hAnsi="Times New Roman" w:cs="Times New Roman"/>
          <w:lang w:eastAsia="it-IT"/>
        </w:rPr>
        <w:t>lo schema di cui all’Allegato B</w:t>
      </w:r>
    </w:p>
    <w:p w:rsidR="002579FF" w:rsidRPr="000E7673" w:rsidRDefault="002579FF" w:rsidP="001818C8">
      <w:pPr>
        <w:spacing w:after="0" w:line="240" w:lineRule="auto"/>
        <w:ind w:left="142" w:hanging="142"/>
        <w:jc w:val="both"/>
        <w:rPr>
          <w:rFonts w:ascii="Times New Roman" w:hAnsi="Times New Roman" w:cs="Times New Roman"/>
          <w:lang w:eastAsia="it-IT"/>
        </w:rPr>
      </w:pPr>
      <w:r w:rsidRPr="000E7673">
        <w:rPr>
          <w:rFonts w:ascii="Times New Roman" w:hAnsi="Times New Roman" w:cs="Times New Roman"/>
          <w:lang w:eastAsia="it-IT"/>
        </w:rPr>
        <w:t>- firmare digitalmente il PDF della domanda di contributo</w:t>
      </w:r>
    </w:p>
    <w:p w:rsidR="002579FF" w:rsidRPr="000E7673" w:rsidRDefault="002579FF" w:rsidP="001818C8">
      <w:pPr>
        <w:spacing w:after="0" w:line="240" w:lineRule="auto"/>
        <w:ind w:left="142" w:hanging="142"/>
        <w:jc w:val="both"/>
        <w:rPr>
          <w:rFonts w:ascii="Times New Roman" w:hAnsi="Times New Roman" w:cs="Times New Roman"/>
          <w:lang w:eastAsia="it-IT"/>
        </w:rPr>
      </w:pPr>
      <w:r w:rsidRPr="000E7673">
        <w:rPr>
          <w:rFonts w:ascii="Times New Roman" w:hAnsi="Times New Roman" w:cs="Times New Roman"/>
          <w:lang w:eastAsia="it-IT"/>
        </w:rPr>
        <w:t xml:space="preserve">- far sottoscrivere </w:t>
      </w:r>
      <w:r w:rsidR="00EE05E5" w:rsidRPr="000E7673">
        <w:rPr>
          <w:rFonts w:ascii="Times New Roman" w:hAnsi="Times New Roman" w:cs="Times New Roman"/>
          <w:lang w:eastAsia="it-IT"/>
        </w:rPr>
        <w:t xml:space="preserve">lo schema di cui all’Allegato B </w:t>
      </w:r>
      <w:r w:rsidRPr="000E7673">
        <w:rPr>
          <w:rFonts w:ascii="Times New Roman" w:hAnsi="Times New Roman" w:cs="Times New Roman"/>
          <w:lang w:eastAsia="it-IT"/>
        </w:rPr>
        <w:t xml:space="preserve"> da parte dei tutor e dei direttori/coordinatori</w:t>
      </w:r>
    </w:p>
    <w:p w:rsidR="002579FF" w:rsidRDefault="002579FF" w:rsidP="001818C8">
      <w:pPr>
        <w:spacing w:after="0" w:line="240" w:lineRule="auto"/>
        <w:ind w:left="142" w:hanging="142"/>
        <w:jc w:val="both"/>
        <w:rPr>
          <w:rFonts w:ascii="Times New Roman" w:hAnsi="Times New Roman" w:cs="Times New Roman"/>
          <w:lang w:eastAsia="it-IT"/>
        </w:rPr>
      </w:pPr>
      <w:r w:rsidRPr="000E7673">
        <w:rPr>
          <w:rFonts w:ascii="Times New Roman" w:hAnsi="Times New Roman" w:cs="Times New Roman"/>
          <w:lang w:eastAsia="it-IT"/>
        </w:rPr>
        <w:t xml:space="preserve">- scansionare </w:t>
      </w:r>
      <w:r w:rsidR="00EE05E5" w:rsidRPr="000E7673">
        <w:rPr>
          <w:rFonts w:ascii="Times New Roman" w:hAnsi="Times New Roman" w:cs="Times New Roman"/>
          <w:lang w:eastAsia="it-IT"/>
        </w:rPr>
        <w:t xml:space="preserve">lo schema di cui all’Allegato B </w:t>
      </w:r>
      <w:r w:rsidRPr="000E7673">
        <w:rPr>
          <w:rFonts w:ascii="Times New Roman" w:hAnsi="Times New Roman" w:cs="Times New Roman"/>
          <w:lang w:eastAsia="it-IT"/>
        </w:rPr>
        <w:t xml:space="preserve"> e generare i file in formato PDF</w:t>
      </w:r>
    </w:p>
    <w:p w:rsidR="009A510C" w:rsidRDefault="009A510C" w:rsidP="001818C8">
      <w:pPr>
        <w:spacing w:after="0" w:line="240" w:lineRule="auto"/>
        <w:ind w:left="142" w:hanging="142"/>
        <w:jc w:val="both"/>
        <w:rPr>
          <w:rFonts w:ascii="Times New Roman" w:hAnsi="Times New Roman" w:cs="Times New Roman"/>
          <w:lang w:eastAsia="it-IT"/>
        </w:rPr>
      </w:pPr>
      <w:r>
        <w:rPr>
          <w:rFonts w:ascii="Times New Roman" w:hAnsi="Times New Roman" w:cs="Times New Roman"/>
          <w:lang w:eastAsia="it-IT"/>
        </w:rPr>
        <w:lastRenderedPageBreak/>
        <w:t>-far sottoscrivere l’Allegato C, informativa sulla privacy da ciascun  tutor e direttore/coordinatore</w:t>
      </w:r>
    </w:p>
    <w:p w:rsidR="009A510C" w:rsidRPr="000E7673" w:rsidRDefault="009A510C" w:rsidP="009A510C">
      <w:pPr>
        <w:spacing w:after="0" w:line="240" w:lineRule="auto"/>
        <w:jc w:val="both"/>
        <w:rPr>
          <w:rFonts w:ascii="Times New Roman" w:hAnsi="Times New Roman" w:cs="Times New Roman"/>
          <w:lang w:eastAsia="it-IT"/>
        </w:rPr>
      </w:pPr>
      <w:r>
        <w:rPr>
          <w:rFonts w:ascii="Times New Roman" w:hAnsi="Times New Roman" w:cs="Times New Roman"/>
          <w:lang w:eastAsia="it-IT"/>
        </w:rPr>
        <w:t>- scansionare gli allegati C firmati e generare un file in formato PDF</w:t>
      </w:r>
    </w:p>
    <w:p w:rsidR="002579FF" w:rsidRPr="000E7673" w:rsidRDefault="002579FF" w:rsidP="001818C8">
      <w:pPr>
        <w:spacing w:after="0" w:line="240" w:lineRule="auto"/>
        <w:ind w:left="142" w:hanging="142"/>
        <w:jc w:val="both"/>
        <w:rPr>
          <w:rFonts w:ascii="Times New Roman" w:hAnsi="Times New Roman" w:cs="Times New Roman"/>
          <w:lang w:eastAsia="it-IT"/>
        </w:rPr>
      </w:pPr>
      <w:r w:rsidRPr="000E7673">
        <w:rPr>
          <w:rFonts w:ascii="Times New Roman" w:hAnsi="Times New Roman" w:cs="Times New Roman"/>
          <w:lang w:eastAsia="it-IT"/>
        </w:rPr>
        <w:t>- generare i file in formato PDF dei documenti di identità di ciascun tutor e di ciascun direttore/coordinatore</w:t>
      </w:r>
    </w:p>
    <w:p w:rsidR="002579FF" w:rsidRPr="000E7673" w:rsidRDefault="002579FF" w:rsidP="001818C8">
      <w:pPr>
        <w:spacing w:after="0" w:line="240" w:lineRule="auto"/>
        <w:ind w:left="142" w:hanging="142"/>
        <w:jc w:val="both"/>
        <w:rPr>
          <w:rFonts w:ascii="Times New Roman" w:hAnsi="Times New Roman" w:cs="Times New Roman"/>
          <w:lang w:eastAsia="it-IT"/>
        </w:rPr>
      </w:pPr>
      <w:r w:rsidRPr="000E7673">
        <w:rPr>
          <w:rFonts w:ascii="Times New Roman" w:hAnsi="Times New Roman" w:cs="Times New Roman"/>
          <w:lang w:eastAsia="it-IT"/>
        </w:rPr>
        <w:t>- generare i file in formato PDF del curriculum, sottoscritto, di ciascun tutor</w:t>
      </w:r>
    </w:p>
    <w:p w:rsidR="002579FF" w:rsidRPr="000E7673" w:rsidRDefault="002579FF" w:rsidP="001818C8">
      <w:pPr>
        <w:spacing w:after="0" w:line="240" w:lineRule="auto"/>
        <w:ind w:left="284" w:hanging="284"/>
        <w:jc w:val="both"/>
        <w:rPr>
          <w:rFonts w:ascii="Times New Roman" w:hAnsi="Times New Roman" w:cs="Times New Roman"/>
          <w:lang w:eastAsia="it-IT"/>
        </w:rPr>
      </w:pPr>
      <w:r w:rsidRPr="000E7673">
        <w:rPr>
          <w:rFonts w:ascii="Times New Roman" w:hAnsi="Times New Roman" w:cs="Times New Roman"/>
          <w:lang w:eastAsia="it-IT"/>
        </w:rPr>
        <w:t xml:space="preserve">- associare alla domanda di finanziamento Siform2 </w:t>
      </w:r>
      <w:r w:rsidR="00CC4EBF" w:rsidRPr="000E7673">
        <w:rPr>
          <w:rFonts w:ascii="Times New Roman" w:hAnsi="Times New Roman" w:cs="Times New Roman"/>
          <w:lang w:eastAsia="it-IT"/>
        </w:rPr>
        <w:t>una</w:t>
      </w:r>
      <w:r w:rsidR="00AA3A75" w:rsidRPr="000E7673">
        <w:rPr>
          <w:rFonts w:ascii="Times New Roman" w:hAnsi="Times New Roman" w:cs="Times New Roman"/>
          <w:lang w:eastAsia="it-IT"/>
        </w:rPr>
        <w:t xml:space="preserve"> scheda anagrafica </w:t>
      </w:r>
      <w:r w:rsidR="00CC4EBF" w:rsidRPr="000E7673">
        <w:rPr>
          <w:rFonts w:ascii="Times New Roman" w:hAnsi="Times New Roman" w:cs="Times New Roman"/>
          <w:lang w:eastAsia="it-IT"/>
        </w:rPr>
        <w:t>per</w:t>
      </w:r>
      <w:r w:rsidR="00AA3A75" w:rsidRPr="000E7673">
        <w:rPr>
          <w:rFonts w:ascii="Times New Roman" w:hAnsi="Times New Roman" w:cs="Times New Roman"/>
          <w:lang w:eastAsia="it-IT"/>
        </w:rPr>
        <w:t xml:space="preserve"> </w:t>
      </w:r>
      <w:r w:rsidRPr="000E7673">
        <w:rPr>
          <w:rFonts w:ascii="Times New Roman" w:hAnsi="Times New Roman" w:cs="Times New Roman"/>
          <w:lang w:eastAsia="it-IT"/>
        </w:rPr>
        <w:t>ciascun progetto di dottorato/tema di ricerca</w:t>
      </w:r>
      <w:r w:rsidR="00CC4EBF" w:rsidRPr="000E7673">
        <w:rPr>
          <w:rFonts w:ascii="Times New Roman" w:hAnsi="Times New Roman" w:cs="Times New Roman"/>
          <w:lang w:eastAsia="it-IT"/>
        </w:rPr>
        <w:t xml:space="preserve"> (ad ogni progetto di ricerca deve corrispondere un progetto </w:t>
      </w:r>
      <w:proofErr w:type="spellStart"/>
      <w:r w:rsidR="00CC4EBF" w:rsidRPr="000E7673">
        <w:rPr>
          <w:rFonts w:ascii="Times New Roman" w:hAnsi="Times New Roman" w:cs="Times New Roman"/>
          <w:lang w:eastAsia="it-IT"/>
        </w:rPr>
        <w:t>siform</w:t>
      </w:r>
      <w:proofErr w:type="spellEnd"/>
      <w:r w:rsidR="00CC4EBF" w:rsidRPr="000E7673">
        <w:rPr>
          <w:rFonts w:ascii="Times New Roman" w:hAnsi="Times New Roman" w:cs="Times New Roman"/>
          <w:lang w:eastAsia="it-IT"/>
        </w:rPr>
        <w:t xml:space="preserve"> 2 caratterizzato da uno specifico codice numerico)</w:t>
      </w:r>
    </w:p>
    <w:p w:rsidR="002579FF" w:rsidRPr="000E7673" w:rsidRDefault="002579FF" w:rsidP="001818C8">
      <w:pPr>
        <w:spacing w:after="0" w:line="240" w:lineRule="auto"/>
        <w:ind w:left="284" w:hanging="284"/>
        <w:jc w:val="both"/>
        <w:rPr>
          <w:rFonts w:ascii="Times New Roman" w:hAnsi="Times New Roman" w:cs="Times New Roman"/>
          <w:lang w:eastAsia="it-IT"/>
        </w:rPr>
      </w:pPr>
      <w:r w:rsidRPr="000E7673">
        <w:rPr>
          <w:rFonts w:ascii="Times New Roman" w:hAnsi="Times New Roman" w:cs="Times New Roman"/>
          <w:lang w:eastAsia="it-IT"/>
        </w:rPr>
        <w:t xml:space="preserve">- compilare </w:t>
      </w:r>
      <w:r w:rsidR="00CC4EBF" w:rsidRPr="000E7673">
        <w:rPr>
          <w:rFonts w:ascii="Times New Roman" w:hAnsi="Times New Roman" w:cs="Times New Roman"/>
          <w:lang w:eastAsia="it-IT"/>
        </w:rPr>
        <w:t>la scheda anagrafica</w:t>
      </w:r>
      <w:r w:rsidRPr="000E7673">
        <w:rPr>
          <w:rFonts w:ascii="Times New Roman" w:hAnsi="Times New Roman" w:cs="Times New Roman"/>
          <w:lang w:eastAsia="it-IT"/>
        </w:rPr>
        <w:t xml:space="preserve"> on-line di ciascun progetto/tema di ricerca</w:t>
      </w:r>
    </w:p>
    <w:p w:rsidR="002579FF" w:rsidRPr="000E7673" w:rsidRDefault="002579FF" w:rsidP="001818C8">
      <w:pPr>
        <w:spacing w:after="0" w:line="240" w:lineRule="auto"/>
        <w:ind w:left="284" w:hanging="284"/>
        <w:jc w:val="both"/>
        <w:rPr>
          <w:rFonts w:ascii="Times New Roman" w:hAnsi="Times New Roman" w:cs="Times New Roman"/>
          <w:lang w:eastAsia="it-IT"/>
        </w:rPr>
      </w:pPr>
      <w:r w:rsidRPr="000E7673">
        <w:rPr>
          <w:rFonts w:ascii="Times New Roman" w:hAnsi="Times New Roman" w:cs="Times New Roman"/>
          <w:lang w:eastAsia="it-IT"/>
        </w:rPr>
        <w:t xml:space="preserve">- accedere alla sezione allegati della domanda di finanziamento Siform 2 e caricare gli allegati previsti </w:t>
      </w:r>
      <w:r w:rsidR="00CC4EBF" w:rsidRPr="000E7673">
        <w:rPr>
          <w:rFonts w:ascii="Times New Roman" w:hAnsi="Times New Roman" w:cs="Times New Roman"/>
          <w:lang w:eastAsia="it-IT"/>
        </w:rPr>
        <w:t xml:space="preserve">dall’avviso pubblico </w:t>
      </w:r>
      <w:r w:rsidRPr="000E7673">
        <w:rPr>
          <w:rFonts w:ascii="Times New Roman" w:hAnsi="Times New Roman" w:cs="Times New Roman"/>
          <w:lang w:eastAsia="it-IT"/>
        </w:rPr>
        <w:t>e predisposti come indicato sopra</w:t>
      </w:r>
    </w:p>
    <w:p w:rsidR="002579FF" w:rsidRPr="000E7673" w:rsidRDefault="002579FF" w:rsidP="001818C8">
      <w:pPr>
        <w:spacing w:after="0" w:line="240" w:lineRule="auto"/>
        <w:ind w:left="284" w:hanging="284"/>
        <w:jc w:val="both"/>
        <w:rPr>
          <w:rFonts w:ascii="Times New Roman" w:hAnsi="Times New Roman" w:cs="Times New Roman"/>
          <w:lang w:eastAsia="it-IT"/>
        </w:rPr>
      </w:pPr>
      <w:r w:rsidRPr="000E7673">
        <w:rPr>
          <w:rFonts w:ascii="Times New Roman" w:hAnsi="Times New Roman" w:cs="Times New Roman"/>
          <w:lang w:eastAsia="it-IT"/>
        </w:rPr>
        <w:t>- premere il pulsante “Invia domanda” per inviare la domanda telematicamente.</w:t>
      </w:r>
    </w:p>
    <w:p w:rsidR="002579FF" w:rsidRPr="000E7673" w:rsidRDefault="002579FF" w:rsidP="002579FF">
      <w:pPr>
        <w:jc w:val="both"/>
        <w:rPr>
          <w:rFonts w:ascii="Times New Roman" w:hAnsi="Times New Roman" w:cs="Times New Roman"/>
          <w:lang w:eastAsia="it-IT"/>
        </w:rPr>
      </w:pPr>
      <w:r w:rsidRPr="000E7673">
        <w:rPr>
          <w:rFonts w:ascii="Times New Roman" w:hAnsi="Times New Roman" w:cs="Times New Roman"/>
          <w:lang w:eastAsia="it-IT"/>
        </w:rPr>
        <w:t xml:space="preserve">Per maggiori dettagli si rimanda al manuale della procedura, scaricabile direttamente dalla piattaforma Siform2 oppure dal sito </w:t>
      </w:r>
      <w:hyperlink r:id="rId9" w:history="1">
        <w:r w:rsidRPr="000E7673">
          <w:rPr>
            <w:rStyle w:val="Collegamentoipertestuale"/>
            <w:rFonts w:ascii="Times New Roman" w:hAnsi="Times New Roman" w:cs="Times New Roman"/>
            <w:lang w:eastAsia="it-IT"/>
          </w:rPr>
          <w:t>www.regione.marche.it</w:t>
        </w:r>
      </w:hyperlink>
      <w:r w:rsidRPr="000E7673">
        <w:rPr>
          <w:rFonts w:ascii="Times New Roman" w:hAnsi="Times New Roman" w:cs="Times New Roman"/>
          <w:lang w:eastAsia="it-IT"/>
        </w:rPr>
        <w:t xml:space="preserve"> percorso: regione utile – Istruzione e Formazione – Alta formazione – </w:t>
      </w:r>
      <w:r w:rsidR="00B51AF3" w:rsidRPr="000E7673">
        <w:rPr>
          <w:rFonts w:ascii="Times New Roman" w:hAnsi="Times New Roman" w:cs="Times New Roman"/>
          <w:lang w:eastAsia="it-IT"/>
        </w:rPr>
        <w:t>Borse di dottorato Eureka</w:t>
      </w:r>
      <w:r w:rsidRPr="000E7673">
        <w:rPr>
          <w:rFonts w:ascii="Times New Roman" w:hAnsi="Times New Roman" w:cs="Times New Roman"/>
          <w:lang w:eastAsia="it-IT"/>
        </w:rPr>
        <w:t>.</w:t>
      </w:r>
    </w:p>
    <w:p w:rsidR="002579FF" w:rsidRPr="00FC4B43" w:rsidRDefault="002579FF" w:rsidP="001818C8">
      <w:pPr>
        <w:spacing w:after="0" w:line="240" w:lineRule="auto"/>
        <w:jc w:val="both"/>
        <w:rPr>
          <w:rFonts w:ascii="Times New Roman" w:hAnsi="Times New Roman" w:cs="Times New Roman"/>
          <w:lang w:eastAsia="it-IT"/>
        </w:rPr>
      </w:pPr>
      <w:r w:rsidRPr="000E7673">
        <w:rPr>
          <w:rFonts w:ascii="Times New Roman" w:hAnsi="Times New Roman" w:cs="Times New Roman"/>
          <w:lang w:eastAsia="it-IT"/>
        </w:rPr>
        <w:t>Ai fini dell’assolvimento dell’imposta di bollo, al momento della creazione della domanda, occorre digitare nell’apposito campo il codice numerico riportato sulla marca da bollo utilizzata. La marca da bollo va annullata e conservata agli atti.</w:t>
      </w:r>
    </w:p>
    <w:p w:rsidR="001818C8" w:rsidRDefault="001818C8" w:rsidP="001818C8">
      <w:pPr>
        <w:spacing w:after="0" w:line="240" w:lineRule="auto"/>
        <w:jc w:val="both"/>
        <w:rPr>
          <w:rFonts w:ascii="Times New Roman" w:hAnsi="Times New Roman" w:cs="Times New Roman"/>
          <w:lang w:eastAsia="it-IT"/>
        </w:rPr>
      </w:pPr>
    </w:p>
    <w:p w:rsidR="002579FF" w:rsidRPr="00FC4B43" w:rsidRDefault="002579FF" w:rsidP="00502226">
      <w:pPr>
        <w:spacing w:after="0" w:line="240" w:lineRule="auto"/>
        <w:ind w:firstLine="708"/>
        <w:jc w:val="both"/>
        <w:rPr>
          <w:rFonts w:ascii="Times New Roman" w:hAnsi="Times New Roman" w:cs="Times New Roman"/>
          <w:lang w:eastAsia="it-IT"/>
        </w:rPr>
      </w:pPr>
      <w:r w:rsidRPr="00FC4B43">
        <w:rPr>
          <w:rFonts w:ascii="Times New Roman" w:hAnsi="Times New Roman" w:cs="Times New Roman"/>
          <w:lang w:eastAsia="it-IT"/>
        </w:rPr>
        <w:t>La domanda di finanziamento deve essere firmata digitalmente.</w:t>
      </w:r>
    </w:p>
    <w:p w:rsidR="001818C8" w:rsidRDefault="001818C8" w:rsidP="001818C8">
      <w:pPr>
        <w:spacing w:after="0" w:line="240" w:lineRule="auto"/>
        <w:jc w:val="both"/>
        <w:rPr>
          <w:rFonts w:ascii="Times New Roman" w:hAnsi="Times New Roman" w:cs="Times New Roman"/>
          <w:lang w:eastAsia="it-IT"/>
        </w:rPr>
      </w:pPr>
    </w:p>
    <w:p w:rsidR="002579FF" w:rsidRPr="00FC4B43" w:rsidRDefault="002579FF" w:rsidP="00502226">
      <w:pPr>
        <w:spacing w:after="0" w:line="240" w:lineRule="auto"/>
        <w:ind w:firstLine="708"/>
        <w:jc w:val="both"/>
        <w:rPr>
          <w:rFonts w:ascii="Times New Roman" w:hAnsi="Times New Roman" w:cs="Times New Roman"/>
          <w:lang w:eastAsia="it-IT"/>
        </w:rPr>
      </w:pPr>
      <w:r w:rsidRPr="00FC4B43">
        <w:rPr>
          <w:rFonts w:ascii="Times New Roman" w:hAnsi="Times New Roman" w:cs="Times New Roman"/>
          <w:lang w:eastAsia="it-IT"/>
        </w:rPr>
        <w:t>A seguito dell’invio telematico, verranno assegnati alla domanda un identificativo univoco, la data e l’ora di effettuazione dell’operazione.</w:t>
      </w:r>
    </w:p>
    <w:p w:rsidR="002579FF" w:rsidRPr="00FC4B43" w:rsidRDefault="002579FF" w:rsidP="00502226">
      <w:pPr>
        <w:spacing w:after="0" w:line="240" w:lineRule="auto"/>
        <w:ind w:firstLine="708"/>
        <w:jc w:val="both"/>
        <w:rPr>
          <w:rFonts w:ascii="Times New Roman" w:hAnsi="Times New Roman" w:cs="Times New Roman"/>
          <w:lang w:eastAsia="it-IT"/>
        </w:rPr>
      </w:pPr>
      <w:r w:rsidRPr="00FC4B43">
        <w:rPr>
          <w:rFonts w:ascii="Times New Roman" w:hAnsi="Times New Roman" w:cs="Times New Roman"/>
          <w:lang w:eastAsia="it-IT"/>
        </w:rPr>
        <w:t>La domanda verrà immediatamente protocollata.</w:t>
      </w:r>
    </w:p>
    <w:p w:rsidR="00386EC1" w:rsidRPr="00FC4B43" w:rsidRDefault="00386EC1" w:rsidP="001818C8">
      <w:pPr>
        <w:widowControl w:val="0"/>
        <w:suppressAutoHyphens/>
        <w:spacing w:after="0" w:line="240" w:lineRule="auto"/>
        <w:jc w:val="both"/>
        <w:rPr>
          <w:rFonts w:ascii="Times New Roman" w:eastAsia="Arial Unicode MS" w:hAnsi="Times New Roman" w:cs="Times New Roman"/>
          <w:bCs/>
          <w:iCs/>
          <w:color w:val="000000"/>
          <w:kern w:val="2"/>
          <w:lang w:eastAsia="hi-IN" w:bidi="hi-IN"/>
        </w:rPr>
      </w:pPr>
      <w:r w:rsidRPr="00FC4B43">
        <w:rPr>
          <w:rFonts w:ascii="Times New Roman" w:eastAsia="Arial Unicode MS" w:hAnsi="Times New Roman" w:cs="Times New Roman"/>
          <w:kern w:val="2"/>
          <w:lang w:eastAsia="hi-IN" w:bidi="hi-IN"/>
        </w:rPr>
        <w:tab/>
      </w:r>
      <w:r w:rsidRPr="00FC4B43">
        <w:rPr>
          <w:rFonts w:ascii="Times New Roman" w:eastAsia="Arial Unicode MS" w:hAnsi="Times New Roman" w:cs="Times New Roman"/>
          <w:bCs/>
          <w:iCs/>
          <w:color w:val="000000"/>
          <w:kern w:val="2"/>
          <w:lang w:eastAsia="hi-IN" w:bidi="hi-IN"/>
        </w:rPr>
        <w:t>L’Assenza di uno o più dei documenti sopra indicati comporterà la non ammissibilità del progetto per il quale viene riscontrata la mancanza.</w:t>
      </w:r>
    </w:p>
    <w:p w:rsidR="00A31D3D" w:rsidRPr="00FC4B43" w:rsidRDefault="00386EC1" w:rsidP="00502226">
      <w:pPr>
        <w:widowControl w:val="0"/>
        <w:suppressAutoHyphens/>
        <w:spacing w:after="0" w:line="240" w:lineRule="auto"/>
        <w:ind w:left="-62"/>
        <w:jc w:val="both"/>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Cs/>
          <w:iCs/>
          <w:color w:val="000000"/>
          <w:kern w:val="2"/>
          <w:lang w:eastAsia="hi-IN" w:bidi="hi-IN"/>
        </w:rPr>
        <w:tab/>
      </w:r>
      <w:r w:rsidRPr="00FC4B43">
        <w:rPr>
          <w:rFonts w:ascii="Times New Roman" w:eastAsia="Arial Unicode MS" w:hAnsi="Times New Roman" w:cs="Times New Roman"/>
          <w:bCs/>
          <w:iCs/>
          <w:color w:val="000000"/>
          <w:kern w:val="2"/>
          <w:lang w:eastAsia="hi-IN" w:bidi="hi-IN"/>
        </w:rPr>
        <w:tab/>
      </w:r>
    </w:p>
    <w:p w:rsidR="00386EC1" w:rsidRPr="00FC4B43" w:rsidRDefault="00386EC1" w:rsidP="00502226">
      <w:pPr>
        <w:widowControl w:val="0"/>
        <w:suppressAutoHyphens/>
        <w:spacing w:after="0" w:line="240" w:lineRule="auto"/>
        <w:ind w:left="-62"/>
        <w:jc w:val="center"/>
        <w:rPr>
          <w:rFonts w:ascii="Times New Roman" w:eastAsia="Arial Unicode MS" w:hAnsi="Times New Roman" w:cs="Times New Roman"/>
          <w:b/>
          <w:bCs/>
          <w:iCs/>
          <w:color w:val="000000"/>
          <w:kern w:val="2"/>
          <w:lang w:eastAsia="hi-IN" w:bidi="hi-IN"/>
        </w:rPr>
      </w:pPr>
      <w:r w:rsidRPr="00FC4B43">
        <w:rPr>
          <w:rFonts w:ascii="Times New Roman" w:eastAsia="Arial Unicode MS" w:hAnsi="Times New Roman" w:cs="Times New Roman"/>
          <w:b/>
          <w:bCs/>
          <w:iCs/>
          <w:color w:val="000000"/>
          <w:kern w:val="2"/>
          <w:lang w:eastAsia="hi-IN" w:bidi="hi-IN"/>
        </w:rPr>
        <w:t>Articolo 1</w:t>
      </w:r>
      <w:r w:rsidR="00D13393" w:rsidRPr="00FC4B43">
        <w:rPr>
          <w:rFonts w:ascii="Times New Roman" w:eastAsia="Arial Unicode MS" w:hAnsi="Times New Roman" w:cs="Times New Roman"/>
          <w:b/>
          <w:bCs/>
          <w:iCs/>
          <w:color w:val="000000"/>
          <w:kern w:val="2"/>
          <w:lang w:eastAsia="hi-IN" w:bidi="hi-IN"/>
        </w:rPr>
        <w:t>2</w:t>
      </w:r>
    </w:p>
    <w:p w:rsidR="00386EC1" w:rsidRDefault="00386EC1" w:rsidP="00502226">
      <w:pPr>
        <w:widowControl w:val="0"/>
        <w:suppressAutoHyphens/>
        <w:spacing w:after="0" w:line="240" w:lineRule="auto"/>
        <w:ind w:left="-62"/>
        <w:jc w:val="center"/>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
          <w:bCs/>
          <w:i/>
          <w:iCs/>
          <w:color w:val="000000"/>
          <w:kern w:val="2"/>
          <w:lang w:eastAsia="hi-IN" w:bidi="hi-IN"/>
        </w:rPr>
        <w:t>(Procedure)</w:t>
      </w:r>
    </w:p>
    <w:p w:rsidR="00502226" w:rsidRPr="00FC4B43" w:rsidRDefault="00502226" w:rsidP="00502226">
      <w:pPr>
        <w:widowControl w:val="0"/>
        <w:suppressAutoHyphens/>
        <w:spacing w:after="0" w:line="240" w:lineRule="auto"/>
        <w:ind w:left="-62"/>
        <w:jc w:val="center"/>
        <w:rPr>
          <w:rFonts w:ascii="Times New Roman" w:eastAsia="Arial Unicode MS" w:hAnsi="Times New Roman" w:cs="Times New Roman"/>
          <w:i/>
          <w:iCs/>
          <w:caps/>
          <w:color w:val="000000"/>
          <w:kern w:val="2"/>
          <w:lang w:eastAsia="hi-IN" w:bidi="hi-IN"/>
        </w:rPr>
      </w:pPr>
    </w:p>
    <w:p w:rsidR="00386EC1" w:rsidRPr="00FC4B43" w:rsidRDefault="00386EC1" w:rsidP="00502226">
      <w:pPr>
        <w:keepNext/>
        <w:widowControl w:val="0"/>
        <w:tabs>
          <w:tab w:val="num" w:pos="0"/>
        </w:tabs>
        <w:suppressAutoHyphens/>
        <w:outlineLvl w:val="2"/>
        <w:rPr>
          <w:rFonts w:ascii="Times New Roman" w:eastAsia="Arial Unicode MS" w:hAnsi="Times New Roman" w:cs="Times New Roman"/>
          <w:kern w:val="2"/>
          <w:lang w:eastAsia="hi-IN" w:bidi="hi-IN"/>
        </w:rPr>
      </w:pPr>
      <w:r w:rsidRPr="00FC4B43">
        <w:rPr>
          <w:rFonts w:ascii="Times New Roman" w:eastAsia="Arial Unicode MS" w:hAnsi="Times New Roman" w:cs="Times New Roman"/>
          <w:b/>
          <w:bCs/>
          <w:color w:val="000000"/>
          <w:kern w:val="2"/>
          <w:lang w:eastAsia="hi-IN" w:bidi="hi-IN"/>
        </w:rPr>
        <w:t>1</w:t>
      </w:r>
      <w:r w:rsidR="00D13393" w:rsidRPr="00FC4B43">
        <w:rPr>
          <w:rFonts w:ascii="Times New Roman" w:eastAsia="Arial Unicode MS" w:hAnsi="Times New Roman" w:cs="Times New Roman"/>
          <w:b/>
          <w:bCs/>
          <w:color w:val="000000"/>
          <w:kern w:val="2"/>
          <w:lang w:eastAsia="hi-IN" w:bidi="hi-IN"/>
        </w:rPr>
        <w:t>2</w:t>
      </w:r>
      <w:r w:rsidRPr="00FC4B43">
        <w:rPr>
          <w:rFonts w:ascii="Times New Roman" w:eastAsia="Arial Unicode MS" w:hAnsi="Times New Roman" w:cs="Times New Roman"/>
          <w:b/>
          <w:bCs/>
          <w:color w:val="000000"/>
          <w:kern w:val="2"/>
          <w:lang w:eastAsia="hi-IN" w:bidi="hi-IN"/>
        </w:rPr>
        <w:t xml:space="preserve">. 1. </w:t>
      </w:r>
      <w:r w:rsidRPr="00FC4B43">
        <w:rPr>
          <w:rFonts w:ascii="Times New Roman" w:eastAsia="Arial Unicode MS" w:hAnsi="Times New Roman" w:cs="Times New Roman"/>
          <w:color w:val="000000"/>
          <w:kern w:val="2"/>
          <w:u w:val="single"/>
          <w:lang w:eastAsia="hi-IN" w:bidi="hi-IN"/>
        </w:rPr>
        <w:t>Tempi del procedimento</w:t>
      </w:r>
      <w:r w:rsidRPr="00FC4B43">
        <w:rPr>
          <w:rFonts w:ascii="Times New Roman" w:eastAsia="Arial Unicode MS" w:hAnsi="Times New Roman" w:cs="Times New Roman"/>
          <w:b/>
          <w:bCs/>
          <w:color w:val="000000"/>
          <w:kern w:val="2"/>
          <w:lang w:eastAsia="hi-IN" w:bidi="hi-IN"/>
        </w:rPr>
        <w:t xml:space="preserve"> </w:t>
      </w:r>
    </w:p>
    <w:p w:rsidR="00386EC1" w:rsidRDefault="00386EC1" w:rsidP="00C54ADA">
      <w:pPr>
        <w:widowControl w:val="0"/>
        <w:suppressAutoHyphens/>
        <w:spacing w:after="0" w:line="240" w:lineRule="auto"/>
        <w:ind w:left="-62" w:firstLine="770"/>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Il procedimento amministrativo inerente </w:t>
      </w:r>
      <w:proofErr w:type="spellStart"/>
      <w:r w:rsidRPr="00FC4B43">
        <w:rPr>
          <w:rFonts w:ascii="Times New Roman" w:eastAsia="Arial Unicode MS" w:hAnsi="Times New Roman" w:cs="Times New Roman"/>
          <w:kern w:val="2"/>
          <w:lang w:eastAsia="hi-IN" w:bidi="hi-IN"/>
        </w:rPr>
        <w:t>lavalutazione</w:t>
      </w:r>
      <w:proofErr w:type="spellEnd"/>
      <w:r w:rsidRPr="00FC4B43">
        <w:rPr>
          <w:rFonts w:ascii="Times New Roman" w:eastAsia="Arial Unicode MS" w:hAnsi="Times New Roman" w:cs="Times New Roman"/>
          <w:kern w:val="2"/>
          <w:lang w:eastAsia="hi-IN" w:bidi="hi-IN"/>
        </w:rPr>
        <w:t xml:space="preserve"> e selezione delle domande ricevute ai sensi del presente Avviso pubblico è avviato il primo giorno lavorativo, successivo alla scadenza dei termini per la presentazione delle </w:t>
      </w:r>
      <w:r w:rsidR="00C54ADA">
        <w:rPr>
          <w:rFonts w:ascii="Times New Roman" w:eastAsia="Arial Unicode MS" w:hAnsi="Times New Roman" w:cs="Times New Roman"/>
          <w:kern w:val="2"/>
          <w:lang w:eastAsia="hi-IN" w:bidi="hi-IN"/>
        </w:rPr>
        <w:t>stesse, stabilito</w:t>
      </w:r>
      <w:r w:rsidRPr="00FC4B43">
        <w:rPr>
          <w:rFonts w:ascii="Times New Roman" w:eastAsia="Arial Unicode MS" w:hAnsi="Times New Roman" w:cs="Times New Roman"/>
          <w:kern w:val="2"/>
          <w:lang w:eastAsia="hi-IN" w:bidi="hi-IN"/>
        </w:rPr>
        <w:t xml:space="preserve"> al precedente articolo 8.</w:t>
      </w:r>
    </w:p>
    <w:p w:rsidR="00C54ADA" w:rsidRPr="00FC4B43" w:rsidRDefault="00C54ADA" w:rsidP="00C54ADA">
      <w:pPr>
        <w:widowControl w:val="0"/>
        <w:suppressAutoHyphens/>
        <w:spacing w:after="0" w:line="240" w:lineRule="auto"/>
        <w:ind w:left="-62" w:firstLine="770"/>
        <w:jc w:val="both"/>
        <w:rPr>
          <w:rFonts w:ascii="Times New Roman" w:eastAsia="Arial Unicode MS" w:hAnsi="Times New Roman" w:cs="Times New Roman"/>
          <w:kern w:val="2"/>
          <w:lang w:eastAsia="hi-IN" w:bidi="hi-IN"/>
        </w:rPr>
      </w:pPr>
    </w:p>
    <w:p w:rsidR="00386EC1" w:rsidRPr="00FC4B43" w:rsidRDefault="00386EC1" w:rsidP="00C54ADA">
      <w:pPr>
        <w:widowControl w:val="0"/>
        <w:suppressAutoHyphens/>
        <w:spacing w:after="0" w:line="240" w:lineRule="auto"/>
        <w:ind w:left="-62"/>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ab/>
      </w:r>
      <w:r w:rsidRPr="00FC4B43">
        <w:rPr>
          <w:rFonts w:ascii="Times New Roman" w:eastAsia="Arial Unicode MS" w:hAnsi="Times New Roman" w:cs="Times New Roman"/>
          <w:kern w:val="2"/>
          <w:lang w:eastAsia="hi-IN" w:bidi="hi-IN"/>
        </w:rPr>
        <w:tab/>
        <w:t xml:space="preserve">L’obbligo di comunicazione di avvio del procedimento a tutti i soggetti che hanno presentato richiesta di finanziamento, sancito dalla legge n. 241/1990 e s. m., è assolto di principio con la presente informativa. </w:t>
      </w:r>
    </w:p>
    <w:p w:rsidR="00C54ADA" w:rsidRDefault="00386EC1" w:rsidP="00C54ADA">
      <w:pPr>
        <w:widowControl w:val="0"/>
        <w:suppressAutoHyphens/>
        <w:spacing w:after="0" w:line="240" w:lineRule="auto"/>
        <w:ind w:left="-62"/>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ab/>
      </w:r>
      <w:r w:rsidRPr="00FC4B43">
        <w:rPr>
          <w:rFonts w:ascii="Times New Roman" w:eastAsia="Arial Unicode MS" w:hAnsi="Times New Roman" w:cs="Times New Roman"/>
          <w:kern w:val="2"/>
          <w:lang w:eastAsia="hi-IN" w:bidi="hi-IN"/>
        </w:rPr>
        <w:tab/>
      </w:r>
    </w:p>
    <w:p w:rsidR="00386EC1" w:rsidRPr="00FC4B43" w:rsidRDefault="00386EC1" w:rsidP="00C54ADA">
      <w:pPr>
        <w:widowControl w:val="0"/>
        <w:suppressAutoHyphens/>
        <w:spacing w:after="0" w:line="240" w:lineRule="auto"/>
        <w:ind w:left="-62" w:firstLine="770"/>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Il procedimento dovrà concludersi entro i 30 giorni successivi all’avvio dello stesso</w:t>
      </w:r>
      <w:r w:rsidR="00C54ADA">
        <w:rPr>
          <w:rFonts w:ascii="Times New Roman" w:eastAsia="Arial Unicode MS" w:hAnsi="Times New Roman" w:cs="Times New Roman"/>
          <w:kern w:val="2"/>
          <w:lang w:eastAsia="hi-IN" w:bidi="hi-IN"/>
        </w:rPr>
        <w:t>, con atto formale di approvazione della graduatoria regionale</w:t>
      </w:r>
      <w:r w:rsidRPr="00FC4B43">
        <w:rPr>
          <w:rFonts w:ascii="Times New Roman" w:eastAsia="Arial Unicode MS" w:hAnsi="Times New Roman" w:cs="Times New Roman"/>
          <w:kern w:val="2"/>
          <w:lang w:eastAsia="hi-IN" w:bidi="hi-IN"/>
        </w:rPr>
        <w:t>.</w:t>
      </w:r>
    </w:p>
    <w:p w:rsidR="00C54ADA" w:rsidRDefault="00386EC1" w:rsidP="00C54ADA">
      <w:pPr>
        <w:widowControl w:val="0"/>
        <w:suppressAutoHyphens/>
        <w:spacing w:after="0" w:line="240" w:lineRule="auto"/>
        <w:ind w:left="-62"/>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ab/>
      </w:r>
      <w:r w:rsidRPr="00FC4B43">
        <w:rPr>
          <w:rFonts w:ascii="Times New Roman" w:eastAsia="Arial Unicode MS" w:hAnsi="Times New Roman" w:cs="Times New Roman"/>
          <w:kern w:val="2"/>
          <w:lang w:eastAsia="hi-IN" w:bidi="hi-IN"/>
        </w:rPr>
        <w:tab/>
      </w:r>
    </w:p>
    <w:p w:rsidR="00386EC1" w:rsidRDefault="00386EC1" w:rsidP="00C54ADA">
      <w:pPr>
        <w:widowControl w:val="0"/>
        <w:suppressAutoHyphens/>
        <w:spacing w:after="0" w:line="240" w:lineRule="auto"/>
        <w:ind w:left="-62" w:firstLine="770"/>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Il procedimento per la formale dichiarazione di eventuale non ricevibilità e/o non ammissibilità alla graduatoria di riferimento dei progetti presentati è condotto in conformità alle disposizioni di cui alla L.241/90 e </w:t>
      </w:r>
      <w:proofErr w:type="spellStart"/>
      <w:r w:rsidRPr="00FC4B43">
        <w:rPr>
          <w:rFonts w:ascii="Times New Roman" w:eastAsia="Arial Unicode MS" w:hAnsi="Times New Roman" w:cs="Times New Roman"/>
          <w:kern w:val="2"/>
          <w:lang w:eastAsia="hi-IN" w:bidi="hi-IN"/>
        </w:rPr>
        <w:t>s.m</w:t>
      </w:r>
      <w:proofErr w:type="spellEnd"/>
      <w:r w:rsidRPr="00FC4B43">
        <w:rPr>
          <w:rFonts w:ascii="Times New Roman" w:eastAsia="Arial Unicode MS" w:hAnsi="Times New Roman" w:cs="Times New Roman"/>
          <w:kern w:val="2"/>
          <w:lang w:eastAsia="hi-IN" w:bidi="hi-IN"/>
        </w:rPr>
        <w:t>. e verrà concluso con specifici atti.</w:t>
      </w:r>
      <w:r w:rsidRPr="00FC4B43">
        <w:rPr>
          <w:rFonts w:ascii="Times New Roman" w:eastAsia="Arial Unicode MS" w:hAnsi="Times New Roman" w:cs="Times New Roman"/>
          <w:kern w:val="2"/>
          <w:lang w:eastAsia="hi-IN" w:bidi="hi-IN"/>
        </w:rPr>
        <w:tab/>
      </w:r>
    </w:p>
    <w:p w:rsidR="00C54ADA" w:rsidRPr="00FC4B43" w:rsidRDefault="00C54ADA" w:rsidP="00C54ADA">
      <w:pPr>
        <w:widowControl w:val="0"/>
        <w:suppressAutoHyphens/>
        <w:spacing w:after="0" w:line="240" w:lineRule="auto"/>
        <w:ind w:left="-62" w:firstLine="770"/>
        <w:jc w:val="both"/>
        <w:rPr>
          <w:rFonts w:ascii="Times New Roman" w:eastAsia="Arial Unicode MS" w:hAnsi="Times New Roman" w:cs="Times New Roman"/>
          <w:kern w:val="2"/>
          <w:lang w:eastAsia="hi-IN" w:bidi="hi-IN"/>
        </w:rPr>
      </w:pPr>
    </w:p>
    <w:p w:rsidR="00386EC1" w:rsidRDefault="00386EC1" w:rsidP="00C54ADA">
      <w:pPr>
        <w:widowControl w:val="0"/>
        <w:suppressAutoHyphens/>
        <w:spacing w:after="0" w:line="240" w:lineRule="auto"/>
        <w:ind w:left="-62"/>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ab/>
      </w:r>
      <w:r w:rsidRPr="00FC4B43">
        <w:rPr>
          <w:rFonts w:ascii="Times New Roman" w:eastAsia="Arial Unicode MS" w:hAnsi="Times New Roman" w:cs="Times New Roman"/>
          <w:kern w:val="2"/>
          <w:lang w:eastAsia="hi-IN" w:bidi="hi-IN"/>
        </w:rPr>
        <w:tab/>
        <w:t>Qualora l’Amministrazione regionale avesse la necessità di posticipare i tempi istruttori, per comprovate esigenze non imputabili alla propria responsabilità, ne darà comunicazione agli interessati attraverso la pubblicazione sul sito dell’Ente dell’atto con cui tale decisione venisse adottata.</w:t>
      </w:r>
    </w:p>
    <w:p w:rsidR="00C54ADA" w:rsidRPr="00FC4B43" w:rsidRDefault="00C54ADA" w:rsidP="00C54ADA">
      <w:pPr>
        <w:widowControl w:val="0"/>
        <w:suppressAutoHyphens/>
        <w:spacing w:after="0" w:line="240" w:lineRule="auto"/>
        <w:ind w:left="-62"/>
        <w:jc w:val="both"/>
        <w:rPr>
          <w:rFonts w:ascii="Times New Roman" w:eastAsia="Arial Unicode MS" w:hAnsi="Times New Roman" w:cs="Times New Roman"/>
          <w:kern w:val="2"/>
          <w:lang w:eastAsia="hi-IN" w:bidi="hi-IN"/>
        </w:rPr>
      </w:pPr>
    </w:p>
    <w:p w:rsidR="00386EC1" w:rsidRDefault="00386EC1" w:rsidP="00C54ADA">
      <w:pPr>
        <w:keepNext/>
        <w:widowControl w:val="0"/>
        <w:tabs>
          <w:tab w:val="num" w:pos="0"/>
        </w:tabs>
        <w:suppressAutoHyphens/>
        <w:spacing w:after="0" w:line="240" w:lineRule="auto"/>
        <w:outlineLvl w:val="2"/>
        <w:rPr>
          <w:rFonts w:ascii="Times New Roman" w:eastAsia="Arial Unicode MS" w:hAnsi="Times New Roman" w:cs="Times New Roman"/>
          <w:kern w:val="2"/>
          <w:u w:val="single"/>
          <w:lang w:eastAsia="hi-IN" w:bidi="hi-IN"/>
        </w:rPr>
      </w:pPr>
      <w:bookmarkStart w:id="1" w:name="OLE_LINK9"/>
      <w:r w:rsidRPr="00FC4B43">
        <w:rPr>
          <w:rFonts w:ascii="Times New Roman" w:eastAsia="Arial Unicode MS" w:hAnsi="Times New Roman" w:cs="Times New Roman"/>
          <w:b/>
          <w:bCs/>
          <w:kern w:val="2"/>
          <w:lang w:eastAsia="hi-IN" w:bidi="hi-IN"/>
        </w:rPr>
        <w:t>1</w:t>
      </w:r>
      <w:r w:rsidR="00D13393" w:rsidRPr="00FC4B43">
        <w:rPr>
          <w:rFonts w:ascii="Times New Roman" w:eastAsia="Arial Unicode MS" w:hAnsi="Times New Roman" w:cs="Times New Roman"/>
          <w:b/>
          <w:bCs/>
          <w:kern w:val="2"/>
          <w:lang w:eastAsia="hi-IN" w:bidi="hi-IN"/>
        </w:rPr>
        <w:t>2</w:t>
      </w:r>
      <w:r w:rsidRPr="00FC4B43">
        <w:rPr>
          <w:rFonts w:ascii="Times New Roman" w:eastAsia="Arial Unicode MS" w:hAnsi="Times New Roman" w:cs="Times New Roman"/>
          <w:b/>
          <w:bCs/>
          <w:kern w:val="2"/>
          <w:lang w:eastAsia="hi-IN" w:bidi="hi-IN"/>
        </w:rPr>
        <w:t xml:space="preserve"> .2</w:t>
      </w:r>
      <w:r w:rsidRPr="00FC4B43">
        <w:rPr>
          <w:rFonts w:ascii="Times New Roman" w:eastAsia="Arial Unicode MS" w:hAnsi="Times New Roman" w:cs="Times New Roman"/>
          <w:kern w:val="2"/>
          <w:lang w:eastAsia="hi-IN" w:bidi="hi-IN"/>
        </w:rPr>
        <w:t>.</w:t>
      </w:r>
      <w:r w:rsidRPr="00FC4B43">
        <w:rPr>
          <w:rFonts w:ascii="Times New Roman" w:eastAsia="Arial Unicode MS" w:hAnsi="Times New Roman" w:cs="Times New Roman"/>
          <w:kern w:val="2"/>
          <w:u w:val="single"/>
          <w:lang w:eastAsia="hi-IN" w:bidi="hi-IN"/>
        </w:rPr>
        <w:t xml:space="preserve"> </w:t>
      </w:r>
      <w:bookmarkEnd w:id="1"/>
      <w:r w:rsidRPr="00FC4B43">
        <w:rPr>
          <w:rFonts w:ascii="Times New Roman" w:eastAsia="Arial Unicode MS" w:hAnsi="Times New Roman" w:cs="Times New Roman"/>
          <w:kern w:val="2"/>
          <w:u w:val="single"/>
          <w:lang w:eastAsia="hi-IN" w:bidi="hi-IN"/>
        </w:rPr>
        <w:t xml:space="preserve"> Responsabile del procedimento</w:t>
      </w:r>
    </w:p>
    <w:p w:rsidR="00C54ADA" w:rsidRPr="00FC4B43" w:rsidRDefault="00C54ADA" w:rsidP="00C54ADA">
      <w:pPr>
        <w:keepNext/>
        <w:widowControl w:val="0"/>
        <w:tabs>
          <w:tab w:val="num" w:pos="0"/>
        </w:tabs>
        <w:suppressAutoHyphens/>
        <w:spacing w:after="0" w:line="240" w:lineRule="auto"/>
        <w:outlineLvl w:val="2"/>
        <w:rPr>
          <w:rFonts w:ascii="Times New Roman" w:eastAsia="Arial Unicode MS" w:hAnsi="Times New Roman" w:cs="Times New Roman"/>
          <w:color w:val="FF3333"/>
          <w:kern w:val="2"/>
          <w:lang w:eastAsia="hi-IN" w:bidi="hi-IN"/>
        </w:rPr>
      </w:pPr>
    </w:p>
    <w:p w:rsidR="00386EC1" w:rsidRPr="00FC4B43" w:rsidRDefault="00386EC1" w:rsidP="00C54ADA">
      <w:pPr>
        <w:widowControl w:val="0"/>
        <w:suppressAutoHyphens/>
        <w:spacing w:after="0" w:line="240" w:lineRule="auto"/>
        <w:ind w:left="-62" w:firstLine="770"/>
        <w:jc w:val="both"/>
        <w:rPr>
          <w:rFonts w:ascii="Times New Roman" w:hAnsi="Times New Roman" w:cs="Times New Roman"/>
          <w:b/>
          <w:bCs/>
        </w:rPr>
      </w:pPr>
      <w:r w:rsidRPr="00FC4B43">
        <w:rPr>
          <w:rFonts w:ascii="Times New Roman" w:eastAsia="Arial Unicode MS" w:hAnsi="Times New Roman" w:cs="Times New Roman"/>
          <w:kern w:val="2"/>
          <w:lang w:eastAsia="hi-IN" w:bidi="hi-IN"/>
        </w:rPr>
        <w:t xml:space="preserve">Responsabile del procedimento di ricevibilità è Catia Rossetti, tel. 071/8063158; </w:t>
      </w:r>
      <w:proofErr w:type="spellStart"/>
      <w:r w:rsidRPr="00FC4B43">
        <w:rPr>
          <w:rFonts w:ascii="Times New Roman" w:eastAsia="Arial Unicode MS" w:hAnsi="Times New Roman" w:cs="Times New Roman"/>
          <w:kern w:val="2"/>
          <w:lang w:eastAsia="hi-IN" w:bidi="hi-IN"/>
        </w:rPr>
        <w:t>e mail</w:t>
      </w:r>
      <w:proofErr w:type="spellEnd"/>
      <w:r w:rsidRPr="00FC4B43">
        <w:rPr>
          <w:rFonts w:ascii="Times New Roman" w:eastAsia="Arial Unicode MS" w:hAnsi="Times New Roman" w:cs="Times New Roman"/>
          <w:kern w:val="2"/>
          <w:lang w:eastAsia="hi-IN" w:bidi="hi-IN"/>
        </w:rPr>
        <w:t xml:space="preserve">: </w:t>
      </w:r>
      <w:r w:rsidRPr="00FC4B43">
        <w:rPr>
          <w:rFonts w:ascii="Times New Roman" w:eastAsia="Arial Unicode MS" w:hAnsi="Times New Roman" w:cs="Times New Roman"/>
          <w:kern w:val="2"/>
          <w:lang w:eastAsia="hi-IN" w:bidi="hi-IN"/>
        </w:rPr>
        <w:lastRenderedPageBreak/>
        <w:t xml:space="preserve">catia.rossetti@regione.marche.it, che sarà supportata dalla dipendente appositamente incaricata: Daniela Ferrini, e-mail: </w:t>
      </w:r>
      <w:hyperlink r:id="rId10" w:history="1">
        <w:r w:rsidRPr="00FC4B43">
          <w:rPr>
            <w:rStyle w:val="Collegamentoipertestuale"/>
            <w:rFonts w:ascii="Times New Roman" w:eastAsia="Arial Unicode MS" w:hAnsi="Times New Roman" w:cs="Times New Roman"/>
            <w:color w:val="000080"/>
            <w:kern w:val="2"/>
          </w:rPr>
          <w:t>daniela.ferrini@regione.marche.it</w:t>
        </w:r>
      </w:hyperlink>
      <w:r w:rsidRPr="00FC4B43">
        <w:rPr>
          <w:rFonts w:ascii="Times New Roman" w:eastAsia="Arial Unicode MS" w:hAnsi="Times New Roman" w:cs="Times New Roman"/>
          <w:kern w:val="2"/>
          <w:lang w:eastAsia="hi-IN" w:bidi="hi-IN"/>
        </w:rPr>
        <w:t xml:space="preserve">, tel. 071/8063683. </w:t>
      </w:r>
    </w:p>
    <w:p w:rsidR="00386EC1" w:rsidRDefault="00386EC1" w:rsidP="00C54ADA">
      <w:pPr>
        <w:keepNext/>
        <w:widowControl w:val="0"/>
        <w:tabs>
          <w:tab w:val="num" w:pos="0"/>
        </w:tabs>
        <w:suppressAutoHyphens/>
        <w:spacing w:after="0" w:line="240" w:lineRule="auto"/>
        <w:ind w:hanging="11"/>
        <w:outlineLvl w:val="2"/>
        <w:rPr>
          <w:rFonts w:ascii="Times New Roman" w:eastAsia="Arial Unicode MS" w:hAnsi="Times New Roman" w:cs="Times New Roman"/>
          <w:color w:val="000000"/>
          <w:kern w:val="2"/>
          <w:u w:val="single"/>
          <w:lang w:eastAsia="hi-IN" w:bidi="hi-IN"/>
        </w:rPr>
      </w:pPr>
      <w:r w:rsidRPr="00FC4B43">
        <w:rPr>
          <w:rFonts w:ascii="Times New Roman" w:eastAsia="Arial Unicode MS" w:hAnsi="Times New Roman" w:cs="Times New Roman"/>
          <w:b/>
          <w:bCs/>
          <w:color w:val="000000"/>
          <w:kern w:val="2"/>
          <w:lang w:eastAsia="hi-IN" w:bidi="hi-IN"/>
        </w:rPr>
        <w:t>1</w:t>
      </w:r>
      <w:r w:rsidR="00D13393" w:rsidRPr="00FC4B43">
        <w:rPr>
          <w:rFonts w:ascii="Times New Roman" w:eastAsia="Arial Unicode MS" w:hAnsi="Times New Roman" w:cs="Times New Roman"/>
          <w:b/>
          <w:bCs/>
          <w:color w:val="000000"/>
          <w:kern w:val="2"/>
          <w:lang w:eastAsia="hi-IN" w:bidi="hi-IN"/>
        </w:rPr>
        <w:t>2</w:t>
      </w:r>
      <w:r w:rsidRPr="00FC4B43">
        <w:rPr>
          <w:rFonts w:ascii="Times New Roman" w:eastAsia="Arial Unicode MS" w:hAnsi="Times New Roman" w:cs="Times New Roman"/>
          <w:b/>
          <w:bCs/>
          <w:color w:val="000000"/>
          <w:kern w:val="2"/>
          <w:lang w:eastAsia="hi-IN" w:bidi="hi-IN"/>
        </w:rPr>
        <w:t xml:space="preserve">. 3.  </w:t>
      </w:r>
      <w:r w:rsidRPr="00FC4B43">
        <w:rPr>
          <w:rFonts w:ascii="Times New Roman" w:eastAsia="Arial Unicode MS" w:hAnsi="Times New Roman" w:cs="Times New Roman"/>
          <w:color w:val="000000"/>
          <w:kern w:val="2"/>
          <w:u w:val="single"/>
          <w:lang w:eastAsia="hi-IN" w:bidi="hi-IN"/>
        </w:rPr>
        <w:t>Modalità di selezione e criteri di valutazione</w:t>
      </w:r>
    </w:p>
    <w:p w:rsidR="00C54ADA" w:rsidRPr="00FC4B43" w:rsidRDefault="00C54ADA" w:rsidP="00C54ADA">
      <w:pPr>
        <w:keepNext/>
        <w:widowControl w:val="0"/>
        <w:tabs>
          <w:tab w:val="num" w:pos="0"/>
        </w:tabs>
        <w:suppressAutoHyphens/>
        <w:spacing w:after="0" w:line="240" w:lineRule="auto"/>
        <w:ind w:left="720" w:firstLine="273"/>
        <w:outlineLvl w:val="2"/>
        <w:rPr>
          <w:rFonts w:ascii="Times New Roman" w:eastAsia="Arial Unicode MS" w:hAnsi="Times New Roman" w:cs="Times New Roman"/>
          <w:kern w:val="2"/>
          <w:u w:val="single"/>
          <w:lang w:eastAsia="hi-IN" w:bidi="hi-IN"/>
        </w:rPr>
      </w:pPr>
    </w:p>
    <w:p w:rsidR="00386EC1" w:rsidRPr="00FC4B43" w:rsidRDefault="00386EC1" w:rsidP="00C54ADA">
      <w:pPr>
        <w:widowControl w:val="0"/>
        <w:suppressAutoHyphens/>
        <w:spacing w:after="0" w:line="240" w:lineRule="auto"/>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L'istruttoria delle domande si articola in due distinte fasi consequenziali: ricevibilità; ammissibilità alla </w:t>
      </w:r>
      <w:r w:rsidRPr="00FC4B43">
        <w:rPr>
          <w:rFonts w:ascii="Times New Roman" w:eastAsia="Arial Unicode MS" w:hAnsi="Times New Roman" w:cs="Times New Roman"/>
          <w:color w:val="FF0000"/>
          <w:kern w:val="2"/>
          <w:lang w:eastAsia="hi-IN" w:bidi="hi-IN"/>
        </w:rPr>
        <w:t xml:space="preserve"> </w:t>
      </w:r>
      <w:r w:rsidRPr="00FC4B43">
        <w:rPr>
          <w:rFonts w:ascii="Times New Roman" w:eastAsia="Arial Unicode MS" w:hAnsi="Times New Roman" w:cs="Times New Roman"/>
          <w:kern w:val="2"/>
          <w:lang w:eastAsia="hi-IN" w:bidi="hi-IN"/>
        </w:rPr>
        <w:t xml:space="preserve">valutazione. </w:t>
      </w:r>
    </w:p>
    <w:p w:rsidR="00386EC1" w:rsidRPr="00FC4B43" w:rsidRDefault="00386EC1" w:rsidP="00C54ADA">
      <w:pPr>
        <w:widowControl w:val="0"/>
        <w:numPr>
          <w:ilvl w:val="0"/>
          <w:numId w:val="5"/>
        </w:numPr>
        <w:suppressAutoHyphens/>
        <w:autoSpaceDN w:val="0"/>
        <w:spacing w:after="0" w:line="240" w:lineRule="auto"/>
        <w:rPr>
          <w:rFonts w:ascii="Times New Roman" w:eastAsia="Arial Unicode MS" w:hAnsi="Times New Roman" w:cs="Times New Roman"/>
          <w:kern w:val="2"/>
          <w:lang w:eastAsia="hi-IN" w:bidi="hi-IN"/>
        </w:rPr>
      </w:pPr>
      <w:r w:rsidRPr="00FC4B43">
        <w:rPr>
          <w:rFonts w:ascii="Times New Roman" w:eastAsia="Arial Unicode MS" w:hAnsi="Times New Roman" w:cs="Times New Roman"/>
          <w:b/>
          <w:bCs/>
          <w:kern w:val="2"/>
          <w:lang w:eastAsia="hi-IN" w:bidi="hi-IN"/>
        </w:rPr>
        <w:t>Ricevibilità</w:t>
      </w:r>
      <w:r w:rsidRPr="00FC4B43">
        <w:rPr>
          <w:rFonts w:ascii="Times New Roman" w:eastAsia="Arial Unicode MS" w:hAnsi="Times New Roman" w:cs="Times New Roman"/>
          <w:kern w:val="2"/>
          <w:lang w:eastAsia="hi-IN" w:bidi="hi-IN"/>
        </w:rPr>
        <w:t xml:space="preserve">, a cura del responsabile del procedimento, individuato al paragrafo precedente. </w:t>
      </w:r>
    </w:p>
    <w:p w:rsidR="00386EC1" w:rsidRPr="00FC4B43" w:rsidRDefault="00386EC1" w:rsidP="00C54ADA">
      <w:pPr>
        <w:suppressAutoHyphens/>
        <w:overflowPunct w:val="0"/>
        <w:spacing w:after="0" w:line="240" w:lineRule="auto"/>
        <w:ind w:left="709"/>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In questa fase di selezione, le domande sono esaminate</w:t>
      </w:r>
      <w:r w:rsidRPr="00FC4B43">
        <w:rPr>
          <w:rFonts w:ascii="Times New Roman" w:eastAsia="Arial Unicode MS" w:hAnsi="Times New Roman" w:cs="Times New Roman"/>
          <w:b/>
          <w:bCs/>
          <w:kern w:val="2"/>
          <w:lang w:eastAsia="hi-IN" w:bidi="hi-IN"/>
        </w:rPr>
        <w:t xml:space="preserve"> </w:t>
      </w:r>
      <w:r w:rsidRPr="00FC4B43">
        <w:rPr>
          <w:rFonts w:ascii="Times New Roman" w:eastAsia="Arial Unicode MS" w:hAnsi="Times New Roman" w:cs="Times New Roman"/>
          <w:kern w:val="2"/>
          <w:lang w:eastAsia="hi-IN" w:bidi="hi-IN"/>
        </w:rPr>
        <w:t>al fine di verificare, in particolare:</w:t>
      </w:r>
    </w:p>
    <w:p w:rsidR="00386EC1" w:rsidRPr="00FC4B43" w:rsidRDefault="00386EC1" w:rsidP="00C54ADA">
      <w:pPr>
        <w:widowControl w:val="0"/>
        <w:numPr>
          <w:ilvl w:val="0"/>
          <w:numId w:val="6"/>
        </w:numPr>
        <w:suppressAutoHyphens/>
        <w:overflowPunct w:val="0"/>
        <w:autoSpaceDN w:val="0"/>
        <w:spacing w:after="0" w:line="240" w:lineRule="auto"/>
        <w:ind w:left="993"/>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il rispetto della scadenza fissata per la presentazione;</w:t>
      </w:r>
    </w:p>
    <w:p w:rsidR="00386EC1" w:rsidRPr="00FC4B43" w:rsidRDefault="00386EC1" w:rsidP="00C54ADA">
      <w:pPr>
        <w:widowControl w:val="0"/>
        <w:numPr>
          <w:ilvl w:val="0"/>
          <w:numId w:val="6"/>
        </w:numPr>
        <w:suppressAutoHyphens/>
        <w:overflowPunct w:val="0"/>
        <w:autoSpaceDN w:val="0"/>
        <w:spacing w:after="0" w:line="240" w:lineRule="auto"/>
        <w:ind w:left="993"/>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la completezza di tutta la documentazione presentata;</w:t>
      </w:r>
    </w:p>
    <w:p w:rsidR="00386EC1" w:rsidRPr="00FC4B43" w:rsidRDefault="00386EC1" w:rsidP="00C54ADA">
      <w:pPr>
        <w:widowControl w:val="0"/>
        <w:numPr>
          <w:ilvl w:val="0"/>
          <w:numId w:val="6"/>
        </w:numPr>
        <w:suppressAutoHyphens/>
        <w:overflowPunct w:val="0"/>
        <w:autoSpaceDN w:val="0"/>
        <w:spacing w:after="0" w:line="240" w:lineRule="auto"/>
        <w:ind w:left="993"/>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la conformità della documentazione alle disposizioni di riferimento (presenza delle firme previste, </w:t>
      </w:r>
      <w:proofErr w:type="spellStart"/>
      <w:r w:rsidRPr="00FC4B43">
        <w:rPr>
          <w:rFonts w:ascii="Times New Roman" w:eastAsia="Arial Unicode MS" w:hAnsi="Times New Roman" w:cs="Times New Roman"/>
          <w:kern w:val="2"/>
          <w:lang w:eastAsia="hi-IN" w:bidi="hi-IN"/>
        </w:rPr>
        <w:t>ecc</w:t>
      </w:r>
      <w:proofErr w:type="spellEnd"/>
      <w:r w:rsidRPr="00FC4B43">
        <w:rPr>
          <w:rFonts w:ascii="Times New Roman" w:eastAsia="Arial Unicode MS" w:hAnsi="Times New Roman" w:cs="Times New Roman"/>
          <w:kern w:val="2"/>
          <w:lang w:eastAsia="hi-IN" w:bidi="hi-IN"/>
        </w:rPr>
        <w:t>);</w:t>
      </w:r>
    </w:p>
    <w:p w:rsidR="00386EC1" w:rsidRPr="00FC4B43" w:rsidRDefault="00386EC1" w:rsidP="00C54ADA">
      <w:pPr>
        <w:widowControl w:val="0"/>
        <w:numPr>
          <w:ilvl w:val="0"/>
          <w:numId w:val="6"/>
        </w:numPr>
        <w:suppressAutoHyphens/>
        <w:overflowPunct w:val="0"/>
        <w:autoSpaceDN w:val="0"/>
        <w:spacing w:after="0" w:line="240" w:lineRule="auto"/>
        <w:ind w:left="993"/>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la conformità dei soggetti proponenti alle disposizioni di cui al presente Avviso.</w:t>
      </w:r>
    </w:p>
    <w:p w:rsidR="00386EC1" w:rsidRPr="00FC4B43" w:rsidRDefault="00386EC1" w:rsidP="00C54ADA">
      <w:pPr>
        <w:suppressAutoHyphens/>
        <w:overflowPunct w:val="0"/>
        <w:spacing w:after="0" w:line="240" w:lineRule="auto"/>
        <w:ind w:firstLine="454"/>
        <w:jc w:val="both"/>
        <w:textAlignment w:val="baseline"/>
        <w:rPr>
          <w:rFonts w:ascii="Times New Roman" w:eastAsia="Arial Unicode MS" w:hAnsi="Times New Roman" w:cs="Times New Roman"/>
          <w:kern w:val="2"/>
          <w:lang w:eastAsia="hi-IN" w:bidi="hi-IN"/>
        </w:rPr>
      </w:pPr>
    </w:p>
    <w:p w:rsidR="00386EC1" w:rsidRPr="00FC4B43" w:rsidRDefault="00386EC1" w:rsidP="00C54ADA">
      <w:pPr>
        <w:suppressAutoHyphens/>
        <w:overflowPunct w:val="0"/>
        <w:spacing w:after="0" w:line="240" w:lineRule="auto"/>
        <w:ind w:firstLine="454"/>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I progetti corrispondenti alle domande risultate ricevibili verranno trasferiti alla commissione tecnica per la successiva fase di ammissibilità.</w:t>
      </w:r>
    </w:p>
    <w:p w:rsidR="00386EC1" w:rsidRPr="00FC4B43" w:rsidRDefault="00386EC1" w:rsidP="00C54ADA">
      <w:pPr>
        <w:suppressAutoHyphens/>
        <w:overflowPunct w:val="0"/>
        <w:spacing w:after="0" w:line="240" w:lineRule="auto"/>
        <w:ind w:left="284" w:hanging="284"/>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ab/>
        <w:t>Per le domande che non dovessero risultare ricevibili verrà formalizzata tale condizione.</w:t>
      </w:r>
    </w:p>
    <w:p w:rsidR="00C54ADA" w:rsidRDefault="00386EC1" w:rsidP="00C54ADA">
      <w:pPr>
        <w:widowControl w:val="0"/>
        <w:numPr>
          <w:ilvl w:val="0"/>
          <w:numId w:val="7"/>
        </w:numPr>
        <w:suppressAutoHyphens/>
        <w:autoSpaceDN w:val="0"/>
        <w:spacing w:after="0" w:line="240" w:lineRule="auto"/>
        <w:ind w:left="709" w:hanging="349"/>
        <w:rPr>
          <w:rFonts w:ascii="Times New Roman" w:eastAsia="Arial Unicode MS" w:hAnsi="Times New Roman" w:cs="Times New Roman"/>
          <w:kern w:val="2"/>
          <w:lang w:eastAsia="hi-IN" w:bidi="hi-IN"/>
        </w:rPr>
      </w:pPr>
      <w:r w:rsidRPr="00FC4B43">
        <w:rPr>
          <w:rFonts w:ascii="Times New Roman" w:eastAsia="Arial Unicode MS" w:hAnsi="Times New Roman" w:cs="Times New Roman"/>
          <w:b/>
          <w:bCs/>
          <w:kern w:val="2"/>
          <w:lang w:eastAsia="hi-IN" w:bidi="hi-IN"/>
        </w:rPr>
        <w:t>Valutazione</w:t>
      </w:r>
      <w:r w:rsidRPr="00FC4B43">
        <w:rPr>
          <w:rFonts w:ascii="Times New Roman" w:eastAsia="Arial Unicode MS" w:hAnsi="Times New Roman" w:cs="Times New Roman"/>
          <w:kern w:val="2"/>
          <w:lang w:eastAsia="hi-IN" w:bidi="hi-IN"/>
        </w:rPr>
        <w:t>, a cura di una Commissione tecnica, formalmente nominata dopo la scadenza fissata per la presentazione delle domande</w:t>
      </w:r>
      <w:r w:rsidR="00C54ADA">
        <w:rPr>
          <w:rFonts w:ascii="Times New Roman" w:eastAsia="Arial Unicode MS" w:hAnsi="Times New Roman" w:cs="Times New Roman"/>
          <w:kern w:val="2"/>
          <w:lang w:eastAsia="hi-IN" w:bidi="hi-IN"/>
        </w:rPr>
        <w:t xml:space="preserve">. </w:t>
      </w:r>
    </w:p>
    <w:p w:rsidR="00C54ADA" w:rsidRDefault="00C54ADA" w:rsidP="00C54ADA">
      <w:pPr>
        <w:widowControl w:val="0"/>
        <w:suppressAutoHyphens/>
        <w:autoSpaceDN w:val="0"/>
        <w:spacing w:after="0" w:line="240" w:lineRule="auto"/>
        <w:ind w:left="360"/>
        <w:rPr>
          <w:rFonts w:ascii="Times New Roman" w:eastAsia="Arial Unicode MS" w:hAnsi="Times New Roman" w:cs="Times New Roman"/>
          <w:kern w:val="2"/>
          <w:lang w:eastAsia="hi-IN" w:bidi="hi-IN"/>
        </w:rPr>
      </w:pPr>
    </w:p>
    <w:p w:rsidR="00386EC1" w:rsidRPr="00FC4B43" w:rsidRDefault="00C54ADA" w:rsidP="00C54ADA">
      <w:pPr>
        <w:widowControl w:val="0"/>
        <w:suppressAutoHyphens/>
        <w:autoSpaceDN w:val="0"/>
        <w:spacing w:after="0" w:line="240" w:lineRule="auto"/>
        <w:ind w:left="360"/>
        <w:rPr>
          <w:rFonts w:ascii="Times New Roman" w:eastAsia="Arial Unicode MS" w:hAnsi="Times New Roman" w:cs="Times New Roman"/>
          <w:kern w:val="2"/>
          <w:lang w:eastAsia="hi-IN" w:bidi="hi-IN"/>
        </w:rPr>
      </w:pPr>
      <w:r>
        <w:rPr>
          <w:rFonts w:ascii="Times New Roman" w:eastAsia="Arial Unicode MS" w:hAnsi="Times New Roman" w:cs="Times New Roman"/>
          <w:kern w:val="2"/>
          <w:lang w:eastAsia="hi-IN" w:bidi="hi-IN"/>
        </w:rPr>
        <w:t xml:space="preserve">La Commissione può avvalersi del supporto di esperti, </w:t>
      </w:r>
      <w:r w:rsidR="00386EC1" w:rsidRPr="00FC4B43">
        <w:rPr>
          <w:rFonts w:ascii="Times New Roman" w:eastAsia="Arial Unicode MS" w:hAnsi="Times New Roman" w:cs="Times New Roman"/>
          <w:kern w:val="2"/>
          <w:lang w:eastAsia="hi-IN" w:bidi="hi-IN"/>
        </w:rPr>
        <w:t>delegati dalle Università interessate</w:t>
      </w:r>
      <w:r>
        <w:rPr>
          <w:rFonts w:ascii="Times New Roman" w:eastAsia="Arial Unicode MS" w:hAnsi="Times New Roman" w:cs="Times New Roman"/>
          <w:kern w:val="2"/>
          <w:lang w:eastAsia="hi-IN" w:bidi="hi-IN"/>
        </w:rPr>
        <w:t>, al fine di acquisire, in tempi rapidi, eventuali, ulteriori, informazioni e chiarimenti relativamente ai progetti presentati.</w:t>
      </w:r>
    </w:p>
    <w:p w:rsidR="00386EC1" w:rsidRPr="00FC4B43" w:rsidRDefault="00386EC1" w:rsidP="00C54ADA">
      <w:pPr>
        <w:widowControl w:val="0"/>
        <w:suppressAutoHyphens/>
        <w:spacing w:after="0" w:line="240" w:lineRule="auto"/>
        <w:ind w:left="360"/>
        <w:rPr>
          <w:rFonts w:ascii="Times New Roman" w:eastAsia="Arial Unicode MS" w:hAnsi="Times New Roman" w:cs="Times New Roman"/>
          <w:kern w:val="2"/>
          <w:lang w:eastAsia="hi-IN" w:bidi="hi-IN"/>
        </w:rPr>
      </w:pPr>
    </w:p>
    <w:p w:rsidR="00386EC1" w:rsidRPr="00FC4B43" w:rsidRDefault="00386EC1" w:rsidP="00C54ADA">
      <w:pPr>
        <w:widowControl w:val="0"/>
        <w:suppressAutoHyphens/>
        <w:spacing w:after="0" w:line="240" w:lineRule="auto"/>
        <w:ind w:left="709"/>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In questa fase di selezione viene esaminato e valutato, in particolare:</w:t>
      </w:r>
    </w:p>
    <w:p w:rsidR="00386EC1" w:rsidRPr="00FC4B43" w:rsidRDefault="00386EC1" w:rsidP="00C54ADA">
      <w:pPr>
        <w:widowControl w:val="0"/>
        <w:numPr>
          <w:ilvl w:val="1"/>
          <w:numId w:val="8"/>
        </w:numPr>
        <w:suppressAutoHyphens/>
        <w:overflowPunct w:val="0"/>
        <w:autoSpaceDN w:val="0"/>
        <w:spacing w:after="0" w:line="240" w:lineRule="auto"/>
        <w:ind w:left="993"/>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l'organizzazione del progetto;</w:t>
      </w:r>
    </w:p>
    <w:p w:rsidR="00386EC1" w:rsidRPr="00FC4B43" w:rsidRDefault="00386EC1" w:rsidP="00C54ADA">
      <w:pPr>
        <w:widowControl w:val="0"/>
        <w:numPr>
          <w:ilvl w:val="1"/>
          <w:numId w:val="8"/>
        </w:numPr>
        <w:suppressAutoHyphens/>
        <w:overflowPunct w:val="0"/>
        <w:autoSpaceDN w:val="0"/>
        <w:spacing w:after="0" w:line="240" w:lineRule="auto"/>
        <w:ind w:left="993"/>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la conformità del progetto alle disposizioni di riferimento;</w:t>
      </w:r>
    </w:p>
    <w:p w:rsidR="00386EC1" w:rsidRPr="00FC4B43" w:rsidRDefault="00386EC1" w:rsidP="00C54ADA">
      <w:pPr>
        <w:widowControl w:val="0"/>
        <w:numPr>
          <w:ilvl w:val="1"/>
          <w:numId w:val="8"/>
        </w:numPr>
        <w:suppressAutoHyphens/>
        <w:overflowPunct w:val="0"/>
        <w:autoSpaceDN w:val="0"/>
        <w:spacing w:after="0" w:line="240" w:lineRule="auto"/>
        <w:ind w:left="993"/>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il livello di innovazione del tema di ricerca proposto;</w:t>
      </w:r>
    </w:p>
    <w:p w:rsidR="00386EC1" w:rsidRPr="00FC4B43" w:rsidRDefault="00386EC1" w:rsidP="00C54ADA">
      <w:pPr>
        <w:widowControl w:val="0"/>
        <w:numPr>
          <w:ilvl w:val="1"/>
          <w:numId w:val="8"/>
        </w:numPr>
        <w:suppressAutoHyphens/>
        <w:overflowPunct w:val="0"/>
        <w:autoSpaceDN w:val="0"/>
        <w:spacing w:after="0" w:line="240" w:lineRule="auto"/>
        <w:ind w:left="993"/>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l’ambito produttivo in cui la ricerca si svolge ed al quale è finalizzata;</w:t>
      </w:r>
    </w:p>
    <w:p w:rsidR="00386EC1" w:rsidRPr="00FC4B43" w:rsidRDefault="00386EC1" w:rsidP="00C54ADA">
      <w:pPr>
        <w:widowControl w:val="0"/>
        <w:numPr>
          <w:ilvl w:val="1"/>
          <w:numId w:val="8"/>
        </w:numPr>
        <w:suppressAutoHyphens/>
        <w:overflowPunct w:val="0"/>
        <w:autoSpaceDN w:val="0"/>
        <w:spacing w:after="0" w:line="240" w:lineRule="auto"/>
        <w:ind w:left="993"/>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l’adeguatezza e la funzionalità dei profili professionali dei tutor;</w:t>
      </w:r>
    </w:p>
    <w:p w:rsidR="00C54ADA" w:rsidRDefault="00C54ADA" w:rsidP="00C54ADA">
      <w:pPr>
        <w:suppressAutoHyphens/>
        <w:overflowPunct w:val="0"/>
        <w:spacing w:after="0" w:line="240" w:lineRule="auto"/>
        <w:ind w:firstLine="567"/>
        <w:jc w:val="both"/>
        <w:textAlignment w:val="baseline"/>
        <w:rPr>
          <w:rFonts w:ascii="Times New Roman" w:eastAsia="Arial Unicode MS" w:hAnsi="Times New Roman" w:cs="Times New Roman"/>
          <w:kern w:val="2"/>
          <w:lang w:eastAsia="hi-IN" w:bidi="hi-IN"/>
        </w:rPr>
      </w:pPr>
    </w:p>
    <w:p w:rsidR="00386EC1" w:rsidRPr="00FC4B43" w:rsidRDefault="00386EC1" w:rsidP="00C54ADA">
      <w:pPr>
        <w:suppressAutoHyphens/>
        <w:overflowPunct w:val="0"/>
        <w:spacing w:after="0" w:line="240" w:lineRule="auto"/>
        <w:ind w:firstLine="567"/>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La commissione provvede anche all’assegnazione del punteggio per ciascuno degli indicatori previsti, sulla base di quanto disposto a</w:t>
      </w:r>
      <w:r w:rsidR="00C54ADA">
        <w:rPr>
          <w:rFonts w:ascii="Times New Roman" w:eastAsia="Arial Unicode MS" w:hAnsi="Times New Roman" w:cs="Times New Roman"/>
          <w:kern w:val="2"/>
          <w:lang w:eastAsia="hi-IN" w:bidi="hi-IN"/>
        </w:rPr>
        <w:t>l</w:t>
      </w:r>
      <w:r w:rsidRPr="00FC4B43">
        <w:rPr>
          <w:rFonts w:ascii="Times New Roman" w:eastAsia="Arial Unicode MS" w:hAnsi="Times New Roman" w:cs="Times New Roman"/>
          <w:kern w:val="2"/>
          <w:lang w:eastAsia="hi-IN" w:bidi="hi-IN"/>
        </w:rPr>
        <w:t xml:space="preserve"> successiv</w:t>
      </w:r>
      <w:r w:rsidR="00C54ADA">
        <w:rPr>
          <w:rFonts w:ascii="Times New Roman" w:eastAsia="Arial Unicode MS" w:hAnsi="Times New Roman" w:cs="Times New Roman"/>
          <w:kern w:val="2"/>
          <w:lang w:eastAsia="hi-IN" w:bidi="hi-IN"/>
        </w:rPr>
        <w:t>o articolo 13</w:t>
      </w:r>
    </w:p>
    <w:p w:rsidR="00C54ADA" w:rsidRDefault="00386EC1" w:rsidP="00C54ADA">
      <w:pPr>
        <w:suppressAutoHyphens/>
        <w:overflowPunct w:val="0"/>
        <w:spacing w:after="0" w:line="240" w:lineRule="auto"/>
        <w:ind w:firstLine="284"/>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ab/>
      </w:r>
    </w:p>
    <w:p w:rsidR="00386EC1" w:rsidRPr="00FC4B43" w:rsidRDefault="00386EC1" w:rsidP="00C54ADA">
      <w:pPr>
        <w:suppressAutoHyphens/>
        <w:overflowPunct w:val="0"/>
        <w:spacing w:after="0" w:line="240" w:lineRule="auto"/>
        <w:ind w:firstLine="284"/>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Per le domande che non dovessero risultare ammissibili alla graduatoria regionale, verrà formalizzata tale condizione.</w:t>
      </w:r>
    </w:p>
    <w:p w:rsidR="00DC720A" w:rsidRPr="00FC4B43" w:rsidRDefault="00DC720A" w:rsidP="00C54ADA">
      <w:pPr>
        <w:suppressAutoHyphens/>
        <w:overflowPunct w:val="0"/>
        <w:spacing w:after="0" w:line="240" w:lineRule="auto"/>
        <w:ind w:firstLine="284"/>
        <w:jc w:val="both"/>
        <w:textAlignment w:val="baseline"/>
        <w:rPr>
          <w:rFonts w:ascii="Times New Roman" w:eastAsia="Arial Unicode MS" w:hAnsi="Times New Roman" w:cs="Times New Roman"/>
          <w:kern w:val="2"/>
          <w:lang w:eastAsia="hi-IN" w:bidi="hi-IN"/>
        </w:rPr>
      </w:pPr>
    </w:p>
    <w:p w:rsidR="00DC720A" w:rsidRPr="00FC4B43" w:rsidRDefault="00386EC1" w:rsidP="00C54ADA">
      <w:pPr>
        <w:suppressAutoHyphens/>
        <w:overflowPunct w:val="0"/>
        <w:spacing w:after="0" w:line="240" w:lineRule="auto"/>
        <w:ind w:firstLine="284"/>
        <w:jc w:val="center"/>
        <w:textAlignment w:val="baseline"/>
        <w:rPr>
          <w:rFonts w:ascii="Times New Roman" w:eastAsia="Arial Unicode MS" w:hAnsi="Times New Roman" w:cs="Times New Roman"/>
          <w:b/>
          <w:kern w:val="2"/>
          <w:lang w:eastAsia="hi-IN" w:bidi="hi-IN"/>
        </w:rPr>
      </w:pPr>
      <w:r w:rsidRPr="00FC4B43">
        <w:rPr>
          <w:rFonts w:ascii="Times New Roman" w:eastAsia="Arial Unicode MS" w:hAnsi="Times New Roman" w:cs="Times New Roman"/>
          <w:b/>
          <w:kern w:val="2"/>
          <w:lang w:eastAsia="hi-IN" w:bidi="hi-IN"/>
        </w:rPr>
        <w:t>Art</w:t>
      </w:r>
      <w:r w:rsidR="004554B6" w:rsidRPr="00FC4B43">
        <w:rPr>
          <w:rFonts w:ascii="Times New Roman" w:eastAsia="Arial Unicode MS" w:hAnsi="Times New Roman" w:cs="Times New Roman"/>
          <w:b/>
          <w:kern w:val="2"/>
          <w:lang w:eastAsia="hi-IN" w:bidi="hi-IN"/>
        </w:rPr>
        <w:t>icolo</w:t>
      </w:r>
      <w:r w:rsidRPr="00FC4B43">
        <w:rPr>
          <w:rFonts w:ascii="Times New Roman" w:eastAsia="Arial Unicode MS" w:hAnsi="Times New Roman" w:cs="Times New Roman"/>
          <w:b/>
          <w:kern w:val="2"/>
          <w:lang w:eastAsia="hi-IN" w:bidi="hi-IN"/>
        </w:rPr>
        <w:t xml:space="preserve"> 1</w:t>
      </w:r>
      <w:r w:rsidR="00D13393" w:rsidRPr="00FC4B43">
        <w:rPr>
          <w:rFonts w:ascii="Times New Roman" w:eastAsia="Arial Unicode MS" w:hAnsi="Times New Roman" w:cs="Times New Roman"/>
          <w:b/>
          <w:kern w:val="2"/>
          <w:lang w:eastAsia="hi-IN" w:bidi="hi-IN"/>
        </w:rPr>
        <w:t>3</w:t>
      </w:r>
    </w:p>
    <w:p w:rsidR="00386EC1" w:rsidRDefault="004554B6" w:rsidP="00C54ADA">
      <w:pPr>
        <w:suppressAutoHyphens/>
        <w:overflowPunct w:val="0"/>
        <w:spacing w:after="0" w:line="240" w:lineRule="auto"/>
        <w:ind w:firstLine="284"/>
        <w:jc w:val="center"/>
        <w:textAlignment w:val="baseline"/>
        <w:rPr>
          <w:rFonts w:ascii="Times New Roman" w:eastAsia="Arial Unicode MS" w:hAnsi="Times New Roman" w:cs="Times New Roman"/>
          <w:b/>
          <w:i/>
          <w:kern w:val="2"/>
          <w:lang w:eastAsia="hi-IN" w:bidi="hi-IN"/>
        </w:rPr>
      </w:pPr>
      <w:r w:rsidRPr="00FC4B43">
        <w:rPr>
          <w:rFonts w:ascii="Times New Roman" w:eastAsia="Arial Unicode MS" w:hAnsi="Times New Roman" w:cs="Times New Roman"/>
          <w:b/>
          <w:i/>
          <w:kern w:val="2"/>
          <w:lang w:eastAsia="hi-IN" w:bidi="hi-IN"/>
        </w:rPr>
        <w:t xml:space="preserve"> (</w:t>
      </w:r>
      <w:r w:rsidR="00386EC1" w:rsidRPr="00FC4B43">
        <w:rPr>
          <w:rFonts w:ascii="Times New Roman" w:eastAsia="Arial Unicode MS" w:hAnsi="Times New Roman" w:cs="Times New Roman"/>
          <w:b/>
          <w:i/>
          <w:kern w:val="2"/>
          <w:lang w:eastAsia="hi-IN" w:bidi="hi-IN"/>
        </w:rPr>
        <w:t>Selezione e valutazione progetti di ricerca</w:t>
      </w:r>
      <w:r w:rsidRPr="00FC4B43">
        <w:rPr>
          <w:rFonts w:ascii="Times New Roman" w:eastAsia="Arial Unicode MS" w:hAnsi="Times New Roman" w:cs="Times New Roman"/>
          <w:b/>
          <w:i/>
          <w:kern w:val="2"/>
          <w:lang w:eastAsia="hi-IN" w:bidi="hi-IN"/>
        </w:rPr>
        <w:t>)</w:t>
      </w:r>
    </w:p>
    <w:p w:rsidR="00C54ADA" w:rsidRPr="00FC4B43" w:rsidRDefault="00C54ADA" w:rsidP="00C54ADA">
      <w:pPr>
        <w:suppressAutoHyphens/>
        <w:overflowPunct w:val="0"/>
        <w:spacing w:after="0" w:line="240" w:lineRule="auto"/>
        <w:ind w:firstLine="284"/>
        <w:jc w:val="center"/>
        <w:textAlignment w:val="baseline"/>
        <w:rPr>
          <w:rFonts w:ascii="Times New Roman" w:eastAsia="Arial Unicode MS" w:hAnsi="Times New Roman" w:cs="Times New Roman"/>
          <w:b/>
          <w:i/>
          <w:kern w:val="2"/>
          <w:lang w:eastAsia="hi-IN" w:bidi="hi-IN"/>
        </w:rPr>
      </w:pPr>
    </w:p>
    <w:p w:rsidR="00386EC1" w:rsidRPr="00FC4B43" w:rsidRDefault="00386EC1" w:rsidP="00386EC1">
      <w:pPr>
        <w:suppressAutoHyphens/>
        <w:overflowPunct w:val="0"/>
        <w:spacing w:before="120"/>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b/>
          <w:bCs/>
          <w:kern w:val="2"/>
          <w:lang w:eastAsia="hi-IN" w:bidi="hi-IN"/>
        </w:rPr>
        <w:t>1</w:t>
      </w:r>
      <w:r w:rsidR="00D13393" w:rsidRPr="00FC4B43">
        <w:rPr>
          <w:rFonts w:ascii="Times New Roman" w:eastAsia="Arial Unicode MS" w:hAnsi="Times New Roman" w:cs="Times New Roman"/>
          <w:b/>
          <w:bCs/>
          <w:kern w:val="2"/>
          <w:lang w:eastAsia="hi-IN" w:bidi="hi-IN"/>
        </w:rPr>
        <w:t>3</w:t>
      </w:r>
      <w:r w:rsidRPr="00FC4B43">
        <w:rPr>
          <w:rFonts w:ascii="Times New Roman" w:eastAsia="Arial Unicode MS" w:hAnsi="Times New Roman" w:cs="Times New Roman"/>
          <w:b/>
          <w:bCs/>
          <w:kern w:val="2"/>
          <w:lang w:eastAsia="hi-IN" w:bidi="hi-IN"/>
        </w:rPr>
        <w:t>.</w:t>
      </w:r>
      <w:r w:rsidRPr="00FC4B43">
        <w:rPr>
          <w:rFonts w:ascii="Times New Roman" w:eastAsia="Arial Unicode MS" w:hAnsi="Times New Roman" w:cs="Times New Roman"/>
          <w:kern w:val="2"/>
          <w:lang w:eastAsia="hi-IN" w:bidi="hi-IN"/>
        </w:rPr>
        <w:t xml:space="preserve">1   </w:t>
      </w:r>
      <w:r w:rsidRPr="00FC4B43">
        <w:rPr>
          <w:rFonts w:ascii="Times New Roman" w:eastAsia="Arial Unicode MS" w:hAnsi="Times New Roman" w:cs="Times New Roman"/>
          <w:kern w:val="2"/>
          <w:u w:val="single"/>
          <w:lang w:eastAsia="hi-IN" w:bidi="hi-IN"/>
        </w:rPr>
        <w:t>Indicatori e criteri di valutazione</w:t>
      </w:r>
    </w:p>
    <w:p w:rsidR="00386EC1" w:rsidRDefault="00386EC1" w:rsidP="00C54ADA">
      <w:pPr>
        <w:suppressAutoHyphens/>
        <w:overflowPunct w:val="0"/>
        <w:spacing w:after="0" w:line="240" w:lineRule="auto"/>
        <w:ind w:firstLine="227"/>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La Commissione tecnica, per l’attribuzione del punteggio che determina la posizione in graduatoria, si conformerà a considerare gli indicatori sotto indicati, approvati dalla Giunta Regionale con la delibera n. </w:t>
      </w:r>
      <w:r w:rsidR="00493584" w:rsidRPr="00FC4B43">
        <w:rPr>
          <w:rFonts w:ascii="Times New Roman" w:eastAsia="Arial Unicode MS" w:hAnsi="Times New Roman" w:cs="Times New Roman"/>
          <w:kern w:val="2"/>
          <w:lang w:eastAsia="hi-IN" w:bidi="hi-IN"/>
        </w:rPr>
        <w:t>349 del 1/4/2019</w:t>
      </w:r>
    </w:p>
    <w:p w:rsidR="00A05AFA" w:rsidRPr="00FC4B43" w:rsidRDefault="00A05AFA" w:rsidP="00C54ADA">
      <w:pPr>
        <w:suppressAutoHyphens/>
        <w:overflowPunct w:val="0"/>
        <w:spacing w:after="0" w:line="240" w:lineRule="auto"/>
        <w:ind w:firstLine="227"/>
        <w:jc w:val="both"/>
        <w:textAlignment w:val="baseline"/>
        <w:rPr>
          <w:rFonts w:ascii="Times New Roman" w:eastAsia="Arial Unicode MS" w:hAnsi="Times New Roman" w:cs="Times New Roman"/>
          <w:kern w:val="2"/>
          <w:lang w:eastAsia="hi-IN" w:bidi="hi-IN"/>
        </w:rPr>
      </w:pPr>
    </w:p>
    <w:tbl>
      <w:tblPr>
        <w:tblW w:w="0" w:type="auto"/>
        <w:tblInd w:w="-85" w:type="dxa"/>
        <w:tblLayout w:type="fixed"/>
        <w:tblCellMar>
          <w:left w:w="70" w:type="dxa"/>
          <w:right w:w="70" w:type="dxa"/>
        </w:tblCellMar>
        <w:tblLook w:val="04A0" w:firstRow="1" w:lastRow="0" w:firstColumn="1" w:lastColumn="0" w:noHBand="0" w:noVBand="1"/>
      </w:tblPr>
      <w:tblGrid>
        <w:gridCol w:w="2950"/>
        <w:gridCol w:w="5662"/>
        <w:gridCol w:w="1070"/>
      </w:tblGrid>
      <w:tr w:rsidR="00386EC1" w:rsidRPr="00FC4B43" w:rsidTr="00386EC1">
        <w:trPr>
          <w:trHeight w:val="280"/>
        </w:trPr>
        <w:tc>
          <w:tcPr>
            <w:tcW w:w="2950" w:type="dxa"/>
            <w:tcBorders>
              <w:top w:val="single" w:sz="4" w:space="0" w:color="000000"/>
              <w:left w:val="single" w:sz="4" w:space="0" w:color="000000"/>
              <w:bottom w:val="single" w:sz="4" w:space="0" w:color="000000"/>
              <w:right w:val="nil"/>
            </w:tcBorders>
            <w:hideMark/>
          </w:tcPr>
          <w:p w:rsidR="00386EC1" w:rsidRPr="00C54ADA" w:rsidRDefault="00386EC1" w:rsidP="00935DA5">
            <w:pPr>
              <w:widowControl w:val="0"/>
              <w:numPr>
                <w:ilvl w:val="0"/>
                <w:numId w:val="9"/>
              </w:numPr>
              <w:suppressAutoHyphens/>
              <w:autoSpaceDN w:val="0"/>
              <w:spacing w:after="0" w:line="256" w:lineRule="auto"/>
              <w:jc w:val="center"/>
              <w:rPr>
                <w:rFonts w:ascii="Times New Roman" w:eastAsia="Arial Unicode MS" w:hAnsi="Times New Roman" w:cs="Times New Roman"/>
                <w:b/>
                <w:bCs/>
                <w:i/>
                <w:iCs/>
                <w:kern w:val="2"/>
                <w:sz w:val="20"/>
                <w:szCs w:val="20"/>
                <w:lang w:eastAsia="hi-IN" w:bidi="hi-IN"/>
              </w:rPr>
            </w:pPr>
            <w:r w:rsidRPr="00C54ADA">
              <w:rPr>
                <w:rFonts w:ascii="Times New Roman" w:eastAsia="Arial Unicode MS" w:hAnsi="Times New Roman" w:cs="Times New Roman"/>
                <w:b/>
                <w:bCs/>
                <w:i/>
                <w:iCs/>
                <w:kern w:val="2"/>
                <w:sz w:val="20"/>
                <w:szCs w:val="20"/>
                <w:lang w:eastAsia="hi-IN" w:bidi="hi-IN"/>
              </w:rPr>
              <w:t xml:space="preserve">Criteri approvati dal </w:t>
            </w:r>
            <w:proofErr w:type="spellStart"/>
            <w:r w:rsidRPr="00C54ADA">
              <w:rPr>
                <w:rFonts w:ascii="Times New Roman" w:eastAsia="Arial Unicode MS" w:hAnsi="Times New Roman" w:cs="Times New Roman"/>
                <w:b/>
                <w:bCs/>
                <w:i/>
                <w:iCs/>
                <w:kern w:val="2"/>
                <w:sz w:val="20"/>
                <w:szCs w:val="20"/>
                <w:lang w:eastAsia="hi-IN" w:bidi="hi-IN"/>
              </w:rPr>
              <w:t>CdS</w:t>
            </w:r>
            <w:proofErr w:type="spellEnd"/>
          </w:p>
        </w:tc>
        <w:tc>
          <w:tcPr>
            <w:tcW w:w="5662" w:type="dxa"/>
            <w:tcBorders>
              <w:top w:val="single" w:sz="4" w:space="0" w:color="000000"/>
              <w:left w:val="single" w:sz="4" w:space="0" w:color="000000"/>
              <w:bottom w:val="single" w:sz="4" w:space="0" w:color="000000"/>
              <w:right w:val="nil"/>
            </w:tcBorders>
            <w:hideMark/>
          </w:tcPr>
          <w:p w:rsidR="00386EC1" w:rsidRPr="00C54ADA" w:rsidRDefault="00386EC1" w:rsidP="00935DA5">
            <w:pPr>
              <w:widowControl w:val="0"/>
              <w:numPr>
                <w:ilvl w:val="0"/>
                <w:numId w:val="9"/>
              </w:numPr>
              <w:suppressAutoHyphens/>
              <w:autoSpaceDN w:val="0"/>
              <w:spacing w:after="0" w:line="256" w:lineRule="auto"/>
              <w:jc w:val="center"/>
              <w:rPr>
                <w:rFonts w:ascii="Times New Roman" w:eastAsia="Arial Unicode MS" w:hAnsi="Times New Roman" w:cs="Times New Roman"/>
                <w:b/>
                <w:bCs/>
                <w:i/>
                <w:iCs/>
                <w:kern w:val="2"/>
                <w:sz w:val="20"/>
                <w:szCs w:val="20"/>
                <w:lang w:eastAsia="hi-IN" w:bidi="hi-IN"/>
              </w:rPr>
            </w:pPr>
            <w:r w:rsidRPr="00C54ADA">
              <w:rPr>
                <w:rFonts w:ascii="Times New Roman" w:eastAsia="Arial Unicode MS" w:hAnsi="Times New Roman" w:cs="Times New Roman"/>
                <w:b/>
                <w:bCs/>
                <w:i/>
                <w:iCs/>
                <w:kern w:val="2"/>
                <w:sz w:val="20"/>
                <w:szCs w:val="20"/>
                <w:lang w:eastAsia="hi-IN" w:bidi="hi-IN"/>
              </w:rPr>
              <w:t>Indicatori di dettaglio</w:t>
            </w:r>
          </w:p>
        </w:tc>
        <w:tc>
          <w:tcPr>
            <w:tcW w:w="1070" w:type="dxa"/>
            <w:tcBorders>
              <w:top w:val="single" w:sz="4" w:space="0" w:color="000000"/>
              <w:left w:val="single" w:sz="4" w:space="0" w:color="000000"/>
              <w:bottom w:val="single" w:sz="4" w:space="0" w:color="000000"/>
              <w:right w:val="single" w:sz="4" w:space="0" w:color="000000"/>
            </w:tcBorders>
            <w:hideMark/>
          </w:tcPr>
          <w:p w:rsidR="00386EC1" w:rsidRPr="00C54ADA" w:rsidRDefault="00386EC1" w:rsidP="00935DA5">
            <w:pPr>
              <w:widowControl w:val="0"/>
              <w:numPr>
                <w:ilvl w:val="0"/>
                <w:numId w:val="9"/>
              </w:numPr>
              <w:suppressAutoHyphens/>
              <w:autoSpaceDN w:val="0"/>
              <w:spacing w:after="0" w:line="256" w:lineRule="auto"/>
              <w:jc w:val="center"/>
              <w:rPr>
                <w:rFonts w:ascii="Times New Roman" w:eastAsia="Arial Unicode MS" w:hAnsi="Times New Roman" w:cs="Times New Roman"/>
                <w:kern w:val="2"/>
                <w:sz w:val="20"/>
                <w:szCs w:val="20"/>
                <w:lang w:eastAsia="hi-IN" w:bidi="hi-IN"/>
              </w:rPr>
            </w:pPr>
            <w:r w:rsidRPr="00C54ADA">
              <w:rPr>
                <w:rFonts w:ascii="Times New Roman" w:eastAsia="Arial Unicode MS" w:hAnsi="Times New Roman" w:cs="Times New Roman"/>
                <w:b/>
                <w:bCs/>
                <w:i/>
                <w:iCs/>
                <w:kern w:val="2"/>
                <w:sz w:val="20"/>
                <w:szCs w:val="20"/>
                <w:lang w:eastAsia="hi-IN" w:bidi="hi-IN"/>
              </w:rPr>
              <w:t>Pesi</w:t>
            </w:r>
          </w:p>
        </w:tc>
      </w:tr>
      <w:tr w:rsidR="00386EC1" w:rsidRPr="00FC4B43" w:rsidTr="00386EC1">
        <w:trPr>
          <w:cantSplit/>
          <w:trHeight w:val="285"/>
        </w:trPr>
        <w:tc>
          <w:tcPr>
            <w:tcW w:w="2950" w:type="dxa"/>
            <w:vMerge w:val="restart"/>
            <w:tcBorders>
              <w:top w:val="single" w:sz="4" w:space="0" w:color="000000"/>
              <w:left w:val="single" w:sz="4" w:space="0" w:color="000000"/>
              <w:bottom w:val="single" w:sz="4" w:space="0" w:color="000000"/>
              <w:right w:val="nil"/>
            </w:tcBorders>
          </w:tcPr>
          <w:p w:rsidR="00386EC1" w:rsidRPr="00C54ADA" w:rsidRDefault="00386EC1" w:rsidP="00935DA5">
            <w:pPr>
              <w:widowControl w:val="0"/>
              <w:numPr>
                <w:ilvl w:val="0"/>
                <w:numId w:val="9"/>
              </w:numPr>
              <w:suppressAutoHyphens/>
              <w:autoSpaceDN w:val="0"/>
              <w:snapToGrid w:val="0"/>
              <w:spacing w:after="0" w:line="256" w:lineRule="auto"/>
              <w:jc w:val="center"/>
              <w:rPr>
                <w:rFonts w:ascii="Times New Roman" w:eastAsia="Arial Unicode MS" w:hAnsi="Times New Roman" w:cs="Times New Roman"/>
                <w:b/>
                <w:bCs/>
                <w:kern w:val="2"/>
                <w:sz w:val="20"/>
                <w:szCs w:val="20"/>
                <w:lang w:eastAsia="hi-IN" w:bidi="hi-IN"/>
              </w:rPr>
            </w:pPr>
          </w:p>
          <w:p w:rsidR="00386EC1" w:rsidRPr="00C54ADA" w:rsidRDefault="00386EC1" w:rsidP="00935DA5">
            <w:pPr>
              <w:widowControl w:val="0"/>
              <w:numPr>
                <w:ilvl w:val="0"/>
                <w:numId w:val="9"/>
              </w:numPr>
              <w:tabs>
                <w:tab w:val="left" w:pos="152"/>
              </w:tabs>
              <w:suppressAutoHyphens/>
              <w:autoSpaceDN w:val="0"/>
              <w:spacing w:after="0" w:line="256" w:lineRule="auto"/>
              <w:ind w:left="152" w:firstLine="4"/>
              <w:jc w:val="center"/>
              <w:rPr>
                <w:rFonts w:ascii="Times New Roman" w:eastAsia="Arial Unicode MS" w:hAnsi="Times New Roman" w:cs="Times New Roman"/>
                <w:kern w:val="2"/>
                <w:sz w:val="20"/>
                <w:szCs w:val="20"/>
                <w:lang w:eastAsia="hi-IN" w:bidi="hi-IN"/>
              </w:rPr>
            </w:pPr>
            <w:r w:rsidRPr="00C54ADA">
              <w:rPr>
                <w:rFonts w:ascii="Times New Roman" w:eastAsia="Arial Unicode MS" w:hAnsi="Times New Roman" w:cs="Times New Roman"/>
                <w:b/>
                <w:bCs/>
                <w:kern w:val="2"/>
                <w:sz w:val="20"/>
                <w:szCs w:val="20"/>
                <w:lang w:eastAsia="hi-IN" w:bidi="hi-IN"/>
              </w:rPr>
              <w:t>Qualità (Peso 40)</w:t>
            </w:r>
          </w:p>
        </w:tc>
        <w:tc>
          <w:tcPr>
            <w:tcW w:w="5662" w:type="dxa"/>
            <w:tcBorders>
              <w:top w:val="single" w:sz="4" w:space="0" w:color="000000"/>
              <w:left w:val="single" w:sz="4" w:space="0" w:color="000000"/>
              <w:bottom w:val="nil"/>
              <w:right w:val="nil"/>
            </w:tcBorders>
            <w:vAlign w:val="center"/>
            <w:hideMark/>
          </w:tcPr>
          <w:p w:rsidR="00386EC1" w:rsidRPr="00C54ADA" w:rsidRDefault="00386EC1" w:rsidP="00935DA5">
            <w:pPr>
              <w:widowControl w:val="0"/>
              <w:numPr>
                <w:ilvl w:val="0"/>
                <w:numId w:val="9"/>
              </w:numPr>
              <w:suppressAutoHyphens/>
              <w:autoSpaceDN w:val="0"/>
              <w:spacing w:after="0" w:line="256" w:lineRule="auto"/>
              <w:rPr>
                <w:rFonts w:ascii="Times New Roman" w:eastAsia="Arial Unicode MS" w:hAnsi="Times New Roman" w:cs="Times New Roman"/>
                <w:b/>
                <w:bCs/>
                <w:kern w:val="2"/>
                <w:sz w:val="20"/>
                <w:szCs w:val="20"/>
                <w:lang w:eastAsia="hi-IN" w:bidi="hi-IN"/>
              </w:rPr>
            </w:pPr>
            <w:r w:rsidRPr="00C54ADA">
              <w:rPr>
                <w:rFonts w:ascii="Times New Roman" w:eastAsia="Arial Unicode MS" w:hAnsi="Times New Roman" w:cs="Times New Roman"/>
                <w:b/>
                <w:bCs/>
                <w:kern w:val="2"/>
                <w:sz w:val="20"/>
                <w:szCs w:val="20"/>
                <w:lang w:eastAsia="hi-IN" w:bidi="hi-IN"/>
              </w:rPr>
              <w:t>Qualità del progetto (QPD)</w:t>
            </w:r>
          </w:p>
        </w:tc>
        <w:tc>
          <w:tcPr>
            <w:tcW w:w="1070" w:type="dxa"/>
            <w:tcBorders>
              <w:top w:val="single" w:sz="4" w:space="0" w:color="000000"/>
              <w:left w:val="single" w:sz="4" w:space="0" w:color="000000"/>
              <w:bottom w:val="single" w:sz="4" w:space="0" w:color="auto"/>
              <w:right w:val="single" w:sz="4" w:space="0" w:color="000000"/>
            </w:tcBorders>
            <w:vAlign w:val="center"/>
            <w:hideMark/>
          </w:tcPr>
          <w:p w:rsidR="00386EC1" w:rsidRPr="00C54ADA" w:rsidRDefault="00386EC1" w:rsidP="00935DA5">
            <w:pPr>
              <w:widowControl w:val="0"/>
              <w:numPr>
                <w:ilvl w:val="0"/>
                <w:numId w:val="9"/>
              </w:numPr>
              <w:suppressAutoHyphens/>
              <w:autoSpaceDN w:val="0"/>
              <w:spacing w:after="0" w:line="256" w:lineRule="auto"/>
              <w:jc w:val="right"/>
              <w:rPr>
                <w:rFonts w:ascii="Times New Roman" w:eastAsia="Arial Unicode MS" w:hAnsi="Times New Roman" w:cs="Times New Roman"/>
                <w:kern w:val="2"/>
                <w:sz w:val="20"/>
                <w:szCs w:val="20"/>
                <w:lang w:eastAsia="hi-IN" w:bidi="hi-IN"/>
              </w:rPr>
            </w:pPr>
            <w:r w:rsidRPr="00C54ADA">
              <w:rPr>
                <w:rFonts w:ascii="Times New Roman" w:eastAsia="Arial Unicode MS" w:hAnsi="Times New Roman" w:cs="Times New Roman"/>
                <w:kern w:val="2"/>
                <w:sz w:val="20"/>
                <w:szCs w:val="20"/>
                <w:lang w:eastAsia="hi-IN" w:bidi="hi-IN"/>
              </w:rPr>
              <w:t>35</w:t>
            </w:r>
          </w:p>
        </w:tc>
      </w:tr>
      <w:tr w:rsidR="00386EC1" w:rsidRPr="00FC4B43" w:rsidTr="00386EC1">
        <w:trPr>
          <w:cantSplit/>
          <w:trHeight w:val="285"/>
        </w:trPr>
        <w:tc>
          <w:tcPr>
            <w:tcW w:w="2950" w:type="dxa"/>
            <w:vMerge/>
            <w:tcBorders>
              <w:top w:val="single" w:sz="4" w:space="0" w:color="000000"/>
              <w:left w:val="single" w:sz="4" w:space="0" w:color="000000"/>
              <w:bottom w:val="single" w:sz="4" w:space="0" w:color="000000"/>
              <w:right w:val="nil"/>
            </w:tcBorders>
            <w:vAlign w:val="center"/>
            <w:hideMark/>
          </w:tcPr>
          <w:p w:rsidR="00386EC1" w:rsidRPr="00C54ADA" w:rsidRDefault="00386EC1">
            <w:pPr>
              <w:rPr>
                <w:rFonts w:ascii="Times New Roman" w:eastAsia="Arial Unicode MS" w:hAnsi="Times New Roman" w:cs="Times New Roman"/>
                <w:kern w:val="2"/>
                <w:sz w:val="20"/>
                <w:szCs w:val="20"/>
                <w:lang w:eastAsia="hi-IN" w:bidi="hi-IN"/>
              </w:rPr>
            </w:pPr>
          </w:p>
        </w:tc>
        <w:tc>
          <w:tcPr>
            <w:tcW w:w="5662" w:type="dxa"/>
            <w:tcBorders>
              <w:top w:val="single" w:sz="4" w:space="0" w:color="000000"/>
              <w:left w:val="single" w:sz="4" w:space="0" w:color="000000"/>
              <w:bottom w:val="nil"/>
              <w:right w:val="single" w:sz="4" w:space="0" w:color="auto"/>
            </w:tcBorders>
            <w:vAlign w:val="center"/>
            <w:hideMark/>
          </w:tcPr>
          <w:p w:rsidR="00386EC1" w:rsidRPr="00C54ADA" w:rsidRDefault="00386EC1" w:rsidP="00935DA5">
            <w:pPr>
              <w:widowControl w:val="0"/>
              <w:numPr>
                <w:ilvl w:val="0"/>
                <w:numId w:val="9"/>
              </w:numPr>
              <w:suppressAutoHyphens/>
              <w:autoSpaceDN w:val="0"/>
              <w:spacing w:after="0" w:line="256" w:lineRule="auto"/>
              <w:rPr>
                <w:rFonts w:ascii="Times New Roman" w:eastAsia="Arial Unicode MS" w:hAnsi="Times New Roman" w:cs="Times New Roman"/>
                <w:b/>
                <w:bCs/>
                <w:kern w:val="2"/>
                <w:sz w:val="20"/>
                <w:szCs w:val="20"/>
                <w:lang w:eastAsia="hi-IN" w:bidi="hi-IN"/>
              </w:rPr>
            </w:pPr>
            <w:r w:rsidRPr="00C54ADA">
              <w:rPr>
                <w:rFonts w:ascii="Times New Roman" w:eastAsia="Arial Unicode MS" w:hAnsi="Times New Roman" w:cs="Times New Roman"/>
                <w:b/>
                <w:bCs/>
                <w:kern w:val="2"/>
                <w:sz w:val="20"/>
                <w:szCs w:val="20"/>
                <w:lang w:eastAsia="hi-IN" w:bidi="hi-IN"/>
              </w:rPr>
              <w:t>Competenze professionali dei Tutor (TUT)</w:t>
            </w:r>
          </w:p>
        </w:tc>
        <w:tc>
          <w:tcPr>
            <w:tcW w:w="1070" w:type="dxa"/>
            <w:tcBorders>
              <w:top w:val="single" w:sz="4" w:space="0" w:color="auto"/>
              <w:left w:val="single" w:sz="4" w:space="0" w:color="auto"/>
              <w:bottom w:val="single" w:sz="4" w:space="0" w:color="auto"/>
              <w:right w:val="single" w:sz="4" w:space="0" w:color="auto"/>
            </w:tcBorders>
            <w:vAlign w:val="center"/>
            <w:hideMark/>
          </w:tcPr>
          <w:p w:rsidR="00386EC1" w:rsidRPr="00C54ADA" w:rsidRDefault="00386EC1" w:rsidP="00935DA5">
            <w:pPr>
              <w:widowControl w:val="0"/>
              <w:numPr>
                <w:ilvl w:val="0"/>
                <w:numId w:val="9"/>
              </w:numPr>
              <w:suppressAutoHyphens/>
              <w:autoSpaceDN w:val="0"/>
              <w:spacing w:after="0" w:line="256" w:lineRule="auto"/>
              <w:jc w:val="right"/>
              <w:rPr>
                <w:rFonts w:ascii="Times New Roman" w:eastAsia="Arial Unicode MS" w:hAnsi="Times New Roman" w:cs="Times New Roman"/>
                <w:kern w:val="2"/>
                <w:sz w:val="20"/>
                <w:szCs w:val="20"/>
                <w:lang w:eastAsia="hi-IN" w:bidi="hi-IN"/>
              </w:rPr>
            </w:pPr>
            <w:r w:rsidRPr="00C54ADA">
              <w:rPr>
                <w:rFonts w:ascii="Times New Roman" w:eastAsia="Arial Unicode MS" w:hAnsi="Times New Roman" w:cs="Times New Roman"/>
                <w:kern w:val="2"/>
                <w:sz w:val="20"/>
                <w:szCs w:val="20"/>
                <w:lang w:eastAsia="hi-IN" w:bidi="hi-IN"/>
              </w:rPr>
              <w:t>5</w:t>
            </w:r>
          </w:p>
        </w:tc>
      </w:tr>
      <w:tr w:rsidR="00386EC1" w:rsidRPr="00FC4B43" w:rsidTr="00386EC1">
        <w:trPr>
          <w:cantSplit/>
          <w:trHeight w:val="185"/>
        </w:trPr>
        <w:tc>
          <w:tcPr>
            <w:tcW w:w="2950" w:type="dxa"/>
            <w:vMerge w:val="restart"/>
            <w:tcBorders>
              <w:top w:val="single" w:sz="4" w:space="0" w:color="000000"/>
              <w:left w:val="single" w:sz="4" w:space="0" w:color="000000"/>
              <w:bottom w:val="nil"/>
              <w:right w:val="nil"/>
            </w:tcBorders>
          </w:tcPr>
          <w:p w:rsidR="00386EC1" w:rsidRPr="00C54ADA" w:rsidRDefault="00386EC1" w:rsidP="00935DA5">
            <w:pPr>
              <w:widowControl w:val="0"/>
              <w:numPr>
                <w:ilvl w:val="0"/>
                <w:numId w:val="9"/>
              </w:numPr>
              <w:suppressAutoHyphens/>
              <w:autoSpaceDN w:val="0"/>
              <w:snapToGrid w:val="0"/>
              <w:spacing w:after="0" w:line="256" w:lineRule="auto"/>
              <w:rPr>
                <w:rFonts w:ascii="Times New Roman" w:eastAsia="Arial Unicode MS" w:hAnsi="Times New Roman" w:cs="Times New Roman"/>
                <w:b/>
                <w:bCs/>
                <w:kern w:val="2"/>
                <w:sz w:val="20"/>
                <w:szCs w:val="20"/>
                <w:lang w:eastAsia="hi-IN" w:bidi="hi-IN"/>
              </w:rPr>
            </w:pPr>
          </w:p>
          <w:p w:rsidR="00386EC1" w:rsidRPr="00C54ADA" w:rsidRDefault="00386EC1" w:rsidP="00935DA5">
            <w:pPr>
              <w:widowControl w:val="0"/>
              <w:numPr>
                <w:ilvl w:val="0"/>
                <w:numId w:val="9"/>
              </w:numPr>
              <w:suppressAutoHyphens/>
              <w:autoSpaceDN w:val="0"/>
              <w:spacing w:after="0" w:line="256" w:lineRule="auto"/>
              <w:rPr>
                <w:rFonts w:ascii="Times New Roman" w:eastAsia="Arial Unicode MS" w:hAnsi="Times New Roman" w:cs="Times New Roman"/>
                <w:kern w:val="2"/>
                <w:sz w:val="20"/>
                <w:szCs w:val="20"/>
                <w:lang w:eastAsia="hi-IN" w:bidi="hi-IN"/>
              </w:rPr>
            </w:pPr>
            <w:r w:rsidRPr="00C54ADA">
              <w:rPr>
                <w:rFonts w:ascii="Times New Roman" w:eastAsia="Arial Unicode MS" w:hAnsi="Times New Roman" w:cs="Times New Roman"/>
                <w:b/>
                <w:bCs/>
                <w:kern w:val="2"/>
                <w:sz w:val="20"/>
                <w:szCs w:val="20"/>
                <w:lang w:eastAsia="hi-IN" w:bidi="hi-IN"/>
              </w:rPr>
              <w:t>Efficacia potenziale (Peso 60)</w:t>
            </w:r>
          </w:p>
        </w:tc>
        <w:tc>
          <w:tcPr>
            <w:tcW w:w="5662" w:type="dxa"/>
            <w:tcBorders>
              <w:top w:val="single" w:sz="4" w:space="0" w:color="000000"/>
              <w:left w:val="single" w:sz="4" w:space="0" w:color="000000"/>
              <w:bottom w:val="nil"/>
              <w:right w:val="single" w:sz="4" w:space="0" w:color="auto"/>
            </w:tcBorders>
            <w:vAlign w:val="center"/>
            <w:hideMark/>
          </w:tcPr>
          <w:p w:rsidR="00386EC1" w:rsidRPr="00C54ADA" w:rsidRDefault="00386EC1" w:rsidP="00935DA5">
            <w:pPr>
              <w:widowControl w:val="0"/>
              <w:numPr>
                <w:ilvl w:val="0"/>
                <w:numId w:val="9"/>
              </w:numPr>
              <w:suppressAutoHyphens/>
              <w:autoSpaceDN w:val="0"/>
              <w:spacing w:after="0" w:line="256" w:lineRule="auto"/>
              <w:rPr>
                <w:rFonts w:ascii="Times New Roman" w:eastAsia="Arial Unicode MS" w:hAnsi="Times New Roman" w:cs="Times New Roman"/>
                <w:b/>
                <w:bCs/>
                <w:kern w:val="2"/>
                <w:sz w:val="20"/>
                <w:szCs w:val="20"/>
                <w:lang w:eastAsia="hi-IN" w:bidi="hi-IN"/>
              </w:rPr>
            </w:pPr>
            <w:r w:rsidRPr="00C54ADA">
              <w:rPr>
                <w:rFonts w:ascii="Times New Roman" w:eastAsia="Arial Unicode MS" w:hAnsi="Times New Roman" w:cs="Times New Roman"/>
                <w:b/>
                <w:bCs/>
                <w:kern w:val="2"/>
                <w:sz w:val="20"/>
                <w:szCs w:val="20"/>
                <w:lang w:eastAsia="hi-IN" w:bidi="hi-IN"/>
              </w:rPr>
              <w:t>Settore di attività (SET)</w:t>
            </w:r>
          </w:p>
        </w:tc>
        <w:tc>
          <w:tcPr>
            <w:tcW w:w="1070" w:type="dxa"/>
            <w:tcBorders>
              <w:top w:val="single" w:sz="4" w:space="0" w:color="auto"/>
              <w:left w:val="single" w:sz="4" w:space="0" w:color="auto"/>
              <w:bottom w:val="single" w:sz="4" w:space="0" w:color="auto"/>
              <w:right w:val="single" w:sz="4" w:space="0" w:color="auto"/>
            </w:tcBorders>
            <w:vAlign w:val="center"/>
            <w:hideMark/>
          </w:tcPr>
          <w:p w:rsidR="00386EC1" w:rsidRPr="00C54ADA" w:rsidRDefault="00386EC1" w:rsidP="00935DA5">
            <w:pPr>
              <w:widowControl w:val="0"/>
              <w:numPr>
                <w:ilvl w:val="0"/>
                <w:numId w:val="9"/>
              </w:numPr>
              <w:suppressAutoHyphens/>
              <w:autoSpaceDN w:val="0"/>
              <w:spacing w:after="0" w:line="256" w:lineRule="auto"/>
              <w:jc w:val="right"/>
              <w:rPr>
                <w:rFonts w:ascii="Times New Roman" w:eastAsia="Arial Unicode MS" w:hAnsi="Times New Roman" w:cs="Times New Roman"/>
                <w:kern w:val="2"/>
                <w:sz w:val="20"/>
                <w:szCs w:val="20"/>
                <w:lang w:eastAsia="hi-IN" w:bidi="hi-IN"/>
              </w:rPr>
            </w:pPr>
            <w:r w:rsidRPr="00C54ADA">
              <w:rPr>
                <w:rFonts w:ascii="Times New Roman" w:eastAsia="Arial Unicode MS" w:hAnsi="Times New Roman" w:cs="Times New Roman"/>
                <w:kern w:val="2"/>
                <w:sz w:val="20"/>
                <w:szCs w:val="20"/>
                <w:lang w:eastAsia="hi-IN" w:bidi="hi-IN"/>
              </w:rPr>
              <w:t>10</w:t>
            </w:r>
          </w:p>
        </w:tc>
      </w:tr>
      <w:tr w:rsidR="00386EC1" w:rsidRPr="00FC4B43" w:rsidTr="00386EC1">
        <w:trPr>
          <w:cantSplit/>
          <w:trHeight w:val="470"/>
        </w:trPr>
        <w:tc>
          <w:tcPr>
            <w:tcW w:w="2950" w:type="dxa"/>
            <w:vMerge/>
            <w:tcBorders>
              <w:top w:val="single" w:sz="4" w:space="0" w:color="000000"/>
              <w:left w:val="single" w:sz="4" w:space="0" w:color="000000"/>
              <w:bottom w:val="nil"/>
              <w:right w:val="nil"/>
            </w:tcBorders>
            <w:vAlign w:val="center"/>
            <w:hideMark/>
          </w:tcPr>
          <w:p w:rsidR="00386EC1" w:rsidRPr="00C54ADA" w:rsidRDefault="00386EC1">
            <w:pPr>
              <w:rPr>
                <w:rFonts w:ascii="Times New Roman" w:eastAsia="Arial Unicode MS" w:hAnsi="Times New Roman" w:cs="Times New Roman"/>
                <w:kern w:val="2"/>
                <w:sz w:val="20"/>
                <w:szCs w:val="20"/>
                <w:lang w:eastAsia="hi-IN" w:bidi="hi-IN"/>
              </w:rPr>
            </w:pPr>
          </w:p>
        </w:tc>
        <w:tc>
          <w:tcPr>
            <w:tcW w:w="5662" w:type="dxa"/>
            <w:tcBorders>
              <w:top w:val="single" w:sz="4" w:space="0" w:color="000000"/>
              <w:left w:val="single" w:sz="4" w:space="0" w:color="000000"/>
              <w:bottom w:val="nil"/>
              <w:right w:val="single" w:sz="4" w:space="0" w:color="auto"/>
            </w:tcBorders>
            <w:vAlign w:val="center"/>
            <w:hideMark/>
          </w:tcPr>
          <w:p w:rsidR="00386EC1" w:rsidRPr="00C54ADA" w:rsidRDefault="00386EC1" w:rsidP="00935DA5">
            <w:pPr>
              <w:widowControl w:val="0"/>
              <w:numPr>
                <w:ilvl w:val="0"/>
                <w:numId w:val="9"/>
              </w:numPr>
              <w:suppressAutoHyphens/>
              <w:autoSpaceDN w:val="0"/>
              <w:spacing w:after="0" w:line="256" w:lineRule="auto"/>
              <w:ind w:left="0" w:firstLine="30"/>
              <w:rPr>
                <w:rFonts w:ascii="Times New Roman" w:eastAsia="Arial Unicode MS" w:hAnsi="Times New Roman" w:cs="Times New Roman"/>
                <w:b/>
                <w:bCs/>
                <w:kern w:val="2"/>
                <w:sz w:val="20"/>
                <w:szCs w:val="20"/>
                <w:lang w:eastAsia="hi-IN" w:bidi="hi-IN"/>
              </w:rPr>
            </w:pPr>
            <w:r w:rsidRPr="00C54ADA">
              <w:rPr>
                <w:rFonts w:ascii="Times New Roman" w:eastAsia="Arial Unicode MS" w:hAnsi="Times New Roman" w:cs="Times New Roman"/>
                <w:b/>
                <w:bCs/>
                <w:kern w:val="2"/>
                <w:sz w:val="20"/>
                <w:szCs w:val="20"/>
                <w:lang w:eastAsia="hi-IN" w:bidi="hi-IN"/>
              </w:rPr>
              <w:t>Efficacia potenziale dell’intervento rispetto alle finalità programmate</w:t>
            </w:r>
          </w:p>
        </w:tc>
        <w:tc>
          <w:tcPr>
            <w:tcW w:w="1070" w:type="dxa"/>
            <w:tcBorders>
              <w:top w:val="single" w:sz="4" w:space="0" w:color="auto"/>
              <w:left w:val="single" w:sz="4" w:space="0" w:color="auto"/>
              <w:bottom w:val="nil"/>
              <w:right w:val="single" w:sz="4" w:space="0" w:color="auto"/>
            </w:tcBorders>
            <w:vAlign w:val="center"/>
            <w:hideMark/>
          </w:tcPr>
          <w:p w:rsidR="00386EC1" w:rsidRPr="00C54ADA" w:rsidRDefault="00386EC1" w:rsidP="00935DA5">
            <w:pPr>
              <w:widowControl w:val="0"/>
              <w:numPr>
                <w:ilvl w:val="0"/>
                <w:numId w:val="9"/>
              </w:numPr>
              <w:suppressAutoHyphens/>
              <w:autoSpaceDN w:val="0"/>
              <w:spacing w:after="0" w:line="256" w:lineRule="auto"/>
              <w:jc w:val="right"/>
              <w:rPr>
                <w:rFonts w:ascii="Times New Roman" w:eastAsia="Arial Unicode MS" w:hAnsi="Times New Roman" w:cs="Times New Roman"/>
                <w:kern w:val="2"/>
                <w:sz w:val="20"/>
                <w:szCs w:val="20"/>
                <w:lang w:eastAsia="hi-IN" w:bidi="hi-IN"/>
              </w:rPr>
            </w:pPr>
            <w:r w:rsidRPr="00C54ADA">
              <w:rPr>
                <w:rFonts w:ascii="Times New Roman" w:eastAsia="Arial Unicode MS" w:hAnsi="Times New Roman" w:cs="Times New Roman"/>
                <w:kern w:val="2"/>
                <w:sz w:val="20"/>
                <w:szCs w:val="20"/>
                <w:lang w:eastAsia="hi-IN" w:bidi="hi-IN"/>
              </w:rPr>
              <w:t>50</w:t>
            </w:r>
          </w:p>
        </w:tc>
      </w:tr>
      <w:tr w:rsidR="00386EC1" w:rsidRPr="00FC4B43" w:rsidTr="00386EC1">
        <w:tc>
          <w:tcPr>
            <w:tcW w:w="2950" w:type="dxa"/>
            <w:tcBorders>
              <w:top w:val="single" w:sz="4" w:space="0" w:color="000000"/>
              <w:left w:val="nil"/>
              <w:bottom w:val="nil"/>
              <w:right w:val="nil"/>
            </w:tcBorders>
          </w:tcPr>
          <w:p w:rsidR="00386EC1" w:rsidRPr="00C54ADA" w:rsidRDefault="00386EC1" w:rsidP="00935DA5">
            <w:pPr>
              <w:widowControl w:val="0"/>
              <w:numPr>
                <w:ilvl w:val="0"/>
                <w:numId w:val="9"/>
              </w:numPr>
              <w:suppressAutoHyphens/>
              <w:autoSpaceDN w:val="0"/>
              <w:snapToGrid w:val="0"/>
              <w:spacing w:after="0" w:line="256" w:lineRule="auto"/>
              <w:rPr>
                <w:rFonts w:ascii="Times New Roman" w:eastAsia="Arial Unicode MS" w:hAnsi="Times New Roman" w:cs="Times New Roman"/>
                <w:b/>
                <w:bCs/>
                <w:kern w:val="2"/>
                <w:sz w:val="20"/>
                <w:szCs w:val="20"/>
                <w:lang w:eastAsia="hi-IN" w:bidi="hi-IN"/>
              </w:rPr>
            </w:pPr>
          </w:p>
        </w:tc>
        <w:tc>
          <w:tcPr>
            <w:tcW w:w="5662" w:type="dxa"/>
            <w:tcBorders>
              <w:top w:val="single" w:sz="4" w:space="0" w:color="000000"/>
              <w:left w:val="nil"/>
              <w:bottom w:val="nil"/>
              <w:right w:val="single" w:sz="4" w:space="0" w:color="auto"/>
            </w:tcBorders>
            <w:vAlign w:val="center"/>
            <w:hideMark/>
          </w:tcPr>
          <w:p w:rsidR="00386EC1" w:rsidRPr="00C54ADA" w:rsidRDefault="00386EC1" w:rsidP="00935DA5">
            <w:pPr>
              <w:widowControl w:val="0"/>
              <w:numPr>
                <w:ilvl w:val="0"/>
                <w:numId w:val="9"/>
              </w:numPr>
              <w:suppressAutoHyphens/>
              <w:autoSpaceDN w:val="0"/>
              <w:spacing w:after="0" w:line="256" w:lineRule="auto"/>
              <w:jc w:val="right"/>
              <w:rPr>
                <w:rFonts w:ascii="Times New Roman" w:eastAsia="Arial Unicode MS" w:hAnsi="Times New Roman" w:cs="Times New Roman"/>
                <w:b/>
                <w:bCs/>
                <w:kern w:val="2"/>
                <w:sz w:val="20"/>
                <w:szCs w:val="20"/>
                <w:lang w:eastAsia="hi-IN" w:bidi="hi-IN"/>
              </w:rPr>
            </w:pPr>
            <w:r w:rsidRPr="00C54ADA">
              <w:rPr>
                <w:rFonts w:ascii="Times New Roman" w:eastAsia="Arial Unicode MS" w:hAnsi="Times New Roman" w:cs="Times New Roman"/>
                <w:b/>
                <w:bCs/>
                <w:kern w:val="2"/>
                <w:sz w:val="20"/>
                <w:szCs w:val="20"/>
                <w:lang w:eastAsia="hi-IN" w:bidi="hi-IN"/>
              </w:rPr>
              <w:t>Totale</w:t>
            </w:r>
          </w:p>
        </w:tc>
        <w:tc>
          <w:tcPr>
            <w:tcW w:w="1070" w:type="dxa"/>
            <w:tcBorders>
              <w:top w:val="single" w:sz="4" w:space="0" w:color="auto"/>
              <w:left w:val="single" w:sz="4" w:space="0" w:color="auto"/>
              <w:bottom w:val="single" w:sz="4" w:space="0" w:color="auto"/>
              <w:right w:val="single" w:sz="4" w:space="0" w:color="auto"/>
            </w:tcBorders>
            <w:vAlign w:val="center"/>
            <w:hideMark/>
          </w:tcPr>
          <w:p w:rsidR="00386EC1" w:rsidRPr="00C54ADA" w:rsidRDefault="00386EC1" w:rsidP="00935DA5">
            <w:pPr>
              <w:widowControl w:val="0"/>
              <w:numPr>
                <w:ilvl w:val="0"/>
                <w:numId w:val="9"/>
              </w:numPr>
              <w:suppressAutoHyphens/>
              <w:autoSpaceDN w:val="0"/>
              <w:spacing w:after="0" w:line="256" w:lineRule="auto"/>
              <w:jc w:val="right"/>
              <w:rPr>
                <w:rFonts w:ascii="Times New Roman" w:eastAsia="Arial Unicode MS" w:hAnsi="Times New Roman" w:cs="Times New Roman"/>
                <w:kern w:val="2"/>
                <w:sz w:val="20"/>
                <w:szCs w:val="20"/>
                <w:lang w:eastAsia="hi-IN" w:bidi="hi-IN"/>
              </w:rPr>
            </w:pPr>
            <w:r w:rsidRPr="00C54ADA">
              <w:rPr>
                <w:rFonts w:ascii="Times New Roman" w:eastAsia="Arial Unicode MS" w:hAnsi="Times New Roman" w:cs="Times New Roman"/>
                <w:b/>
                <w:bCs/>
                <w:kern w:val="2"/>
                <w:sz w:val="20"/>
                <w:szCs w:val="20"/>
                <w:lang w:eastAsia="hi-IN" w:bidi="hi-IN"/>
              </w:rPr>
              <w:t>100</w:t>
            </w:r>
          </w:p>
        </w:tc>
      </w:tr>
    </w:tbl>
    <w:p w:rsidR="00386EC1" w:rsidRPr="00FC4B43" w:rsidRDefault="00386EC1" w:rsidP="00386EC1">
      <w:pPr>
        <w:rPr>
          <w:rFonts w:ascii="Times New Roman" w:eastAsia="Times New Roman" w:hAnsi="Times New Roman" w:cs="Times New Roman"/>
          <w:lang w:eastAsia="it-IT"/>
        </w:rPr>
      </w:pPr>
    </w:p>
    <w:p w:rsidR="00386EC1" w:rsidRPr="00FC4B43" w:rsidRDefault="00386EC1" w:rsidP="00935DA5">
      <w:pPr>
        <w:keepNext/>
        <w:widowControl w:val="0"/>
        <w:numPr>
          <w:ilvl w:val="0"/>
          <w:numId w:val="9"/>
        </w:numPr>
        <w:suppressAutoHyphens/>
        <w:autoSpaceDN w:val="0"/>
        <w:spacing w:after="120" w:line="240" w:lineRule="auto"/>
        <w:jc w:val="both"/>
        <w:outlineLvl w:val="2"/>
        <w:rPr>
          <w:rFonts w:ascii="Times New Roman" w:eastAsia="Arial Unicode MS" w:hAnsi="Times New Roman" w:cs="Times New Roman"/>
          <w:b/>
          <w:bCs/>
          <w:kern w:val="2"/>
          <w:lang w:eastAsia="hi-IN" w:bidi="hi-IN"/>
        </w:rPr>
      </w:pPr>
      <w:r w:rsidRPr="00FC4B43">
        <w:rPr>
          <w:rFonts w:ascii="Times New Roman" w:eastAsia="Arial Unicode MS" w:hAnsi="Times New Roman" w:cs="Times New Roman"/>
          <w:b/>
          <w:bCs/>
          <w:iCs/>
          <w:kern w:val="2"/>
          <w:lang w:eastAsia="hi-IN" w:bidi="hi-IN"/>
        </w:rPr>
        <w:t>1</w:t>
      </w:r>
      <w:r w:rsidR="00D13393" w:rsidRPr="00FC4B43">
        <w:rPr>
          <w:rFonts w:ascii="Times New Roman" w:eastAsia="Arial Unicode MS" w:hAnsi="Times New Roman" w:cs="Times New Roman"/>
          <w:b/>
          <w:bCs/>
          <w:iCs/>
          <w:kern w:val="2"/>
          <w:lang w:eastAsia="hi-IN" w:bidi="hi-IN"/>
        </w:rPr>
        <w:t>3</w:t>
      </w:r>
      <w:r w:rsidRPr="00FC4B43">
        <w:rPr>
          <w:rFonts w:ascii="Times New Roman" w:eastAsia="Arial Unicode MS" w:hAnsi="Times New Roman" w:cs="Times New Roman"/>
          <w:b/>
          <w:bCs/>
          <w:iCs/>
          <w:kern w:val="2"/>
          <w:lang w:eastAsia="hi-IN" w:bidi="hi-IN"/>
        </w:rPr>
        <w:t xml:space="preserve">.2. </w:t>
      </w:r>
      <w:r w:rsidRPr="00FC4B43">
        <w:rPr>
          <w:rFonts w:ascii="Times New Roman" w:eastAsia="Arial Unicode MS" w:hAnsi="Times New Roman" w:cs="Times New Roman"/>
          <w:bCs/>
          <w:iCs/>
          <w:kern w:val="2"/>
          <w:u w:val="single"/>
          <w:lang w:eastAsia="hi-IN" w:bidi="hi-IN"/>
        </w:rPr>
        <w:t>Modalità di valutazione indicatori di dettaglio</w:t>
      </w:r>
      <w:r w:rsidRPr="00FC4B43">
        <w:rPr>
          <w:rFonts w:ascii="Times New Roman" w:eastAsia="Arial Unicode MS" w:hAnsi="Times New Roman" w:cs="Times New Roman"/>
          <w:b/>
          <w:bCs/>
          <w:iCs/>
          <w:kern w:val="2"/>
          <w:lang w:eastAsia="hi-IN" w:bidi="hi-IN"/>
        </w:rPr>
        <w:t xml:space="preserve"> </w:t>
      </w:r>
    </w:p>
    <w:p w:rsidR="00386EC1" w:rsidRPr="00FC4B43" w:rsidRDefault="00386EC1" w:rsidP="00935DA5">
      <w:pPr>
        <w:pStyle w:val="Titolo3"/>
        <w:numPr>
          <w:ilvl w:val="0"/>
          <w:numId w:val="10"/>
        </w:numPr>
        <w:ind w:left="284"/>
        <w:rPr>
          <w:rFonts w:ascii="Times New Roman" w:hAnsi="Times New Roman" w:cs="Times New Roman"/>
          <w:u w:val="none"/>
        </w:rPr>
      </w:pPr>
      <w:r w:rsidRPr="00FC4B43">
        <w:rPr>
          <w:rFonts w:ascii="Times New Roman" w:hAnsi="Times New Roman" w:cs="Times New Roman"/>
          <w:b/>
          <w:u w:val="none"/>
        </w:rPr>
        <w:t>QPD</w:t>
      </w:r>
      <w:r w:rsidRPr="00FC4B43">
        <w:rPr>
          <w:rFonts w:ascii="Times New Roman" w:hAnsi="Times New Roman" w:cs="Times New Roman"/>
          <w:u w:val="none"/>
        </w:rPr>
        <w:t xml:space="preserve"> (Qualità del progetto)</w:t>
      </w:r>
    </w:p>
    <w:p w:rsidR="00386EC1" w:rsidRPr="00A05AFA" w:rsidRDefault="00386EC1" w:rsidP="00A05AFA">
      <w:pPr>
        <w:spacing w:after="0" w:line="240" w:lineRule="auto"/>
        <w:ind w:left="11" w:right="17" w:firstLine="13"/>
        <w:jc w:val="both"/>
        <w:rPr>
          <w:rFonts w:ascii="Times New Roman" w:hAnsi="Times New Roman" w:cs="Times New Roman"/>
          <w:sz w:val="20"/>
          <w:szCs w:val="20"/>
        </w:rPr>
      </w:pPr>
      <w:r w:rsidRPr="00A05AFA">
        <w:rPr>
          <w:rFonts w:ascii="Times New Roman" w:hAnsi="Times New Roman" w:cs="Times New Roman"/>
          <w:sz w:val="20"/>
          <w:szCs w:val="20"/>
        </w:rPr>
        <w:t xml:space="preserve">        I punteggi saranno assegnati esprimendo un giudizio su: a) grado d'innovazione, b) prospettiva di miglioramento produttivo che il progetto potrebbe determinare, c) descrizione esaustiva del progetto di ricerca da svolgere presso l’Università e presso l’impresa, d) chiarezza nell’elaborazione progettuale, e)  esaustiva descrizione dell’attività dell’impresa.</w:t>
      </w:r>
    </w:p>
    <w:p w:rsidR="00386EC1" w:rsidRPr="00A05AFA" w:rsidRDefault="00386EC1" w:rsidP="00A05AFA">
      <w:pPr>
        <w:pStyle w:val="Paragrafoelenco"/>
        <w:numPr>
          <w:ilvl w:val="0"/>
          <w:numId w:val="40"/>
        </w:numPr>
        <w:spacing w:after="0" w:line="240" w:lineRule="auto"/>
        <w:ind w:left="284" w:right="17"/>
        <w:jc w:val="both"/>
        <w:rPr>
          <w:rFonts w:ascii="Times New Roman" w:hAnsi="Times New Roman" w:cs="Times New Roman"/>
          <w:sz w:val="20"/>
          <w:szCs w:val="20"/>
        </w:rPr>
      </w:pPr>
      <w:r w:rsidRPr="00A05AFA">
        <w:rPr>
          <w:rFonts w:ascii="Times New Roman" w:hAnsi="Times New Roman" w:cs="Times New Roman"/>
          <w:sz w:val="20"/>
          <w:szCs w:val="20"/>
        </w:rPr>
        <w:t>I punteggi saranno assegnati, in ogni caso, sulla base della seguente griglia:</w:t>
      </w:r>
    </w:p>
    <w:p w:rsidR="00386EC1" w:rsidRPr="00A05AFA" w:rsidRDefault="00386EC1" w:rsidP="00A05AFA">
      <w:pPr>
        <w:pStyle w:val="Paragrafoelenco"/>
        <w:numPr>
          <w:ilvl w:val="0"/>
          <w:numId w:val="40"/>
        </w:numPr>
        <w:autoSpaceDN w:val="0"/>
        <w:spacing w:after="0" w:line="240" w:lineRule="auto"/>
        <w:ind w:left="284" w:right="17"/>
        <w:jc w:val="both"/>
        <w:rPr>
          <w:rFonts w:ascii="Times New Roman" w:hAnsi="Times New Roman" w:cs="Times New Roman"/>
          <w:sz w:val="20"/>
          <w:szCs w:val="20"/>
        </w:rPr>
      </w:pPr>
      <w:r w:rsidRPr="00A05AFA">
        <w:rPr>
          <w:rFonts w:ascii="Times New Roman" w:hAnsi="Times New Roman" w:cs="Times New Roman"/>
          <w:sz w:val="20"/>
          <w:szCs w:val="20"/>
        </w:rPr>
        <w:t>giudizio ottimo -&gt; 4 punti,</w:t>
      </w:r>
    </w:p>
    <w:p w:rsidR="00386EC1" w:rsidRPr="00A05AFA" w:rsidRDefault="00386EC1" w:rsidP="00A05AFA">
      <w:pPr>
        <w:pStyle w:val="Paragrafoelenco"/>
        <w:numPr>
          <w:ilvl w:val="0"/>
          <w:numId w:val="40"/>
        </w:numPr>
        <w:autoSpaceDN w:val="0"/>
        <w:spacing w:after="0" w:line="240" w:lineRule="auto"/>
        <w:ind w:left="284" w:right="17"/>
        <w:jc w:val="both"/>
        <w:rPr>
          <w:rFonts w:ascii="Times New Roman" w:hAnsi="Times New Roman" w:cs="Times New Roman"/>
          <w:sz w:val="20"/>
          <w:szCs w:val="20"/>
        </w:rPr>
      </w:pPr>
      <w:r w:rsidRPr="00A05AFA">
        <w:rPr>
          <w:rFonts w:ascii="Times New Roman" w:hAnsi="Times New Roman" w:cs="Times New Roman"/>
          <w:sz w:val="20"/>
          <w:szCs w:val="20"/>
        </w:rPr>
        <w:t xml:space="preserve">giudizio buono -&gt; 3 punti, </w:t>
      </w:r>
    </w:p>
    <w:p w:rsidR="00386EC1" w:rsidRPr="00A05AFA" w:rsidRDefault="00386EC1" w:rsidP="00A05AFA">
      <w:pPr>
        <w:pStyle w:val="Paragrafoelenco"/>
        <w:numPr>
          <w:ilvl w:val="0"/>
          <w:numId w:val="40"/>
        </w:numPr>
        <w:autoSpaceDN w:val="0"/>
        <w:spacing w:after="0" w:line="240" w:lineRule="auto"/>
        <w:ind w:left="284" w:right="17"/>
        <w:jc w:val="both"/>
        <w:rPr>
          <w:rFonts w:ascii="Times New Roman" w:hAnsi="Times New Roman" w:cs="Times New Roman"/>
          <w:sz w:val="20"/>
          <w:szCs w:val="20"/>
        </w:rPr>
      </w:pPr>
      <w:r w:rsidRPr="00A05AFA">
        <w:rPr>
          <w:rFonts w:ascii="Times New Roman" w:hAnsi="Times New Roman" w:cs="Times New Roman"/>
          <w:sz w:val="20"/>
          <w:szCs w:val="20"/>
        </w:rPr>
        <w:t>giudizio discreto -&gt; 2 punti,</w:t>
      </w:r>
    </w:p>
    <w:p w:rsidR="00386EC1" w:rsidRPr="00A05AFA" w:rsidRDefault="00386EC1" w:rsidP="00A05AFA">
      <w:pPr>
        <w:pStyle w:val="Paragrafoelenco"/>
        <w:numPr>
          <w:ilvl w:val="0"/>
          <w:numId w:val="40"/>
        </w:numPr>
        <w:autoSpaceDN w:val="0"/>
        <w:spacing w:after="0" w:line="240" w:lineRule="auto"/>
        <w:ind w:left="284" w:right="17"/>
        <w:jc w:val="both"/>
        <w:rPr>
          <w:rFonts w:ascii="Times New Roman" w:hAnsi="Times New Roman" w:cs="Times New Roman"/>
          <w:sz w:val="20"/>
          <w:szCs w:val="20"/>
        </w:rPr>
      </w:pPr>
      <w:r w:rsidRPr="00A05AFA">
        <w:rPr>
          <w:rFonts w:ascii="Times New Roman" w:hAnsi="Times New Roman" w:cs="Times New Roman"/>
          <w:sz w:val="20"/>
          <w:szCs w:val="20"/>
        </w:rPr>
        <w:t>giudizio sufficiente -&gt; 1 punto;</w:t>
      </w:r>
    </w:p>
    <w:p w:rsidR="00386EC1" w:rsidRPr="00A05AFA" w:rsidRDefault="00386EC1" w:rsidP="00A05AFA">
      <w:pPr>
        <w:pStyle w:val="Paragrafoelenco"/>
        <w:numPr>
          <w:ilvl w:val="0"/>
          <w:numId w:val="40"/>
        </w:numPr>
        <w:autoSpaceDN w:val="0"/>
        <w:spacing w:after="0" w:line="240" w:lineRule="auto"/>
        <w:ind w:left="284" w:right="17"/>
        <w:jc w:val="both"/>
        <w:rPr>
          <w:rFonts w:ascii="Times New Roman" w:hAnsi="Times New Roman" w:cs="Times New Roman"/>
          <w:sz w:val="20"/>
          <w:szCs w:val="20"/>
        </w:rPr>
      </w:pPr>
      <w:r w:rsidRPr="00A05AFA">
        <w:rPr>
          <w:rFonts w:ascii="Times New Roman" w:hAnsi="Times New Roman" w:cs="Times New Roman"/>
          <w:sz w:val="20"/>
          <w:szCs w:val="20"/>
        </w:rPr>
        <w:t>insufficiente -&gt; 0 punti.</w:t>
      </w:r>
    </w:p>
    <w:p w:rsidR="00386EC1" w:rsidRPr="00A05AFA" w:rsidRDefault="00386EC1" w:rsidP="00A05AFA">
      <w:pPr>
        <w:keepNext/>
        <w:widowControl w:val="0"/>
        <w:numPr>
          <w:ilvl w:val="2"/>
          <w:numId w:val="9"/>
        </w:numPr>
        <w:suppressAutoHyphens/>
        <w:autoSpaceDN w:val="0"/>
        <w:spacing w:after="0" w:line="240" w:lineRule="auto"/>
        <w:ind w:left="0" w:firstLine="567"/>
        <w:jc w:val="both"/>
        <w:outlineLvl w:val="2"/>
        <w:rPr>
          <w:rFonts w:ascii="Times New Roman" w:eastAsia="Arial Unicode MS" w:hAnsi="Times New Roman" w:cs="Times New Roman"/>
          <w:b/>
          <w:bCs/>
          <w:kern w:val="2"/>
          <w:sz w:val="20"/>
          <w:szCs w:val="20"/>
          <w:lang w:eastAsia="hi-IN" w:bidi="hi-IN"/>
        </w:rPr>
      </w:pPr>
      <w:r w:rsidRPr="00A05AFA">
        <w:rPr>
          <w:rFonts w:ascii="Times New Roman" w:hAnsi="Times New Roman" w:cs="Times New Roman"/>
          <w:sz w:val="20"/>
          <w:szCs w:val="20"/>
        </w:rPr>
        <w:t xml:space="preserve"> Si precisa che il giudizio valutativo sarà espresso tenendo contemporaneamente conto di tutti i sub-indicatori.</w:t>
      </w:r>
    </w:p>
    <w:p w:rsidR="00A05AFA" w:rsidRPr="00A05AFA" w:rsidRDefault="00A05AFA" w:rsidP="00A05AFA">
      <w:pPr>
        <w:keepNext/>
        <w:widowControl w:val="0"/>
        <w:numPr>
          <w:ilvl w:val="2"/>
          <w:numId w:val="9"/>
        </w:numPr>
        <w:suppressAutoHyphens/>
        <w:autoSpaceDN w:val="0"/>
        <w:spacing w:after="0" w:line="240" w:lineRule="auto"/>
        <w:ind w:left="0" w:firstLine="567"/>
        <w:jc w:val="both"/>
        <w:outlineLvl w:val="2"/>
        <w:rPr>
          <w:rFonts w:ascii="Times New Roman" w:eastAsia="Arial Unicode MS" w:hAnsi="Times New Roman" w:cs="Times New Roman"/>
          <w:b/>
          <w:bCs/>
          <w:kern w:val="2"/>
          <w:sz w:val="20"/>
          <w:szCs w:val="20"/>
          <w:lang w:eastAsia="hi-IN" w:bidi="hi-IN"/>
        </w:rPr>
      </w:pPr>
    </w:p>
    <w:p w:rsidR="00386EC1" w:rsidRPr="00A05AFA" w:rsidRDefault="00386EC1" w:rsidP="00A05AFA">
      <w:pPr>
        <w:pStyle w:val="Titolo5"/>
        <w:numPr>
          <w:ilvl w:val="0"/>
          <w:numId w:val="10"/>
        </w:numPr>
        <w:spacing w:before="0"/>
        <w:rPr>
          <w:rFonts w:ascii="Times New Roman" w:hAnsi="Times New Roman" w:cs="Times New Roman"/>
          <w:color w:val="auto"/>
        </w:rPr>
      </w:pPr>
      <w:r w:rsidRPr="00A05AFA">
        <w:rPr>
          <w:rFonts w:ascii="Times New Roman" w:hAnsi="Times New Roman" w:cs="Times New Roman"/>
          <w:b/>
          <w:color w:val="auto"/>
        </w:rPr>
        <w:t>TUT</w:t>
      </w:r>
      <w:r w:rsidRPr="00A05AFA">
        <w:rPr>
          <w:rFonts w:ascii="Times New Roman" w:hAnsi="Times New Roman" w:cs="Times New Roman"/>
          <w:color w:val="auto"/>
        </w:rPr>
        <w:t xml:space="preserve"> (Competenze professionali del tutor didattico e del tutor aziendale)</w:t>
      </w:r>
    </w:p>
    <w:p w:rsidR="00386EC1" w:rsidRPr="00A05AFA" w:rsidRDefault="00386EC1" w:rsidP="00A05AFA">
      <w:pPr>
        <w:spacing w:after="0" w:line="240" w:lineRule="auto"/>
        <w:ind w:left="14" w:right="15"/>
        <w:rPr>
          <w:rFonts w:ascii="Times New Roman" w:hAnsi="Times New Roman" w:cs="Times New Roman"/>
          <w:sz w:val="20"/>
          <w:szCs w:val="20"/>
        </w:rPr>
      </w:pPr>
      <w:r w:rsidRPr="00A05AFA">
        <w:rPr>
          <w:rFonts w:ascii="Times New Roman" w:hAnsi="Times New Roman" w:cs="Times New Roman"/>
          <w:sz w:val="20"/>
          <w:szCs w:val="20"/>
        </w:rPr>
        <w:t>I punteggi saranno assegnati esprimendo un giudizio sulla coerenza del titolo di studio e dell’esperienza professionale dei tutor in relazione ai contenuti del progetto.</w:t>
      </w:r>
    </w:p>
    <w:p w:rsidR="00386EC1" w:rsidRPr="00A05AFA" w:rsidRDefault="00386EC1" w:rsidP="00A05AFA">
      <w:pPr>
        <w:spacing w:after="0" w:line="240" w:lineRule="auto"/>
        <w:ind w:left="11" w:right="17"/>
        <w:jc w:val="both"/>
        <w:rPr>
          <w:rFonts w:ascii="Times New Roman" w:hAnsi="Times New Roman" w:cs="Times New Roman"/>
          <w:sz w:val="20"/>
          <w:szCs w:val="20"/>
        </w:rPr>
      </w:pPr>
      <w:r w:rsidRPr="00A05AFA">
        <w:rPr>
          <w:rFonts w:ascii="Times New Roman" w:hAnsi="Times New Roman" w:cs="Times New Roman"/>
          <w:sz w:val="20"/>
          <w:szCs w:val="20"/>
        </w:rPr>
        <w:t xml:space="preserve">       I punteggi saranno assegnati, in ogni caso, sulla base della seguente griglia:</w:t>
      </w:r>
    </w:p>
    <w:p w:rsidR="00386EC1" w:rsidRPr="00A05AFA" w:rsidRDefault="00386EC1" w:rsidP="00A05AFA">
      <w:pPr>
        <w:numPr>
          <w:ilvl w:val="0"/>
          <w:numId w:val="11"/>
        </w:numPr>
        <w:autoSpaceDN w:val="0"/>
        <w:spacing w:after="0" w:line="240" w:lineRule="auto"/>
        <w:ind w:left="11" w:right="17" w:firstLine="6"/>
        <w:jc w:val="both"/>
        <w:rPr>
          <w:rFonts w:ascii="Times New Roman" w:hAnsi="Times New Roman" w:cs="Times New Roman"/>
          <w:sz w:val="20"/>
          <w:szCs w:val="20"/>
        </w:rPr>
      </w:pPr>
      <w:r w:rsidRPr="00A05AFA">
        <w:rPr>
          <w:rFonts w:ascii="Times New Roman" w:hAnsi="Times New Roman" w:cs="Times New Roman"/>
          <w:sz w:val="20"/>
          <w:szCs w:val="20"/>
        </w:rPr>
        <w:t xml:space="preserve">giudizio ottimo -&gt; 4 punti; </w:t>
      </w:r>
    </w:p>
    <w:p w:rsidR="00386EC1" w:rsidRPr="00A05AFA" w:rsidRDefault="00386EC1" w:rsidP="00A05AFA">
      <w:pPr>
        <w:numPr>
          <w:ilvl w:val="0"/>
          <w:numId w:val="11"/>
        </w:numPr>
        <w:autoSpaceDN w:val="0"/>
        <w:spacing w:after="0" w:line="240" w:lineRule="auto"/>
        <w:ind w:left="11" w:right="17" w:firstLine="6"/>
        <w:jc w:val="both"/>
        <w:rPr>
          <w:rFonts w:ascii="Times New Roman" w:hAnsi="Times New Roman" w:cs="Times New Roman"/>
          <w:sz w:val="20"/>
          <w:szCs w:val="20"/>
        </w:rPr>
      </w:pPr>
      <w:r w:rsidRPr="00A05AFA">
        <w:rPr>
          <w:rFonts w:ascii="Times New Roman" w:hAnsi="Times New Roman" w:cs="Times New Roman"/>
          <w:sz w:val="20"/>
          <w:szCs w:val="20"/>
        </w:rPr>
        <w:t xml:space="preserve">giudizio buono -&gt; 3 punti; </w:t>
      </w:r>
    </w:p>
    <w:p w:rsidR="00386EC1" w:rsidRPr="00A05AFA" w:rsidRDefault="00386EC1" w:rsidP="00A05AFA">
      <w:pPr>
        <w:numPr>
          <w:ilvl w:val="0"/>
          <w:numId w:val="11"/>
        </w:numPr>
        <w:autoSpaceDN w:val="0"/>
        <w:spacing w:after="0" w:line="240" w:lineRule="auto"/>
        <w:ind w:left="11" w:right="17" w:firstLine="6"/>
        <w:jc w:val="both"/>
        <w:rPr>
          <w:rFonts w:ascii="Times New Roman" w:hAnsi="Times New Roman" w:cs="Times New Roman"/>
          <w:sz w:val="20"/>
          <w:szCs w:val="20"/>
        </w:rPr>
      </w:pPr>
      <w:r w:rsidRPr="00A05AFA">
        <w:rPr>
          <w:rFonts w:ascii="Times New Roman" w:hAnsi="Times New Roman" w:cs="Times New Roman"/>
          <w:sz w:val="20"/>
          <w:szCs w:val="20"/>
        </w:rPr>
        <w:t>giudizio discreto -&gt; 2 punti;</w:t>
      </w:r>
    </w:p>
    <w:p w:rsidR="00386EC1" w:rsidRPr="00A05AFA" w:rsidRDefault="00386EC1" w:rsidP="00A05AFA">
      <w:pPr>
        <w:numPr>
          <w:ilvl w:val="0"/>
          <w:numId w:val="11"/>
        </w:numPr>
        <w:autoSpaceDN w:val="0"/>
        <w:spacing w:after="0" w:line="240" w:lineRule="auto"/>
        <w:ind w:left="11" w:right="17" w:firstLine="6"/>
        <w:jc w:val="both"/>
        <w:rPr>
          <w:rFonts w:ascii="Times New Roman" w:hAnsi="Times New Roman" w:cs="Times New Roman"/>
          <w:sz w:val="20"/>
          <w:szCs w:val="20"/>
        </w:rPr>
      </w:pPr>
      <w:r w:rsidRPr="00A05AFA">
        <w:rPr>
          <w:rFonts w:ascii="Times New Roman" w:hAnsi="Times New Roman" w:cs="Times New Roman"/>
          <w:sz w:val="20"/>
          <w:szCs w:val="20"/>
        </w:rPr>
        <w:t>giudizio sufficiente -&gt; 1 punto;</w:t>
      </w:r>
    </w:p>
    <w:p w:rsidR="00386EC1" w:rsidRPr="00A05AFA" w:rsidRDefault="00386EC1" w:rsidP="00A05AFA">
      <w:pPr>
        <w:numPr>
          <w:ilvl w:val="0"/>
          <w:numId w:val="11"/>
        </w:numPr>
        <w:autoSpaceDN w:val="0"/>
        <w:spacing w:after="0" w:line="240" w:lineRule="auto"/>
        <w:ind w:left="11" w:right="17" w:firstLine="6"/>
        <w:jc w:val="both"/>
        <w:rPr>
          <w:rFonts w:ascii="Times New Roman" w:hAnsi="Times New Roman" w:cs="Times New Roman"/>
          <w:sz w:val="20"/>
          <w:szCs w:val="20"/>
        </w:rPr>
      </w:pPr>
      <w:r w:rsidRPr="00A05AFA">
        <w:rPr>
          <w:rFonts w:ascii="Times New Roman" w:hAnsi="Times New Roman" w:cs="Times New Roman"/>
          <w:sz w:val="20"/>
          <w:szCs w:val="20"/>
        </w:rPr>
        <w:t>giudizio insufficiente -&gt; 0 punti.</w:t>
      </w:r>
    </w:p>
    <w:p w:rsidR="00386EC1" w:rsidRPr="00A05AFA" w:rsidRDefault="00386EC1" w:rsidP="00A05AFA">
      <w:pPr>
        <w:spacing w:after="0" w:line="240" w:lineRule="auto"/>
        <w:ind w:left="17" w:right="17"/>
        <w:jc w:val="both"/>
        <w:rPr>
          <w:rFonts w:ascii="Times New Roman" w:hAnsi="Times New Roman" w:cs="Times New Roman"/>
          <w:sz w:val="20"/>
          <w:szCs w:val="20"/>
        </w:rPr>
      </w:pPr>
    </w:p>
    <w:p w:rsidR="00386EC1" w:rsidRPr="00A05AFA" w:rsidRDefault="00386EC1" w:rsidP="00A05AFA">
      <w:pPr>
        <w:pStyle w:val="Paragrafoelenco"/>
        <w:numPr>
          <w:ilvl w:val="0"/>
          <w:numId w:val="10"/>
        </w:numPr>
        <w:autoSpaceDN w:val="0"/>
        <w:spacing w:after="0" w:line="240" w:lineRule="auto"/>
        <w:ind w:left="709" w:right="17"/>
        <w:jc w:val="both"/>
        <w:rPr>
          <w:rFonts w:ascii="Times New Roman" w:hAnsi="Times New Roman" w:cs="Times New Roman"/>
          <w:sz w:val="20"/>
          <w:szCs w:val="20"/>
        </w:rPr>
      </w:pPr>
      <w:r w:rsidRPr="00A05AFA">
        <w:rPr>
          <w:rFonts w:ascii="Times New Roman" w:hAnsi="Times New Roman" w:cs="Times New Roman"/>
          <w:b/>
          <w:sz w:val="20"/>
          <w:szCs w:val="20"/>
        </w:rPr>
        <w:t xml:space="preserve">SET </w:t>
      </w:r>
      <w:r w:rsidRPr="00A05AFA">
        <w:rPr>
          <w:rFonts w:ascii="Times New Roman" w:hAnsi="Times New Roman" w:cs="Times New Roman"/>
          <w:strike/>
          <w:sz w:val="20"/>
          <w:szCs w:val="20"/>
        </w:rPr>
        <w:t xml:space="preserve"> </w:t>
      </w:r>
      <w:r w:rsidRPr="00A05AFA">
        <w:rPr>
          <w:rFonts w:ascii="Times New Roman" w:hAnsi="Times New Roman" w:cs="Times New Roman"/>
          <w:sz w:val="20"/>
          <w:szCs w:val="20"/>
        </w:rPr>
        <w:t>(Settore di attività)</w:t>
      </w:r>
    </w:p>
    <w:p w:rsidR="00386EC1" w:rsidRPr="00A05AFA" w:rsidRDefault="00386EC1" w:rsidP="00A05AFA">
      <w:pPr>
        <w:spacing w:after="0" w:line="240" w:lineRule="auto"/>
        <w:ind w:left="14" w:right="3882"/>
        <w:rPr>
          <w:rFonts w:ascii="Times New Roman" w:hAnsi="Times New Roman" w:cs="Times New Roman"/>
          <w:sz w:val="20"/>
          <w:szCs w:val="20"/>
        </w:rPr>
      </w:pPr>
      <w:r w:rsidRPr="00A05AFA">
        <w:rPr>
          <w:rFonts w:ascii="Times New Roman" w:hAnsi="Times New Roman" w:cs="Times New Roman"/>
          <w:sz w:val="20"/>
          <w:szCs w:val="20"/>
        </w:rPr>
        <w:t xml:space="preserve">I punteggi saranno assegnati sulla base della seguente griglia: </w:t>
      </w:r>
    </w:p>
    <w:p w:rsidR="00386EC1" w:rsidRPr="00A05AFA" w:rsidRDefault="00386EC1" w:rsidP="00A05AFA">
      <w:pPr>
        <w:spacing w:after="0" w:line="240" w:lineRule="auto"/>
        <w:ind w:left="14" w:right="3882"/>
        <w:rPr>
          <w:rFonts w:ascii="Times New Roman" w:hAnsi="Times New Roman" w:cs="Times New Roman"/>
          <w:sz w:val="20"/>
          <w:szCs w:val="20"/>
        </w:rPr>
      </w:pPr>
      <w:r w:rsidRPr="00A05AFA">
        <w:rPr>
          <w:rFonts w:ascii="Times New Roman" w:hAnsi="Times New Roman" w:cs="Times New Roman"/>
          <w:sz w:val="20"/>
          <w:szCs w:val="20"/>
        </w:rPr>
        <w:t>- Settori previsti dal presente Avviso come prioritari (penultimo comma dell’articolo 2): 2 punti</w:t>
      </w:r>
    </w:p>
    <w:p w:rsidR="00386EC1" w:rsidRPr="00A05AFA" w:rsidRDefault="00386EC1" w:rsidP="00A05AFA">
      <w:pPr>
        <w:numPr>
          <w:ilvl w:val="0"/>
          <w:numId w:val="12"/>
        </w:numPr>
        <w:autoSpaceDN w:val="0"/>
        <w:spacing w:after="0" w:line="240" w:lineRule="auto"/>
        <w:ind w:right="15" w:hanging="130"/>
        <w:jc w:val="both"/>
        <w:rPr>
          <w:rFonts w:ascii="Times New Roman" w:hAnsi="Times New Roman" w:cs="Times New Roman"/>
          <w:sz w:val="20"/>
          <w:szCs w:val="20"/>
        </w:rPr>
      </w:pPr>
      <w:r w:rsidRPr="00A05AFA">
        <w:rPr>
          <w:rFonts w:ascii="Times New Roman" w:hAnsi="Times New Roman" w:cs="Times New Roman"/>
          <w:sz w:val="20"/>
          <w:szCs w:val="20"/>
        </w:rPr>
        <w:t>Altri settori 1 punto</w:t>
      </w:r>
    </w:p>
    <w:p w:rsidR="00386EC1" w:rsidRPr="00A05AFA" w:rsidRDefault="00386EC1" w:rsidP="00A05AFA">
      <w:pPr>
        <w:numPr>
          <w:ilvl w:val="0"/>
          <w:numId w:val="12"/>
        </w:numPr>
        <w:autoSpaceDN w:val="0"/>
        <w:spacing w:after="0" w:line="240" w:lineRule="auto"/>
        <w:ind w:right="15" w:hanging="130"/>
        <w:jc w:val="both"/>
        <w:rPr>
          <w:rFonts w:ascii="Times New Roman" w:hAnsi="Times New Roman" w:cs="Times New Roman"/>
          <w:sz w:val="20"/>
          <w:szCs w:val="20"/>
        </w:rPr>
      </w:pPr>
      <w:r w:rsidRPr="00A05AFA">
        <w:rPr>
          <w:rFonts w:ascii="Times New Roman" w:hAnsi="Times New Roman" w:cs="Times New Roman"/>
          <w:sz w:val="20"/>
          <w:szCs w:val="20"/>
        </w:rPr>
        <w:t>Nessuna indicazione di settore: 0 punti</w:t>
      </w:r>
    </w:p>
    <w:p w:rsidR="00386EC1" w:rsidRPr="00A05AFA" w:rsidRDefault="00386EC1" w:rsidP="00A05AFA">
      <w:pPr>
        <w:spacing w:after="0" w:line="240" w:lineRule="auto"/>
        <w:ind w:right="15"/>
        <w:jc w:val="both"/>
        <w:rPr>
          <w:rFonts w:ascii="Times New Roman" w:hAnsi="Times New Roman" w:cs="Times New Roman"/>
          <w:sz w:val="20"/>
          <w:szCs w:val="20"/>
        </w:rPr>
      </w:pPr>
    </w:p>
    <w:p w:rsidR="00386EC1" w:rsidRPr="00A05AFA" w:rsidRDefault="00386EC1" w:rsidP="00A05AFA">
      <w:pPr>
        <w:pStyle w:val="Paragrafoelenco"/>
        <w:keepNext/>
        <w:widowControl w:val="0"/>
        <w:numPr>
          <w:ilvl w:val="0"/>
          <w:numId w:val="10"/>
        </w:numPr>
        <w:suppressAutoHyphens/>
        <w:autoSpaceDN w:val="0"/>
        <w:spacing w:after="0" w:line="240" w:lineRule="auto"/>
        <w:jc w:val="both"/>
        <w:outlineLvl w:val="2"/>
        <w:rPr>
          <w:rFonts w:ascii="Times New Roman" w:eastAsia="Arial Unicode MS" w:hAnsi="Times New Roman" w:cs="Times New Roman"/>
          <w:b/>
          <w:bCs/>
          <w:kern w:val="2"/>
          <w:sz w:val="20"/>
          <w:szCs w:val="20"/>
          <w:lang w:eastAsia="hi-IN" w:bidi="hi-IN"/>
        </w:rPr>
      </w:pPr>
      <w:r w:rsidRPr="00A05AFA">
        <w:rPr>
          <w:rFonts w:ascii="Times New Roman" w:eastAsia="Arial Unicode MS" w:hAnsi="Times New Roman" w:cs="Times New Roman"/>
          <w:b/>
          <w:bCs/>
          <w:kern w:val="2"/>
          <w:sz w:val="20"/>
          <w:szCs w:val="20"/>
          <w:lang w:eastAsia="hi-IN" w:bidi="hi-IN"/>
        </w:rPr>
        <w:t xml:space="preserve">EFF </w:t>
      </w:r>
      <w:r w:rsidRPr="00A05AFA">
        <w:rPr>
          <w:rFonts w:ascii="Times New Roman" w:eastAsia="Arial Unicode MS" w:hAnsi="Times New Roman" w:cs="Times New Roman"/>
          <w:bCs/>
          <w:kern w:val="2"/>
          <w:sz w:val="20"/>
          <w:szCs w:val="20"/>
          <w:lang w:eastAsia="hi-IN" w:bidi="hi-IN"/>
        </w:rPr>
        <w:t>(Efficacia potenziale)</w:t>
      </w:r>
    </w:p>
    <w:p w:rsidR="00386EC1" w:rsidRPr="00A05AFA" w:rsidRDefault="00386EC1" w:rsidP="00A05AFA">
      <w:pPr>
        <w:spacing w:after="0" w:line="240" w:lineRule="auto"/>
        <w:ind w:left="14" w:right="15"/>
        <w:jc w:val="both"/>
        <w:rPr>
          <w:rFonts w:ascii="Times New Roman" w:eastAsia="Times New Roman" w:hAnsi="Times New Roman" w:cs="Times New Roman"/>
          <w:sz w:val="20"/>
          <w:szCs w:val="20"/>
          <w:lang w:eastAsia="it-IT"/>
        </w:rPr>
      </w:pPr>
      <w:r w:rsidRPr="00A05AFA">
        <w:rPr>
          <w:rFonts w:ascii="Times New Roman" w:hAnsi="Times New Roman" w:cs="Times New Roman"/>
          <w:sz w:val="20"/>
          <w:szCs w:val="20"/>
        </w:rPr>
        <w:t xml:space="preserve">     I punteggi saranno assegnati tenendo conto dell'impatto potenziale del progetto sugli obiettivi esplicitati nell'avviso, nonché sull'obiettivo specifico pertinente del POR (cioè sull'obiettivo specifico in attuazione del quale l'avviso pubblico è stato emanato) e sulle finalità generali perseguite con il POR FSE 2014/20 (incrementare l'occupazione e/o l'inclusione sociale, favorire le pari opportunità di genere, la non discriminazione, lo sviluppo sostenibile).</w:t>
      </w:r>
    </w:p>
    <w:p w:rsidR="00386EC1" w:rsidRPr="00A05AFA" w:rsidRDefault="00386EC1" w:rsidP="00A05AFA">
      <w:pPr>
        <w:spacing w:after="0" w:line="240" w:lineRule="auto"/>
        <w:ind w:left="14" w:right="15"/>
        <w:jc w:val="both"/>
        <w:rPr>
          <w:rFonts w:ascii="Times New Roman" w:hAnsi="Times New Roman" w:cs="Times New Roman"/>
          <w:sz w:val="20"/>
          <w:szCs w:val="20"/>
        </w:rPr>
      </w:pPr>
      <w:r w:rsidRPr="00A05AFA">
        <w:rPr>
          <w:rFonts w:ascii="Times New Roman" w:hAnsi="Times New Roman" w:cs="Times New Roman"/>
          <w:sz w:val="20"/>
          <w:szCs w:val="20"/>
        </w:rPr>
        <w:t xml:space="preserve">         La valutazione dell'impatto potenziale consentirà di assegnare i punteggi sulla base della seguente griglia:</w:t>
      </w:r>
    </w:p>
    <w:p w:rsidR="00386EC1" w:rsidRPr="00A05AFA" w:rsidRDefault="00386EC1" w:rsidP="00A05AFA">
      <w:pPr>
        <w:keepNext/>
        <w:widowControl w:val="0"/>
        <w:numPr>
          <w:ilvl w:val="2"/>
          <w:numId w:val="9"/>
        </w:numPr>
        <w:suppressAutoHyphens/>
        <w:autoSpaceDN w:val="0"/>
        <w:spacing w:after="0" w:line="240" w:lineRule="auto"/>
        <w:ind w:left="567"/>
        <w:jc w:val="both"/>
        <w:outlineLvl w:val="2"/>
        <w:rPr>
          <w:rFonts w:ascii="Times New Roman" w:eastAsia="Arial Unicode MS" w:hAnsi="Times New Roman" w:cs="Times New Roman"/>
          <w:b/>
          <w:bCs/>
          <w:color w:val="808080"/>
          <w:kern w:val="2"/>
          <w:sz w:val="20"/>
          <w:szCs w:val="20"/>
          <w:lang w:eastAsia="hi-IN" w:bidi="hi-IN"/>
        </w:rPr>
      </w:pPr>
      <w:r w:rsidRPr="00A05AFA">
        <w:rPr>
          <w:rFonts w:ascii="Times New Roman" w:hAnsi="Times New Roman" w:cs="Times New Roman"/>
          <w:noProof/>
          <w:sz w:val="20"/>
          <w:szCs w:val="20"/>
          <w:lang w:eastAsia="it-IT"/>
        </w:rPr>
        <w:drawing>
          <wp:inline distT="0" distB="0" distL="0" distR="0" wp14:anchorId="4ECFB6F3" wp14:editId="11AA7048">
            <wp:extent cx="40640" cy="2032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 cy="20320"/>
                    </a:xfrm>
                    <a:prstGeom prst="rect">
                      <a:avLst/>
                    </a:prstGeom>
                    <a:noFill/>
                    <a:ln>
                      <a:noFill/>
                    </a:ln>
                  </pic:spPr>
                </pic:pic>
              </a:graphicData>
            </a:graphic>
          </wp:inline>
        </w:drawing>
      </w:r>
      <w:r w:rsidRPr="00A05AFA">
        <w:rPr>
          <w:rFonts w:ascii="Times New Roman" w:hAnsi="Times New Roman" w:cs="Times New Roman"/>
          <w:sz w:val="20"/>
          <w:szCs w:val="20"/>
        </w:rPr>
        <w:t xml:space="preserve"> impatto atteso elevato -&gt; 4 punti;</w:t>
      </w:r>
    </w:p>
    <w:p w:rsidR="00386EC1" w:rsidRPr="00A05AFA" w:rsidRDefault="00386EC1" w:rsidP="00A05AFA">
      <w:pPr>
        <w:keepNext/>
        <w:widowControl w:val="0"/>
        <w:numPr>
          <w:ilvl w:val="2"/>
          <w:numId w:val="9"/>
        </w:numPr>
        <w:suppressAutoHyphens/>
        <w:autoSpaceDN w:val="0"/>
        <w:spacing w:after="0" w:line="240" w:lineRule="auto"/>
        <w:ind w:left="567"/>
        <w:jc w:val="both"/>
        <w:outlineLvl w:val="2"/>
        <w:rPr>
          <w:rFonts w:ascii="Times New Roman" w:eastAsia="Arial Unicode MS" w:hAnsi="Times New Roman" w:cs="Times New Roman"/>
          <w:b/>
          <w:bCs/>
          <w:color w:val="808080"/>
          <w:kern w:val="2"/>
          <w:sz w:val="20"/>
          <w:szCs w:val="20"/>
          <w:lang w:eastAsia="hi-IN" w:bidi="hi-IN"/>
        </w:rPr>
      </w:pPr>
      <w:r w:rsidRPr="00A05AFA">
        <w:rPr>
          <w:rFonts w:ascii="Times New Roman" w:hAnsi="Times New Roman" w:cs="Times New Roman"/>
          <w:sz w:val="20"/>
          <w:szCs w:val="20"/>
        </w:rPr>
        <w:t xml:space="preserve"> </w:t>
      </w:r>
      <w:r w:rsidRPr="00A05AFA">
        <w:rPr>
          <w:rFonts w:ascii="Times New Roman" w:hAnsi="Times New Roman" w:cs="Times New Roman"/>
          <w:noProof/>
          <w:sz w:val="20"/>
          <w:szCs w:val="20"/>
          <w:lang w:eastAsia="it-IT"/>
        </w:rPr>
        <w:drawing>
          <wp:inline distT="0" distB="0" distL="0" distR="0" wp14:anchorId="52A23220" wp14:editId="3369E9C4">
            <wp:extent cx="40640" cy="203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40" cy="20320"/>
                    </a:xfrm>
                    <a:prstGeom prst="rect">
                      <a:avLst/>
                    </a:prstGeom>
                    <a:noFill/>
                    <a:ln>
                      <a:noFill/>
                    </a:ln>
                  </pic:spPr>
                </pic:pic>
              </a:graphicData>
            </a:graphic>
          </wp:inline>
        </w:drawing>
      </w:r>
      <w:r w:rsidRPr="00A05AFA">
        <w:rPr>
          <w:rFonts w:ascii="Times New Roman" w:hAnsi="Times New Roman" w:cs="Times New Roman"/>
          <w:sz w:val="20"/>
          <w:szCs w:val="20"/>
        </w:rPr>
        <w:t xml:space="preserve"> impatto atteso buono -&gt; 3 punti;</w:t>
      </w:r>
    </w:p>
    <w:p w:rsidR="00386EC1" w:rsidRPr="00A05AFA" w:rsidRDefault="00386EC1" w:rsidP="00A05AFA">
      <w:pPr>
        <w:keepNext/>
        <w:widowControl w:val="0"/>
        <w:numPr>
          <w:ilvl w:val="2"/>
          <w:numId w:val="9"/>
        </w:numPr>
        <w:suppressAutoHyphens/>
        <w:autoSpaceDN w:val="0"/>
        <w:spacing w:after="0" w:line="240" w:lineRule="auto"/>
        <w:ind w:left="567"/>
        <w:jc w:val="both"/>
        <w:outlineLvl w:val="2"/>
        <w:rPr>
          <w:rFonts w:ascii="Times New Roman" w:eastAsia="Arial Unicode MS" w:hAnsi="Times New Roman" w:cs="Times New Roman"/>
          <w:b/>
          <w:bCs/>
          <w:color w:val="808080"/>
          <w:kern w:val="2"/>
          <w:sz w:val="20"/>
          <w:szCs w:val="20"/>
          <w:lang w:eastAsia="hi-IN" w:bidi="hi-IN"/>
        </w:rPr>
      </w:pPr>
      <w:r w:rsidRPr="00A05AFA">
        <w:rPr>
          <w:rFonts w:ascii="Times New Roman" w:hAnsi="Times New Roman" w:cs="Times New Roman"/>
          <w:sz w:val="20"/>
          <w:szCs w:val="20"/>
        </w:rPr>
        <w:t xml:space="preserve"> </w:t>
      </w:r>
      <w:r w:rsidRPr="00A05AFA">
        <w:rPr>
          <w:rFonts w:ascii="Times New Roman" w:hAnsi="Times New Roman" w:cs="Times New Roman"/>
          <w:noProof/>
          <w:sz w:val="20"/>
          <w:szCs w:val="20"/>
          <w:lang w:eastAsia="it-IT"/>
        </w:rPr>
        <w:drawing>
          <wp:inline distT="0" distB="0" distL="0" distR="0" wp14:anchorId="0139CC83" wp14:editId="21677BEF">
            <wp:extent cx="27305" cy="698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 cy="6985"/>
                    </a:xfrm>
                    <a:prstGeom prst="rect">
                      <a:avLst/>
                    </a:prstGeom>
                    <a:noFill/>
                    <a:ln>
                      <a:noFill/>
                    </a:ln>
                  </pic:spPr>
                </pic:pic>
              </a:graphicData>
            </a:graphic>
          </wp:inline>
        </w:drawing>
      </w:r>
      <w:r w:rsidRPr="00A05AFA">
        <w:rPr>
          <w:rFonts w:ascii="Times New Roman" w:hAnsi="Times New Roman" w:cs="Times New Roman"/>
          <w:sz w:val="20"/>
          <w:szCs w:val="20"/>
        </w:rPr>
        <w:t xml:space="preserve"> impatto atteso discreto 2 punti; </w:t>
      </w:r>
    </w:p>
    <w:p w:rsidR="00386EC1" w:rsidRPr="00A05AFA" w:rsidRDefault="00386EC1" w:rsidP="00A05AFA">
      <w:pPr>
        <w:keepNext/>
        <w:widowControl w:val="0"/>
        <w:numPr>
          <w:ilvl w:val="2"/>
          <w:numId w:val="9"/>
        </w:numPr>
        <w:suppressAutoHyphens/>
        <w:autoSpaceDN w:val="0"/>
        <w:spacing w:after="0" w:line="240" w:lineRule="auto"/>
        <w:ind w:left="567"/>
        <w:jc w:val="both"/>
        <w:outlineLvl w:val="2"/>
        <w:rPr>
          <w:rFonts w:ascii="Times New Roman" w:eastAsia="Arial Unicode MS" w:hAnsi="Times New Roman" w:cs="Times New Roman"/>
          <w:b/>
          <w:bCs/>
          <w:color w:val="808080"/>
          <w:kern w:val="2"/>
          <w:sz w:val="20"/>
          <w:szCs w:val="20"/>
          <w:lang w:eastAsia="hi-IN" w:bidi="hi-IN"/>
        </w:rPr>
      </w:pPr>
      <w:r w:rsidRPr="00A05AFA">
        <w:rPr>
          <w:rFonts w:ascii="Times New Roman" w:hAnsi="Times New Roman" w:cs="Times New Roman"/>
          <w:noProof/>
          <w:sz w:val="20"/>
          <w:szCs w:val="20"/>
          <w:lang w:eastAsia="it-IT"/>
        </w:rPr>
        <w:drawing>
          <wp:inline distT="0" distB="0" distL="0" distR="0" wp14:anchorId="1A0A3819" wp14:editId="1516E5DF">
            <wp:extent cx="40640" cy="698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40" cy="6985"/>
                    </a:xfrm>
                    <a:prstGeom prst="rect">
                      <a:avLst/>
                    </a:prstGeom>
                    <a:noFill/>
                    <a:ln>
                      <a:noFill/>
                    </a:ln>
                  </pic:spPr>
                </pic:pic>
              </a:graphicData>
            </a:graphic>
          </wp:inline>
        </w:drawing>
      </w:r>
      <w:r w:rsidRPr="00A05AFA">
        <w:rPr>
          <w:rFonts w:ascii="Times New Roman" w:hAnsi="Times New Roman" w:cs="Times New Roman"/>
          <w:sz w:val="20"/>
          <w:szCs w:val="20"/>
        </w:rPr>
        <w:t xml:space="preserve"> impatto atteso modesto -&gt; 1 punto; </w:t>
      </w:r>
    </w:p>
    <w:p w:rsidR="00386EC1" w:rsidRPr="00A05AFA" w:rsidRDefault="00386EC1" w:rsidP="00A05AFA">
      <w:pPr>
        <w:keepNext/>
        <w:widowControl w:val="0"/>
        <w:numPr>
          <w:ilvl w:val="2"/>
          <w:numId w:val="9"/>
        </w:numPr>
        <w:suppressAutoHyphens/>
        <w:autoSpaceDN w:val="0"/>
        <w:spacing w:after="0" w:line="240" w:lineRule="auto"/>
        <w:ind w:left="567"/>
        <w:jc w:val="both"/>
        <w:outlineLvl w:val="2"/>
        <w:rPr>
          <w:rFonts w:ascii="Times New Roman" w:eastAsia="Arial Unicode MS" w:hAnsi="Times New Roman" w:cs="Times New Roman"/>
          <w:b/>
          <w:bCs/>
          <w:color w:val="FF0000"/>
          <w:kern w:val="2"/>
          <w:sz w:val="20"/>
          <w:szCs w:val="20"/>
          <w:lang w:eastAsia="hi-IN" w:bidi="hi-IN"/>
        </w:rPr>
      </w:pPr>
      <w:r w:rsidRPr="00A05AFA">
        <w:rPr>
          <w:rFonts w:ascii="Times New Roman" w:hAnsi="Times New Roman" w:cs="Times New Roman"/>
          <w:noProof/>
          <w:sz w:val="20"/>
          <w:szCs w:val="20"/>
          <w:lang w:eastAsia="it-IT"/>
        </w:rPr>
        <w:drawing>
          <wp:inline distT="0" distB="0" distL="0" distR="0" wp14:anchorId="2A7D627C" wp14:editId="2737EF4D">
            <wp:extent cx="40640" cy="698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40" cy="6985"/>
                    </a:xfrm>
                    <a:prstGeom prst="rect">
                      <a:avLst/>
                    </a:prstGeom>
                    <a:noFill/>
                    <a:ln>
                      <a:noFill/>
                    </a:ln>
                  </pic:spPr>
                </pic:pic>
              </a:graphicData>
            </a:graphic>
          </wp:inline>
        </w:drawing>
      </w:r>
      <w:r w:rsidRPr="00A05AFA">
        <w:rPr>
          <w:rFonts w:ascii="Times New Roman" w:hAnsi="Times New Roman" w:cs="Times New Roman"/>
          <w:sz w:val="20"/>
          <w:szCs w:val="20"/>
        </w:rPr>
        <w:t xml:space="preserve"> impatto atteso non significativo-&gt; 0 punti</w:t>
      </w:r>
    </w:p>
    <w:p w:rsidR="00DC720A" w:rsidRPr="00FC4B43" w:rsidRDefault="00DC720A" w:rsidP="00935DA5">
      <w:pPr>
        <w:keepNext/>
        <w:widowControl w:val="0"/>
        <w:numPr>
          <w:ilvl w:val="2"/>
          <w:numId w:val="9"/>
        </w:numPr>
        <w:suppressAutoHyphens/>
        <w:autoSpaceDN w:val="0"/>
        <w:spacing w:after="0" w:line="240" w:lineRule="auto"/>
        <w:ind w:left="567"/>
        <w:jc w:val="both"/>
        <w:outlineLvl w:val="2"/>
        <w:rPr>
          <w:rFonts w:ascii="Times New Roman" w:eastAsia="Arial Unicode MS" w:hAnsi="Times New Roman" w:cs="Times New Roman"/>
          <w:b/>
          <w:bCs/>
          <w:color w:val="FF0000"/>
          <w:kern w:val="2"/>
          <w:lang w:eastAsia="hi-IN" w:bidi="hi-IN"/>
        </w:rPr>
      </w:pPr>
    </w:p>
    <w:p w:rsidR="00386EC1" w:rsidRPr="00A05AFA" w:rsidRDefault="00386EC1" w:rsidP="00935DA5">
      <w:pPr>
        <w:keepNext/>
        <w:widowControl w:val="0"/>
        <w:numPr>
          <w:ilvl w:val="2"/>
          <w:numId w:val="9"/>
        </w:numPr>
        <w:suppressAutoHyphens/>
        <w:autoSpaceDN w:val="0"/>
        <w:spacing w:after="0" w:line="240" w:lineRule="auto"/>
        <w:outlineLvl w:val="2"/>
        <w:rPr>
          <w:rFonts w:ascii="Times New Roman" w:eastAsia="Arial Unicode MS" w:hAnsi="Times New Roman" w:cs="Times New Roman"/>
          <w:b/>
          <w:bCs/>
          <w:color w:val="808080"/>
          <w:kern w:val="2"/>
          <w:lang w:eastAsia="hi-IN" w:bidi="hi-IN"/>
        </w:rPr>
      </w:pPr>
      <w:r w:rsidRPr="00FC4B43">
        <w:rPr>
          <w:rFonts w:ascii="Times New Roman" w:eastAsia="Arial Unicode MS" w:hAnsi="Times New Roman" w:cs="Times New Roman"/>
          <w:b/>
          <w:bCs/>
          <w:kern w:val="2"/>
          <w:lang w:eastAsia="hi-IN" w:bidi="hi-IN"/>
        </w:rPr>
        <w:t>1</w:t>
      </w:r>
      <w:r w:rsidR="00D13393" w:rsidRPr="00FC4B43">
        <w:rPr>
          <w:rFonts w:ascii="Times New Roman" w:eastAsia="Arial Unicode MS" w:hAnsi="Times New Roman" w:cs="Times New Roman"/>
          <w:b/>
          <w:bCs/>
          <w:kern w:val="2"/>
          <w:lang w:eastAsia="hi-IN" w:bidi="hi-IN"/>
        </w:rPr>
        <w:t>3</w:t>
      </w:r>
      <w:r w:rsidRPr="00FC4B43">
        <w:rPr>
          <w:rFonts w:ascii="Times New Roman" w:eastAsia="Arial Unicode MS" w:hAnsi="Times New Roman" w:cs="Times New Roman"/>
          <w:b/>
          <w:bCs/>
          <w:kern w:val="2"/>
          <w:lang w:eastAsia="hi-IN" w:bidi="hi-IN"/>
        </w:rPr>
        <w:t xml:space="preserve">.3. </w:t>
      </w:r>
      <w:r w:rsidRPr="00A05AFA">
        <w:rPr>
          <w:rFonts w:ascii="Times New Roman" w:eastAsia="Arial Unicode MS" w:hAnsi="Times New Roman" w:cs="Times New Roman"/>
          <w:b/>
          <w:bCs/>
          <w:kern w:val="2"/>
          <w:u w:val="single"/>
          <w:lang w:eastAsia="hi-IN" w:bidi="hi-IN"/>
        </w:rPr>
        <w:t>Graduatoria</w:t>
      </w:r>
    </w:p>
    <w:p w:rsidR="00A05AFA" w:rsidRDefault="00A05AFA" w:rsidP="00A05AFA">
      <w:pPr>
        <w:pStyle w:val="Paragrafoelenco"/>
        <w:rPr>
          <w:rFonts w:ascii="Times New Roman" w:eastAsia="Arial Unicode MS" w:hAnsi="Times New Roman" w:cs="Times New Roman"/>
          <w:b/>
          <w:bCs/>
          <w:color w:val="808080"/>
          <w:kern w:val="2"/>
          <w:lang w:eastAsia="hi-IN" w:bidi="hi-IN"/>
        </w:rPr>
      </w:pPr>
    </w:p>
    <w:p w:rsidR="00A05AFA" w:rsidRPr="00FC4B43" w:rsidRDefault="00A05AFA" w:rsidP="00935DA5">
      <w:pPr>
        <w:keepNext/>
        <w:widowControl w:val="0"/>
        <w:numPr>
          <w:ilvl w:val="2"/>
          <w:numId w:val="9"/>
        </w:numPr>
        <w:suppressAutoHyphens/>
        <w:autoSpaceDN w:val="0"/>
        <w:spacing w:after="0" w:line="240" w:lineRule="auto"/>
        <w:outlineLvl w:val="2"/>
        <w:rPr>
          <w:rFonts w:ascii="Times New Roman" w:eastAsia="Arial Unicode MS" w:hAnsi="Times New Roman" w:cs="Times New Roman"/>
          <w:b/>
          <w:bCs/>
          <w:color w:val="808080"/>
          <w:kern w:val="2"/>
          <w:lang w:eastAsia="hi-IN" w:bidi="hi-IN"/>
        </w:rPr>
      </w:pPr>
    </w:p>
    <w:p w:rsidR="00386EC1" w:rsidRPr="00FC4B43" w:rsidRDefault="00386EC1" w:rsidP="00A05AFA">
      <w:pPr>
        <w:widowControl w:val="0"/>
        <w:suppressAutoHyphens/>
        <w:spacing w:after="0" w:line="240" w:lineRule="auto"/>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    </w:t>
      </w:r>
      <w:r w:rsidRPr="00FC4B43">
        <w:rPr>
          <w:rFonts w:ascii="Times New Roman" w:eastAsia="Arial Unicode MS" w:hAnsi="Times New Roman" w:cs="Times New Roman"/>
          <w:kern w:val="2"/>
          <w:lang w:eastAsia="hi-IN" w:bidi="hi-IN"/>
        </w:rPr>
        <w:tab/>
        <w:t xml:space="preserve">Sulla base del punteggio totale attribuito, a seguito di ponderazione dei punteggi normalizzati attribuiti a ciascun progetto di ricerca, sarà stilata la graduatoria dei progetti in ordine decrescente. </w:t>
      </w:r>
    </w:p>
    <w:p w:rsidR="00386EC1" w:rsidRPr="00FC4B43" w:rsidRDefault="00386EC1" w:rsidP="00A05AFA">
      <w:pPr>
        <w:widowControl w:val="0"/>
        <w:suppressAutoHyphens/>
        <w:spacing w:after="0" w:line="240" w:lineRule="auto"/>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ab/>
        <w:t>Di fatto, la graduatoria sarà articolata per sezioni, rispettivamente dedicate ai progetti proposti da ciascuna delle Università che hanno aderito all’intervento.</w:t>
      </w:r>
    </w:p>
    <w:p w:rsidR="00386EC1" w:rsidRPr="00FC4B43" w:rsidRDefault="00386EC1" w:rsidP="00A05AFA">
      <w:pPr>
        <w:widowControl w:val="0"/>
        <w:suppressAutoHyphens/>
        <w:spacing w:after="0" w:line="240" w:lineRule="auto"/>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              A parità di punteggio finale, la posizione premiale nella sezione di riferimento della graduatoria </w:t>
      </w:r>
      <w:r w:rsidRPr="00FC4B43">
        <w:rPr>
          <w:rFonts w:ascii="Times New Roman" w:eastAsia="Arial Unicode MS" w:hAnsi="Times New Roman" w:cs="Times New Roman"/>
          <w:kern w:val="2"/>
          <w:lang w:eastAsia="hi-IN" w:bidi="hi-IN"/>
        </w:rPr>
        <w:lastRenderedPageBreak/>
        <w:t>regionale verrà assegnata riconoscendo priorità al progetto che ha ottenuto il miglior punteggio relativamente al criterio dell’efficacia; permanendo le condizioni di parità tra due o più progetti, la posizione premiale in graduatoria verrà definita per sorteggio.</w:t>
      </w:r>
    </w:p>
    <w:p w:rsidR="00386EC1" w:rsidRPr="00A05AFA" w:rsidRDefault="00386EC1" w:rsidP="00A05AFA">
      <w:pPr>
        <w:widowControl w:val="0"/>
        <w:suppressAutoHyphens/>
        <w:spacing w:after="0" w:line="240" w:lineRule="auto"/>
        <w:jc w:val="both"/>
        <w:rPr>
          <w:rFonts w:ascii="Times New Roman" w:eastAsia="Arial Unicode MS" w:hAnsi="Times New Roman" w:cs="Times New Roman"/>
          <w:bCs/>
          <w:kern w:val="2"/>
          <w:lang w:eastAsia="hi-IN" w:bidi="hi-IN"/>
        </w:rPr>
      </w:pPr>
      <w:r w:rsidRPr="00A05AFA">
        <w:rPr>
          <w:rFonts w:ascii="Times New Roman" w:eastAsia="Arial Unicode MS" w:hAnsi="Times New Roman" w:cs="Times New Roman"/>
          <w:bCs/>
          <w:kern w:val="2"/>
          <w:lang w:eastAsia="hi-IN" w:bidi="hi-IN"/>
        </w:rPr>
        <w:t xml:space="preserve">          Poiché in conformità alle disposizioni di riferimento il finanziamento può essere concesso solamente per i progetti che ottengono un punteggio finale pari o superiore a 60/100; i progetti con una votazione finale inferiore a tale limite non saranno ammessi alla graduatoria di cui al presente Avviso.</w:t>
      </w:r>
    </w:p>
    <w:p w:rsidR="00A05AFA" w:rsidRDefault="00386EC1" w:rsidP="00A05AFA">
      <w:pPr>
        <w:widowControl w:val="0"/>
        <w:suppressAutoHyphens/>
        <w:spacing w:after="0" w:line="240" w:lineRule="auto"/>
        <w:rPr>
          <w:rFonts w:ascii="Times New Roman" w:hAnsi="Times New Roman" w:cs="Times New Roman"/>
          <w:kern w:val="2"/>
          <w:lang w:eastAsia="hi-IN" w:bidi="hi-IN"/>
        </w:rPr>
      </w:pPr>
      <w:r w:rsidRPr="00A05AFA">
        <w:rPr>
          <w:rFonts w:ascii="Times New Roman" w:hAnsi="Times New Roman" w:cs="Times New Roman"/>
          <w:kern w:val="2"/>
          <w:lang w:eastAsia="hi-IN" w:bidi="hi-IN"/>
        </w:rPr>
        <w:t xml:space="preserve">          </w:t>
      </w:r>
    </w:p>
    <w:p w:rsidR="00386EC1" w:rsidRPr="00FC4B43" w:rsidRDefault="00386EC1" w:rsidP="00A05AFA">
      <w:pPr>
        <w:widowControl w:val="0"/>
        <w:suppressAutoHyphens/>
        <w:spacing w:after="0" w:line="240" w:lineRule="auto"/>
        <w:rPr>
          <w:rFonts w:ascii="Times New Roman" w:eastAsia="Arial Unicode MS" w:hAnsi="Times New Roman" w:cs="Times New Roman"/>
          <w:kern w:val="2"/>
          <w:lang w:eastAsia="hi-IN" w:bidi="hi-IN"/>
        </w:rPr>
      </w:pPr>
      <w:r w:rsidRPr="00A05AFA">
        <w:rPr>
          <w:rFonts w:ascii="Times New Roman" w:hAnsi="Times New Roman" w:cs="Times New Roman"/>
          <w:kern w:val="2"/>
          <w:lang w:eastAsia="hi-IN" w:bidi="hi-IN"/>
        </w:rPr>
        <w:t xml:space="preserve">  La graduatoria sarà pubblicata sul sito dell’Ente</w:t>
      </w:r>
      <w:r w:rsidRPr="00FC4B43">
        <w:rPr>
          <w:rFonts w:ascii="Times New Roman" w:hAnsi="Times New Roman" w:cs="Times New Roman"/>
          <w:kern w:val="2"/>
          <w:lang w:eastAsia="hi-IN" w:bidi="hi-IN"/>
        </w:rPr>
        <w:t>, nonché al BUR Marche.</w:t>
      </w:r>
    </w:p>
    <w:p w:rsidR="00386EC1" w:rsidRPr="00FC4B43" w:rsidRDefault="00386EC1" w:rsidP="00386EC1">
      <w:pPr>
        <w:widowControl w:val="0"/>
        <w:suppressAutoHyphens/>
        <w:jc w:val="both"/>
        <w:rPr>
          <w:rFonts w:ascii="Times New Roman" w:eastAsia="Arial Unicode MS" w:hAnsi="Times New Roman" w:cs="Times New Roman"/>
          <w:b/>
          <w:bCs/>
          <w:kern w:val="2"/>
          <w:lang w:eastAsia="hi-IN" w:bidi="hi-IN"/>
        </w:rPr>
      </w:pPr>
      <w:r w:rsidRPr="00FC4B43">
        <w:rPr>
          <w:rFonts w:ascii="Times New Roman" w:eastAsia="Arial Unicode MS" w:hAnsi="Times New Roman" w:cs="Times New Roman"/>
          <w:kern w:val="2"/>
          <w:lang w:eastAsia="hi-IN" w:bidi="hi-IN"/>
        </w:rPr>
        <w:tab/>
      </w:r>
    </w:p>
    <w:p w:rsidR="00386EC1" w:rsidRPr="00FC4B43" w:rsidRDefault="00386EC1" w:rsidP="00A05AFA">
      <w:pPr>
        <w:keepNext/>
        <w:widowControl w:val="0"/>
        <w:tabs>
          <w:tab w:val="num" w:pos="0"/>
        </w:tabs>
        <w:suppressAutoHyphens/>
        <w:spacing w:after="0" w:line="240" w:lineRule="auto"/>
        <w:ind w:left="720" w:hanging="720"/>
        <w:jc w:val="center"/>
        <w:outlineLvl w:val="2"/>
        <w:rPr>
          <w:rFonts w:ascii="Times New Roman" w:eastAsia="Arial Unicode MS" w:hAnsi="Times New Roman" w:cs="Times New Roman"/>
          <w:b/>
          <w:bCs/>
          <w:kern w:val="2"/>
          <w:lang w:eastAsia="hi-IN" w:bidi="hi-IN"/>
        </w:rPr>
      </w:pPr>
      <w:r w:rsidRPr="00FC4B43">
        <w:rPr>
          <w:rFonts w:ascii="Times New Roman" w:eastAsia="Arial Unicode MS" w:hAnsi="Times New Roman" w:cs="Times New Roman"/>
          <w:b/>
          <w:bCs/>
          <w:kern w:val="2"/>
          <w:lang w:eastAsia="hi-IN" w:bidi="hi-IN"/>
        </w:rPr>
        <w:t>Art</w:t>
      </w:r>
      <w:r w:rsidR="004554B6" w:rsidRPr="00FC4B43">
        <w:rPr>
          <w:rFonts w:ascii="Times New Roman" w:eastAsia="Arial Unicode MS" w:hAnsi="Times New Roman" w:cs="Times New Roman"/>
          <w:b/>
          <w:bCs/>
          <w:kern w:val="2"/>
          <w:lang w:eastAsia="hi-IN" w:bidi="hi-IN"/>
        </w:rPr>
        <w:t>icolo</w:t>
      </w:r>
      <w:r w:rsidRPr="00FC4B43">
        <w:rPr>
          <w:rFonts w:ascii="Times New Roman" w:eastAsia="Arial Unicode MS" w:hAnsi="Times New Roman" w:cs="Times New Roman"/>
          <w:b/>
          <w:bCs/>
          <w:kern w:val="2"/>
          <w:lang w:eastAsia="hi-IN" w:bidi="hi-IN"/>
        </w:rPr>
        <w:t xml:space="preserve"> 1</w:t>
      </w:r>
      <w:r w:rsidR="00D13393" w:rsidRPr="00FC4B43">
        <w:rPr>
          <w:rFonts w:ascii="Times New Roman" w:eastAsia="Arial Unicode MS" w:hAnsi="Times New Roman" w:cs="Times New Roman"/>
          <w:b/>
          <w:bCs/>
          <w:kern w:val="2"/>
          <w:lang w:eastAsia="hi-IN" w:bidi="hi-IN"/>
        </w:rPr>
        <w:t>4</w:t>
      </w:r>
    </w:p>
    <w:p w:rsidR="00386EC1" w:rsidRDefault="004554B6" w:rsidP="00A05AFA">
      <w:pPr>
        <w:keepNext/>
        <w:widowControl w:val="0"/>
        <w:tabs>
          <w:tab w:val="num" w:pos="0"/>
        </w:tabs>
        <w:suppressAutoHyphens/>
        <w:spacing w:after="0" w:line="240" w:lineRule="auto"/>
        <w:ind w:left="720" w:hanging="720"/>
        <w:jc w:val="center"/>
        <w:outlineLvl w:val="2"/>
        <w:rPr>
          <w:rFonts w:ascii="Times New Roman" w:eastAsia="Arial Unicode MS" w:hAnsi="Times New Roman" w:cs="Times New Roman"/>
          <w:b/>
          <w:bCs/>
          <w:i/>
          <w:kern w:val="2"/>
          <w:lang w:eastAsia="hi-IN" w:bidi="hi-IN"/>
        </w:rPr>
      </w:pPr>
      <w:r w:rsidRPr="00FC4B43">
        <w:rPr>
          <w:rFonts w:ascii="Times New Roman" w:eastAsia="Arial Unicode MS" w:hAnsi="Times New Roman" w:cs="Times New Roman"/>
          <w:b/>
          <w:bCs/>
          <w:i/>
          <w:kern w:val="2"/>
          <w:lang w:eastAsia="hi-IN" w:bidi="hi-IN"/>
        </w:rPr>
        <w:t>(</w:t>
      </w:r>
      <w:r w:rsidR="00386EC1" w:rsidRPr="00FC4B43">
        <w:rPr>
          <w:rFonts w:ascii="Times New Roman" w:eastAsia="Arial Unicode MS" w:hAnsi="Times New Roman" w:cs="Times New Roman"/>
          <w:b/>
          <w:bCs/>
          <w:i/>
          <w:kern w:val="2"/>
          <w:lang w:eastAsia="hi-IN" w:bidi="hi-IN"/>
        </w:rPr>
        <w:t>Condizioni di non ricevibilità e di non ammissibilità dei progetti, gestione e liquidazione</w:t>
      </w:r>
      <w:r w:rsidRPr="00FC4B43">
        <w:rPr>
          <w:rFonts w:ascii="Times New Roman" w:eastAsia="Arial Unicode MS" w:hAnsi="Times New Roman" w:cs="Times New Roman"/>
          <w:b/>
          <w:bCs/>
          <w:i/>
          <w:kern w:val="2"/>
          <w:lang w:eastAsia="hi-IN" w:bidi="hi-IN"/>
        </w:rPr>
        <w:t>)</w:t>
      </w:r>
    </w:p>
    <w:p w:rsidR="00A05AFA" w:rsidRPr="00FC4B43" w:rsidRDefault="00A05AFA" w:rsidP="00A05AFA">
      <w:pPr>
        <w:keepNext/>
        <w:widowControl w:val="0"/>
        <w:tabs>
          <w:tab w:val="num" w:pos="0"/>
        </w:tabs>
        <w:suppressAutoHyphens/>
        <w:spacing w:after="0" w:line="240" w:lineRule="auto"/>
        <w:ind w:left="720" w:hanging="720"/>
        <w:jc w:val="center"/>
        <w:outlineLvl w:val="2"/>
        <w:rPr>
          <w:rFonts w:ascii="Times New Roman" w:eastAsia="Arial Unicode MS" w:hAnsi="Times New Roman" w:cs="Times New Roman"/>
          <w:b/>
          <w:bCs/>
          <w:i/>
          <w:color w:val="808080"/>
          <w:kern w:val="2"/>
          <w:lang w:eastAsia="hi-IN" w:bidi="hi-IN"/>
        </w:rPr>
      </w:pPr>
    </w:p>
    <w:p w:rsidR="00386EC1" w:rsidRPr="00FC4B43" w:rsidRDefault="00386EC1" w:rsidP="00935DA5">
      <w:pPr>
        <w:widowControl w:val="0"/>
        <w:numPr>
          <w:ilvl w:val="2"/>
          <w:numId w:val="9"/>
        </w:numPr>
        <w:tabs>
          <w:tab w:val="left" w:pos="0"/>
        </w:tabs>
        <w:suppressAutoHyphens/>
        <w:autoSpaceDN w:val="0"/>
        <w:spacing w:after="0" w:line="240" w:lineRule="auto"/>
        <w:ind w:left="0" w:firstLine="360"/>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b/>
          <w:kern w:val="2"/>
          <w:lang w:eastAsia="hi-IN" w:bidi="hi-IN"/>
        </w:rPr>
        <w:t>1</w:t>
      </w:r>
      <w:r w:rsidR="00D13393" w:rsidRPr="00FC4B43">
        <w:rPr>
          <w:rFonts w:ascii="Times New Roman" w:eastAsia="Arial Unicode MS" w:hAnsi="Times New Roman" w:cs="Times New Roman"/>
          <w:b/>
          <w:kern w:val="2"/>
          <w:lang w:eastAsia="hi-IN" w:bidi="hi-IN"/>
        </w:rPr>
        <w:t>4</w:t>
      </w:r>
      <w:r w:rsidRPr="00FC4B43">
        <w:rPr>
          <w:rFonts w:ascii="Times New Roman" w:eastAsia="Arial Unicode MS" w:hAnsi="Times New Roman" w:cs="Times New Roman"/>
          <w:b/>
          <w:kern w:val="2"/>
          <w:lang w:eastAsia="hi-IN" w:bidi="hi-IN"/>
        </w:rPr>
        <w:t>.1.</w:t>
      </w:r>
      <w:r w:rsidRPr="00FC4B43">
        <w:rPr>
          <w:rFonts w:ascii="Times New Roman" w:eastAsia="Arial Unicode MS" w:hAnsi="Times New Roman" w:cs="Times New Roman"/>
          <w:kern w:val="2"/>
          <w:lang w:eastAsia="hi-IN" w:bidi="hi-IN"/>
        </w:rPr>
        <w:t xml:space="preserve"> La </w:t>
      </w:r>
      <w:r w:rsidRPr="00FC4B43">
        <w:rPr>
          <w:rFonts w:ascii="Times New Roman" w:eastAsia="Arial Unicode MS" w:hAnsi="Times New Roman" w:cs="Times New Roman"/>
          <w:kern w:val="2"/>
          <w:u w:val="single"/>
          <w:lang w:eastAsia="hi-IN" w:bidi="hi-IN"/>
        </w:rPr>
        <w:t>non ricevibilità è dichiarata</w:t>
      </w:r>
      <w:r w:rsidRPr="00FC4B43">
        <w:rPr>
          <w:rFonts w:ascii="Times New Roman" w:eastAsia="Arial Unicode MS" w:hAnsi="Times New Roman" w:cs="Times New Roman"/>
          <w:kern w:val="2"/>
          <w:lang w:eastAsia="hi-IN" w:bidi="hi-IN"/>
        </w:rPr>
        <w:t xml:space="preserve"> nel caso in cui si rilevano, in sede istruttoria, una o più delle seguenti difformità e/o irregolarità:</w:t>
      </w:r>
    </w:p>
    <w:p w:rsidR="00386EC1" w:rsidRPr="00FC4B43" w:rsidRDefault="00386EC1" w:rsidP="00935DA5">
      <w:pPr>
        <w:widowControl w:val="0"/>
        <w:numPr>
          <w:ilvl w:val="0"/>
          <w:numId w:val="13"/>
        </w:numPr>
        <w:suppressAutoHyphens/>
        <w:autoSpaceDN w:val="0"/>
        <w:spacing w:after="0" w:line="240" w:lineRule="auto"/>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la domanda risulta presentata dopo la scadenza fissata al precedente articolo </w:t>
      </w:r>
      <w:r w:rsidR="00F02079" w:rsidRPr="00FC4B43">
        <w:rPr>
          <w:rFonts w:ascii="Times New Roman" w:eastAsia="Arial Unicode MS" w:hAnsi="Times New Roman" w:cs="Times New Roman"/>
          <w:kern w:val="2"/>
          <w:lang w:eastAsia="hi-IN" w:bidi="hi-IN"/>
        </w:rPr>
        <w:t>9</w:t>
      </w:r>
      <w:r w:rsidRPr="00FC4B43">
        <w:rPr>
          <w:rFonts w:ascii="Times New Roman" w:eastAsia="Arial Unicode MS" w:hAnsi="Times New Roman" w:cs="Times New Roman"/>
          <w:kern w:val="2"/>
          <w:lang w:eastAsia="hi-IN" w:bidi="hi-IN"/>
        </w:rPr>
        <w:t>;</w:t>
      </w:r>
    </w:p>
    <w:p w:rsidR="00386EC1" w:rsidRPr="00FC4B43" w:rsidRDefault="00386EC1" w:rsidP="00935DA5">
      <w:pPr>
        <w:widowControl w:val="0"/>
        <w:numPr>
          <w:ilvl w:val="0"/>
          <w:numId w:val="13"/>
        </w:numPr>
        <w:suppressAutoHyphens/>
        <w:autoSpaceDN w:val="0"/>
        <w:spacing w:after="0" w:line="240" w:lineRule="auto"/>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la domanda risulta presentata con modalità diverse rispetto a quanto disposto dal presente Avviso (penultimo ed ultimo comma del precedente articolo </w:t>
      </w:r>
      <w:r w:rsidR="00F02079" w:rsidRPr="00FC4B43">
        <w:rPr>
          <w:rFonts w:ascii="Times New Roman" w:eastAsia="Arial Unicode MS" w:hAnsi="Times New Roman" w:cs="Times New Roman"/>
          <w:kern w:val="2"/>
          <w:lang w:eastAsia="hi-IN" w:bidi="hi-IN"/>
        </w:rPr>
        <w:t>9</w:t>
      </w:r>
      <w:r w:rsidRPr="00FC4B43">
        <w:rPr>
          <w:rFonts w:ascii="Times New Roman" w:eastAsia="Arial Unicode MS" w:hAnsi="Times New Roman" w:cs="Times New Roman"/>
          <w:kern w:val="2"/>
          <w:lang w:eastAsia="hi-IN" w:bidi="hi-IN"/>
        </w:rPr>
        <w:t>);</w:t>
      </w:r>
    </w:p>
    <w:p w:rsidR="00386EC1" w:rsidRPr="00FC4B43" w:rsidRDefault="00386EC1" w:rsidP="00935DA5">
      <w:pPr>
        <w:widowControl w:val="0"/>
        <w:numPr>
          <w:ilvl w:val="0"/>
          <w:numId w:val="13"/>
        </w:numPr>
        <w:suppressAutoHyphens/>
        <w:autoSpaceDN w:val="0"/>
        <w:spacing w:after="0" w:line="240" w:lineRule="auto"/>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la domanda e/o, tutta o in parte, la documentazione richiesta, risultano predisposte in maniera difforme rispetto alle indicazioni previste dal presente Avviso o incomplete;</w:t>
      </w:r>
    </w:p>
    <w:p w:rsidR="00386EC1" w:rsidRPr="00FC4B43" w:rsidRDefault="00386EC1" w:rsidP="00A05AFA">
      <w:pPr>
        <w:widowControl w:val="0"/>
        <w:numPr>
          <w:ilvl w:val="0"/>
          <w:numId w:val="13"/>
        </w:numPr>
        <w:suppressAutoHyphens/>
        <w:autoSpaceDN w:val="0"/>
        <w:spacing w:after="0" w:line="240" w:lineRule="auto"/>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la domanda risulta presentata da un soggetto privo dei requisiti di cui al precedente articolo </w:t>
      </w:r>
      <w:r w:rsidR="00F02079" w:rsidRPr="00FC4B43">
        <w:rPr>
          <w:rFonts w:ascii="Times New Roman" w:eastAsia="Arial Unicode MS" w:hAnsi="Times New Roman" w:cs="Times New Roman"/>
          <w:kern w:val="2"/>
          <w:lang w:eastAsia="hi-IN" w:bidi="hi-IN"/>
        </w:rPr>
        <w:t>10</w:t>
      </w:r>
      <w:r w:rsidRPr="00FC4B43">
        <w:rPr>
          <w:rFonts w:ascii="Times New Roman" w:eastAsia="Arial Unicode MS" w:hAnsi="Times New Roman" w:cs="Times New Roman"/>
          <w:kern w:val="2"/>
          <w:lang w:eastAsia="hi-IN" w:bidi="hi-IN"/>
        </w:rPr>
        <w:t>.</w:t>
      </w:r>
    </w:p>
    <w:p w:rsidR="00386EC1" w:rsidRPr="00FC4B43" w:rsidRDefault="00386EC1" w:rsidP="00A05AFA">
      <w:pPr>
        <w:widowControl w:val="0"/>
        <w:suppressAutoHyphens/>
        <w:spacing w:after="0" w:line="240" w:lineRule="auto"/>
        <w:rPr>
          <w:rFonts w:ascii="Times New Roman" w:eastAsia="Arial Unicode MS" w:hAnsi="Times New Roman" w:cs="Times New Roman"/>
          <w:kern w:val="2"/>
          <w:lang w:eastAsia="hi-IN" w:bidi="hi-IN"/>
        </w:rPr>
      </w:pPr>
    </w:p>
    <w:p w:rsidR="00386EC1" w:rsidRPr="00FC4B43" w:rsidRDefault="00386EC1" w:rsidP="00A05AFA">
      <w:pPr>
        <w:widowControl w:val="0"/>
        <w:suppressAutoHyphens/>
        <w:spacing w:after="0" w:line="240" w:lineRule="auto"/>
        <w:ind w:left="30"/>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Qualora le difformità siano rilevate in relazione alla domanda, il pronunciamento di non ricevibilità si estende a tutti i progetti a questa riconducibili; qualora, invece, le difformità vengano rilevate con riferimento ad uno o più progetti, la non ricevibilità verrà pronunciata limitatamente a questi ultimi.</w:t>
      </w:r>
    </w:p>
    <w:p w:rsidR="00A05AFA" w:rsidRDefault="00A05AFA" w:rsidP="00A05AFA">
      <w:pPr>
        <w:tabs>
          <w:tab w:val="left" w:pos="284"/>
        </w:tabs>
        <w:suppressAutoHyphens/>
        <w:spacing w:after="0" w:line="240" w:lineRule="auto"/>
        <w:ind w:left="30" w:firstLine="240"/>
        <w:jc w:val="both"/>
        <w:rPr>
          <w:rFonts w:ascii="Times New Roman" w:eastAsia="Arial Unicode MS" w:hAnsi="Times New Roman" w:cs="Times New Roman"/>
          <w:kern w:val="2"/>
          <w:lang w:eastAsia="hi-IN" w:bidi="hi-IN"/>
        </w:rPr>
      </w:pPr>
    </w:p>
    <w:p w:rsidR="00386EC1" w:rsidRPr="00FC4B43" w:rsidRDefault="00386EC1" w:rsidP="00A05AFA">
      <w:pPr>
        <w:tabs>
          <w:tab w:val="left" w:pos="284"/>
        </w:tabs>
        <w:suppressAutoHyphens/>
        <w:spacing w:after="0" w:line="240" w:lineRule="auto"/>
        <w:ind w:left="30" w:firstLine="240"/>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Nel corso della fase istruttoria della ricevibilità possono essere sanate, a richiesta dell'Amministrazione e/o su iniziativa diretta del soggetto proponente la domanda, solamente le seguenti difformità:</w:t>
      </w:r>
    </w:p>
    <w:p w:rsidR="00386EC1" w:rsidRPr="00FC4B43" w:rsidRDefault="00386EC1" w:rsidP="00A05AFA">
      <w:pPr>
        <w:widowControl w:val="0"/>
        <w:numPr>
          <w:ilvl w:val="0"/>
          <w:numId w:val="14"/>
        </w:numPr>
        <w:tabs>
          <w:tab w:val="left" w:pos="540"/>
        </w:tabs>
        <w:suppressAutoHyphens/>
        <w:autoSpaceDN w:val="0"/>
        <w:spacing w:after="0" w:line="240" w:lineRule="auto"/>
        <w:ind w:left="1440"/>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assenza o difformità del bollo;</w:t>
      </w:r>
    </w:p>
    <w:p w:rsidR="00386EC1" w:rsidRPr="00FC4B43" w:rsidRDefault="00386EC1" w:rsidP="00A05AFA">
      <w:pPr>
        <w:widowControl w:val="0"/>
        <w:numPr>
          <w:ilvl w:val="0"/>
          <w:numId w:val="14"/>
        </w:numPr>
        <w:tabs>
          <w:tab w:val="left" w:pos="540"/>
        </w:tabs>
        <w:suppressAutoHyphens/>
        <w:autoSpaceDN w:val="0"/>
        <w:spacing w:after="0" w:line="240" w:lineRule="auto"/>
        <w:ind w:left="1440"/>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presentazione di un documento di identità scaduto.</w:t>
      </w:r>
    </w:p>
    <w:p w:rsidR="00386EC1" w:rsidRPr="00FC4B43" w:rsidRDefault="00386EC1" w:rsidP="00A05AFA">
      <w:pPr>
        <w:tabs>
          <w:tab w:val="left" w:pos="540"/>
        </w:tabs>
        <w:suppressAutoHyphens/>
        <w:spacing w:after="0" w:line="240" w:lineRule="auto"/>
        <w:ind w:left="113" w:firstLine="397"/>
        <w:jc w:val="both"/>
        <w:rPr>
          <w:rFonts w:ascii="Times New Roman" w:eastAsia="Arial Unicode MS" w:hAnsi="Times New Roman" w:cs="Times New Roman"/>
          <w:kern w:val="2"/>
          <w:lang w:eastAsia="hi-IN" w:bidi="hi-IN"/>
        </w:rPr>
      </w:pPr>
    </w:p>
    <w:p w:rsidR="00386EC1" w:rsidRPr="00FC4B43" w:rsidRDefault="00386EC1" w:rsidP="00A05AFA">
      <w:pPr>
        <w:tabs>
          <w:tab w:val="left" w:pos="540"/>
        </w:tabs>
        <w:suppressAutoHyphens/>
        <w:spacing w:after="0" w:line="240" w:lineRule="auto"/>
        <w:ind w:left="113"/>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ab/>
        <w:t>A seguito del pronunciamento di non ricevibilità, naturalmente, le domande non proseguono l'iter istruttorio.</w:t>
      </w:r>
    </w:p>
    <w:p w:rsidR="00386EC1" w:rsidRPr="00FC4B43" w:rsidRDefault="00386EC1" w:rsidP="00935DA5">
      <w:pPr>
        <w:widowControl w:val="0"/>
        <w:numPr>
          <w:ilvl w:val="0"/>
          <w:numId w:val="9"/>
        </w:numPr>
        <w:tabs>
          <w:tab w:val="left" w:pos="540"/>
        </w:tabs>
        <w:suppressAutoHyphens/>
        <w:autoSpaceDN w:val="0"/>
        <w:spacing w:after="0" w:line="240" w:lineRule="auto"/>
        <w:ind w:left="510" w:firstLine="0"/>
        <w:jc w:val="both"/>
        <w:rPr>
          <w:rFonts w:ascii="Times New Roman" w:eastAsia="Arial Unicode MS" w:hAnsi="Times New Roman" w:cs="Times New Roman"/>
          <w:kern w:val="2"/>
          <w:lang w:eastAsia="hi-IN" w:bidi="hi-IN"/>
        </w:rPr>
      </w:pPr>
    </w:p>
    <w:p w:rsidR="00386EC1" w:rsidRPr="00A05AFA" w:rsidRDefault="00386EC1" w:rsidP="009D51D7">
      <w:pPr>
        <w:widowControl w:val="0"/>
        <w:numPr>
          <w:ilvl w:val="2"/>
          <w:numId w:val="9"/>
        </w:numPr>
        <w:tabs>
          <w:tab w:val="left" w:pos="540"/>
        </w:tabs>
        <w:suppressAutoHyphens/>
        <w:autoSpaceDN w:val="0"/>
        <w:spacing w:after="0" w:line="240" w:lineRule="auto"/>
        <w:ind w:left="0" w:firstLine="555"/>
        <w:jc w:val="both"/>
        <w:rPr>
          <w:rFonts w:ascii="Times New Roman" w:eastAsia="Arial Unicode MS" w:hAnsi="Times New Roman" w:cs="Times New Roman"/>
          <w:kern w:val="2"/>
          <w:lang w:eastAsia="hi-IN" w:bidi="hi-IN"/>
        </w:rPr>
      </w:pPr>
      <w:r w:rsidRPr="00A05AFA">
        <w:rPr>
          <w:rFonts w:ascii="Times New Roman" w:eastAsia="Arial Unicode MS" w:hAnsi="Times New Roman" w:cs="Times New Roman"/>
          <w:kern w:val="2"/>
          <w:lang w:eastAsia="hi-IN" w:bidi="hi-IN"/>
        </w:rPr>
        <w:t xml:space="preserve">La </w:t>
      </w:r>
      <w:r w:rsidRPr="00A05AFA">
        <w:rPr>
          <w:rFonts w:ascii="Times New Roman" w:eastAsia="Arial Unicode MS" w:hAnsi="Times New Roman" w:cs="Times New Roman"/>
          <w:kern w:val="2"/>
          <w:u w:val="single"/>
          <w:lang w:eastAsia="hi-IN" w:bidi="hi-IN"/>
        </w:rPr>
        <w:t>non idoneità al</w:t>
      </w:r>
      <w:r w:rsidRPr="00A05AFA">
        <w:rPr>
          <w:rFonts w:ascii="Times New Roman" w:eastAsia="Arial Unicode MS" w:hAnsi="Times New Roman" w:cs="Times New Roman"/>
          <w:kern w:val="2"/>
          <w:lang w:eastAsia="hi-IN" w:bidi="hi-IN"/>
        </w:rPr>
        <w:t>la graduatoria, è dichiarata, limitatamente ai progetti che non raggiungono il punteggio minimo (60/100) stabilito dal presente Avviso e/o non preved</w:t>
      </w:r>
      <w:r w:rsidR="00A05AFA">
        <w:rPr>
          <w:rFonts w:ascii="Times New Roman" w:eastAsia="Arial Unicode MS" w:hAnsi="Times New Roman" w:cs="Times New Roman"/>
          <w:kern w:val="2"/>
          <w:lang w:eastAsia="hi-IN" w:bidi="hi-IN"/>
        </w:rPr>
        <w:t>a</w:t>
      </w:r>
      <w:r w:rsidRPr="00A05AFA">
        <w:rPr>
          <w:rFonts w:ascii="Times New Roman" w:eastAsia="Arial Unicode MS" w:hAnsi="Times New Roman" w:cs="Times New Roman"/>
          <w:kern w:val="2"/>
          <w:lang w:eastAsia="hi-IN" w:bidi="hi-IN"/>
        </w:rPr>
        <w:t xml:space="preserve">no il coinvolgimento di una sede operativa localizzata sul territorio regionale dell’impresa partner. </w:t>
      </w:r>
    </w:p>
    <w:p w:rsidR="00386EC1" w:rsidRPr="00FC4B43" w:rsidRDefault="00386EC1" w:rsidP="00386EC1">
      <w:pPr>
        <w:widowControl w:val="0"/>
        <w:suppressAutoHyphens/>
        <w:jc w:val="both"/>
        <w:rPr>
          <w:rFonts w:ascii="Times New Roman" w:eastAsia="Arial Unicode MS" w:hAnsi="Times New Roman" w:cs="Times New Roman"/>
          <w:kern w:val="2"/>
          <w:lang w:eastAsia="hi-IN" w:bidi="hi-IN"/>
        </w:rPr>
      </w:pPr>
    </w:p>
    <w:p w:rsidR="00386EC1" w:rsidRPr="00FC4B43" w:rsidRDefault="00386EC1" w:rsidP="00DC720A">
      <w:pPr>
        <w:widowControl w:val="0"/>
        <w:suppressAutoHyphens/>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b/>
          <w:bCs/>
          <w:kern w:val="2"/>
          <w:lang w:eastAsia="hi-IN" w:bidi="hi-IN"/>
        </w:rPr>
        <w:t>1</w:t>
      </w:r>
      <w:r w:rsidR="00D13393" w:rsidRPr="00FC4B43">
        <w:rPr>
          <w:rFonts w:ascii="Times New Roman" w:eastAsia="Arial Unicode MS" w:hAnsi="Times New Roman" w:cs="Times New Roman"/>
          <w:b/>
          <w:bCs/>
          <w:kern w:val="2"/>
          <w:lang w:eastAsia="hi-IN" w:bidi="hi-IN"/>
        </w:rPr>
        <w:t>4</w:t>
      </w:r>
      <w:r w:rsidRPr="00FC4B43">
        <w:rPr>
          <w:rFonts w:ascii="Times New Roman" w:eastAsia="Arial Unicode MS" w:hAnsi="Times New Roman" w:cs="Times New Roman"/>
          <w:b/>
          <w:bCs/>
          <w:kern w:val="2"/>
          <w:lang w:eastAsia="hi-IN" w:bidi="hi-IN"/>
        </w:rPr>
        <w:t xml:space="preserve">.2 </w:t>
      </w:r>
      <w:r w:rsidRPr="00A05AFA">
        <w:rPr>
          <w:rFonts w:ascii="Times New Roman" w:eastAsia="Arial Unicode MS" w:hAnsi="Times New Roman" w:cs="Times New Roman"/>
          <w:b/>
          <w:bCs/>
          <w:kern w:val="2"/>
          <w:u w:val="single"/>
          <w:lang w:eastAsia="hi-IN" w:bidi="hi-IN"/>
        </w:rPr>
        <w:t>Gestione dei progetti di ricerca per i quali è concessa la Borsa di studio</w:t>
      </w:r>
    </w:p>
    <w:p w:rsidR="00386EC1" w:rsidRPr="00FC4B43" w:rsidRDefault="00386EC1" w:rsidP="00386EC1">
      <w:pPr>
        <w:widowControl w:val="0"/>
        <w:suppressAutoHyphens/>
        <w:ind w:left="284"/>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La gestione dei progetti ammessi a finanziamento prevede:</w:t>
      </w:r>
    </w:p>
    <w:p w:rsidR="00386EC1" w:rsidRPr="00FC4B43" w:rsidRDefault="00386EC1" w:rsidP="00935DA5">
      <w:pPr>
        <w:widowControl w:val="0"/>
        <w:numPr>
          <w:ilvl w:val="0"/>
          <w:numId w:val="15"/>
        </w:numPr>
        <w:tabs>
          <w:tab w:val="left" w:pos="142"/>
          <w:tab w:val="left" w:pos="284"/>
        </w:tabs>
        <w:suppressAutoHyphens/>
        <w:autoSpaceDN w:val="0"/>
        <w:spacing w:after="0" w:line="240" w:lineRule="auto"/>
        <w:ind w:left="142" w:hanging="142"/>
        <w:jc w:val="both"/>
        <w:rPr>
          <w:rFonts w:ascii="Times New Roman" w:eastAsia="Arial Unicode MS" w:hAnsi="Times New Roman" w:cs="Times New Roman"/>
          <w:b/>
          <w:bCs/>
          <w:kern w:val="2"/>
          <w:lang w:eastAsia="hi-IN" w:bidi="hi-IN"/>
        </w:rPr>
      </w:pPr>
      <w:r w:rsidRPr="00FC4B43">
        <w:rPr>
          <w:rFonts w:ascii="Times New Roman" w:eastAsia="Arial Unicode MS" w:hAnsi="Times New Roman" w:cs="Times New Roman"/>
          <w:b/>
          <w:bCs/>
          <w:kern w:val="2"/>
          <w:lang w:eastAsia="hi-IN" w:bidi="hi-IN"/>
        </w:rPr>
        <w:t>per soggetti attuatori e destinatari</w:t>
      </w:r>
      <w:r w:rsidRPr="00FC4B43">
        <w:rPr>
          <w:rFonts w:ascii="Times New Roman" w:eastAsia="Arial Unicode MS" w:hAnsi="Times New Roman" w:cs="Times New Roman"/>
          <w:kern w:val="2"/>
          <w:lang w:eastAsia="hi-IN" w:bidi="hi-IN"/>
        </w:rPr>
        <w:t>: l’assolvimento degli obblighi declinati al successivo articolo 1</w:t>
      </w:r>
      <w:r w:rsidR="00F02079" w:rsidRPr="00FC4B43">
        <w:rPr>
          <w:rFonts w:ascii="Times New Roman" w:eastAsia="Arial Unicode MS" w:hAnsi="Times New Roman" w:cs="Times New Roman"/>
          <w:kern w:val="2"/>
          <w:lang w:eastAsia="hi-IN" w:bidi="hi-IN"/>
        </w:rPr>
        <w:t>5</w:t>
      </w:r>
      <w:r w:rsidRPr="00FC4B43">
        <w:rPr>
          <w:rFonts w:ascii="Times New Roman" w:eastAsia="Arial Unicode MS" w:hAnsi="Times New Roman" w:cs="Times New Roman"/>
          <w:kern w:val="2"/>
          <w:lang w:eastAsia="hi-IN" w:bidi="hi-IN"/>
        </w:rPr>
        <w:t xml:space="preserve"> e di quanto previsto dalle linee guida di riferimento. </w:t>
      </w:r>
    </w:p>
    <w:p w:rsidR="00A05AFA" w:rsidRDefault="00A05AFA" w:rsidP="00DC720A">
      <w:pPr>
        <w:widowControl w:val="0"/>
        <w:tabs>
          <w:tab w:val="left" w:pos="142"/>
          <w:tab w:val="left" w:pos="284"/>
        </w:tabs>
        <w:suppressAutoHyphens/>
        <w:jc w:val="both"/>
        <w:rPr>
          <w:rFonts w:ascii="Times New Roman" w:eastAsia="Arial Unicode MS" w:hAnsi="Times New Roman" w:cs="Times New Roman"/>
          <w:kern w:val="2"/>
          <w:lang w:eastAsia="hi-IN" w:bidi="hi-IN"/>
        </w:rPr>
      </w:pPr>
    </w:p>
    <w:p w:rsidR="00386EC1" w:rsidRPr="00FC4B43" w:rsidRDefault="00386EC1" w:rsidP="00DC720A">
      <w:pPr>
        <w:widowControl w:val="0"/>
        <w:tabs>
          <w:tab w:val="left" w:pos="142"/>
          <w:tab w:val="left" w:pos="284"/>
        </w:tabs>
        <w:suppressAutoHyphens/>
        <w:jc w:val="both"/>
        <w:rPr>
          <w:rFonts w:ascii="Times New Roman" w:eastAsia="Arial Unicode MS" w:hAnsi="Times New Roman" w:cs="Times New Roman"/>
          <w:b/>
          <w:bCs/>
          <w:kern w:val="2"/>
          <w:lang w:eastAsia="hi-IN" w:bidi="hi-IN"/>
        </w:rPr>
      </w:pPr>
      <w:r w:rsidRPr="00FC4B43">
        <w:rPr>
          <w:rFonts w:ascii="Times New Roman" w:eastAsia="Arial Unicode MS" w:hAnsi="Times New Roman" w:cs="Times New Roman"/>
          <w:kern w:val="2"/>
          <w:lang w:eastAsia="hi-IN" w:bidi="hi-IN"/>
        </w:rPr>
        <w:t>Si precisa che qualora, prima della sottoscrizione della prevista convenzione, dovessero interve</w:t>
      </w:r>
      <w:r w:rsidR="00EE5797" w:rsidRPr="00FC4B43">
        <w:rPr>
          <w:rFonts w:ascii="Times New Roman" w:eastAsia="Arial Unicode MS" w:hAnsi="Times New Roman" w:cs="Times New Roman"/>
          <w:kern w:val="2"/>
          <w:lang w:eastAsia="hi-IN" w:bidi="hi-IN"/>
        </w:rPr>
        <w:t>nire modifiche al  DPR n. 22 del 5/2/2018</w:t>
      </w:r>
      <w:r w:rsidRPr="00FC4B43">
        <w:rPr>
          <w:rFonts w:ascii="Times New Roman" w:eastAsia="Arial Unicode MS" w:hAnsi="Times New Roman" w:cs="Times New Roman"/>
          <w:kern w:val="2"/>
          <w:lang w:eastAsia="hi-IN" w:bidi="hi-IN"/>
        </w:rPr>
        <w:t xml:space="preserve"> e/o al Manuale per la gestione di cui alla DGR n. 802/2012, i beneficiari dovranno conformarsi per la gestione fisica e finanziaria del presente intervento ammesso alle provvidenze previste dal presente avviso, alle nuove disposizioni;</w:t>
      </w:r>
    </w:p>
    <w:p w:rsidR="00386EC1" w:rsidRPr="00FC4B43" w:rsidRDefault="00386EC1" w:rsidP="00935DA5">
      <w:pPr>
        <w:widowControl w:val="0"/>
        <w:numPr>
          <w:ilvl w:val="0"/>
          <w:numId w:val="15"/>
        </w:numPr>
        <w:tabs>
          <w:tab w:val="left" w:pos="142"/>
          <w:tab w:val="left" w:pos="284"/>
        </w:tabs>
        <w:suppressAutoHyphens/>
        <w:autoSpaceDN w:val="0"/>
        <w:spacing w:after="0" w:line="240" w:lineRule="auto"/>
        <w:ind w:left="142" w:hanging="142"/>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b/>
          <w:bCs/>
          <w:kern w:val="2"/>
          <w:lang w:eastAsia="hi-IN" w:bidi="hi-IN"/>
        </w:rPr>
        <w:t>per la struttura regionale competente</w:t>
      </w:r>
      <w:r w:rsidRPr="00FC4B43">
        <w:rPr>
          <w:rFonts w:ascii="Times New Roman" w:eastAsia="Arial Unicode MS" w:hAnsi="Times New Roman" w:cs="Times New Roman"/>
          <w:kern w:val="2"/>
          <w:lang w:eastAsia="hi-IN" w:bidi="hi-IN"/>
        </w:rPr>
        <w:t xml:space="preserve">, in particolare: </w:t>
      </w:r>
    </w:p>
    <w:p w:rsidR="00386EC1" w:rsidRPr="00FC4B43" w:rsidRDefault="00386EC1" w:rsidP="00935DA5">
      <w:pPr>
        <w:widowControl w:val="0"/>
        <w:numPr>
          <w:ilvl w:val="0"/>
          <w:numId w:val="16"/>
        </w:numPr>
        <w:suppressAutoHyphens/>
        <w:autoSpaceDN w:val="0"/>
        <w:spacing w:after="0" w:line="240" w:lineRule="auto"/>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lastRenderedPageBreak/>
        <w:t>predisposizione de</w:t>
      </w:r>
      <w:r w:rsidR="00A05AFA">
        <w:rPr>
          <w:rFonts w:ascii="Times New Roman" w:eastAsia="Arial Unicode MS" w:hAnsi="Times New Roman" w:cs="Times New Roman"/>
          <w:kern w:val="2"/>
          <w:lang w:eastAsia="hi-IN" w:bidi="hi-IN"/>
        </w:rPr>
        <w:t>i previsti atti di adesione</w:t>
      </w:r>
      <w:r w:rsidRPr="00FC4B43">
        <w:rPr>
          <w:rFonts w:ascii="Times New Roman" w:eastAsia="Arial Unicode MS" w:hAnsi="Times New Roman" w:cs="Times New Roman"/>
          <w:kern w:val="2"/>
          <w:lang w:eastAsia="hi-IN" w:bidi="hi-IN"/>
        </w:rPr>
        <w:t>;</w:t>
      </w:r>
    </w:p>
    <w:p w:rsidR="00386EC1" w:rsidRPr="00FC4B43" w:rsidRDefault="00386EC1" w:rsidP="00935DA5">
      <w:pPr>
        <w:widowControl w:val="0"/>
        <w:numPr>
          <w:ilvl w:val="0"/>
          <w:numId w:val="16"/>
        </w:numPr>
        <w:suppressAutoHyphens/>
        <w:autoSpaceDN w:val="0"/>
        <w:spacing w:after="0" w:line="240" w:lineRule="auto"/>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predisposizione degli atti di ammissione alle provvidenze previste dal presente avviso;</w:t>
      </w:r>
    </w:p>
    <w:p w:rsidR="00386EC1" w:rsidRPr="00FC4B43" w:rsidRDefault="00386EC1" w:rsidP="00935DA5">
      <w:pPr>
        <w:widowControl w:val="0"/>
        <w:numPr>
          <w:ilvl w:val="0"/>
          <w:numId w:val="17"/>
        </w:numPr>
        <w:suppressAutoHyphens/>
        <w:autoSpaceDN w:val="0"/>
        <w:spacing w:after="0" w:line="240" w:lineRule="auto"/>
        <w:ind w:left="709"/>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rilascio di eventuali autorizzazioni a variazioni progettuali e/o proroghe;</w:t>
      </w:r>
    </w:p>
    <w:p w:rsidR="00386EC1" w:rsidRPr="00FC4B43" w:rsidRDefault="00386EC1" w:rsidP="00935DA5">
      <w:pPr>
        <w:widowControl w:val="0"/>
        <w:numPr>
          <w:ilvl w:val="0"/>
          <w:numId w:val="17"/>
        </w:numPr>
        <w:suppressAutoHyphens/>
        <w:autoSpaceDN w:val="0"/>
        <w:spacing w:after="0" w:line="240" w:lineRule="auto"/>
        <w:ind w:left="709"/>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adozione di eventuali atti conseguenti alle risultanze dei controlli amministrativi ed in loco eseguiti dal personale incaricato della P.O. Controlli di primo livello;</w:t>
      </w:r>
    </w:p>
    <w:p w:rsidR="00386EC1" w:rsidRPr="00FC4B43" w:rsidRDefault="00386EC1" w:rsidP="00935DA5">
      <w:pPr>
        <w:widowControl w:val="0"/>
        <w:numPr>
          <w:ilvl w:val="0"/>
          <w:numId w:val="17"/>
        </w:numPr>
        <w:suppressAutoHyphens/>
        <w:autoSpaceDN w:val="0"/>
        <w:spacing w:after="0" w:line="240" w:lineRule="auto"/>
        <w:ind w:left="709"/>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monitoraggio relativo all’avanzamento fisico e finanziario degli interventi e agli esiti occupazionali.</w:t>
      </w:r>
    </w:p>
    <w:p w:rsidR="00386EC1" w:rsidRPr="00FC4B43" w:rsidRDefault="00386EC1" w:rsidP="00A05AFA">
      <w:pPr>
        <w:widowControl w:val="0"/>
        <w:suppressAutoHyphens/>
        <w:spacing w:before="120" w:line="240" w:lineRule="auto"/>
        <w:ind w:left="284"/>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Responsabile del procedimento relativo alla gestione amministrativa delle azioni formative previste dal presente avviso è il funzionario: </w:t>
      </w:r>
      <w:proofErr w:type="spellStart"/>
      <w:r w:rsidRPr="00FC4B43">
        <w:rPr>
          <w:rFonts w:ascii="Times New Roman" w:eastAsia="Arial Unicode MS" w:hAnsi="Times New Roman" w:cs="Times New Roman"/>
          <w:kern w:val="2"/>
          <w:lang w:eastAsia="hi-IN" w:bidi="hi-IN"/>
        </w:rPr>
        <w:t>catia.rossetti</w:t>
      </w:r>
      <w:proofErr w:type="spellEnd"/>
      <w:r w:rsidRPr="00FC4B43">
        <w:rPr>
          <w:rFonts w:ascii="Times New Roman" w:eastAsia="Arial Unicode MS" w:hAnsi="Times New Roman" w:cs="Times New Roman"/>
          <w:kern w:val="2"/>
          <w:lang w:eastAsia="hi-IN" w:bidi="hi-IN"/>
        </w:rPr>
        <w:t xml:space="preserve"> @regione.marche.it; </w:t>
      </w:r>
      <w:proofErr w:type="spellStart"/>
      <w:r w:rsidRPr="00FC4B43">
        <w:rPr>
          <w:rFonts w:ascii="Times New Roman" w:eastAsia="Arial Unicode MS" w:hAnsi="Times New Roman" w:cs="Times New Roman"/>
          <w:kern w:val="2"/>
          <w:lang w:eastAsia="hi-IN" w:bidi="hi-IN"/>
        </w:rPr>
        <w:t>tel</w:t>
      </w:r>
      <w:proofErr w:type="spellEnd"/>
      <w:r w:rsidRPr="00FC4B43">
        <w:rPr>
          <w:rFonts w:ascii="Times New Roman" w:eastAsia="Arial Unicode MS" w:hAnsi="Times New Roman" w:cs="Times New Roman"/>
          <w:kern w:val="2"/>
          <w:lang w:eastAsia="hi-IN" w:bidi="hi-IN"/>
        </w:rPr>
        <w:t xml:space="preserve"> 0718063158,  della PF “Istruzione</w:t>
      </w:r>
      <w:r w:rsidR="00BE5782" w:rsidRPr="00FC4B43">
        <w:rPr>
          <w:rFonts w:ascii="Times New Roman" w:eastAsia="Arial Unicode MS" w:hAnsi="Times New Roman" w:cs="Times New Roman"/>
          <w:kern w:val="2"/>
          <w:lang w:eastAsia="hi-IN" w:bidi="hi-IN"/>
        </w:rPr>
        <w:t>, Formazione, Orientamento e Servizi Territoriali</w:t>
      </w:r>
      <w:r w:rsidR="002358EC" w:rsidRPr="00FC4B43">
        <w:rPr>
          <w:rFonts w:ascii="Times New Roman" w:eastAsia="Arial Unicode MS" w:hAnsi="Times New Roman" w:cs="Times New Roman"/>
          <w:kern w:val="2"/>
          <w:lang w:eastAsia="hi-IN" w:bidi="hi-IN"/>
        </w:rPr>
        <w:t xml:space="preserve"> per la formazione e servizi per il mercato del lavoro (Centri per l’impiego)</w:t>
      </w:r>
      <w:r w:rsidRPr="00FC4B43">
        <w:rPr>
          <w:rFonts w:ascii="Times New Roman" w:eastAsia="Arial Unicode MS" w:hAnsi="Times New Roman" w:cs="Times New Roman"/>
          <w:kern w:val="2"/>
          <w:lang w:eastAsia="hi-IN" w:bidi="hi-IN"/>
        </w:rPr>
        <w:t xml:space="preserve">”.  </w:t>
      </w:r>
    </w:p>
    <w:p w:rsidR="00386EC1" w:rsidRPr="00FC4B43" w:rsidRDefault="00386EC1" w:rsidP="00DC720A">
      <w:pPr>
        <w:widowControl w:val="0"/>
        <w:suppressAutoHyphens/>
        <w:spacing w:before="120"/>
        <w:ind w:hanging="431"/>
        <w:rPr>
          <w:rFonts w:ascii="Times New Roman" w:eastAsia="Times New Roman" w:hAnsi="Times New Roman" w:cs="Times New Roman"/>
          <w:b/>
          <w:bCs/>
          <w:kern w:val="2"/>
          <w:highlight w:val="yellow"/>
          <w:lang w:eastAsia="hi-IN" w:bidi="hi-IN"/>
        </w:rPr>
      </w:pPr>
      <w:r w:rsidRPr="00FC4B43">
        <w:rPr>
          <w:rFonts w:ascii="Times New Roman" w:eastAsia="Arial Unicode MS" w:hAnsi="Times New Roman" w:cs="Times New Roman"/>
          <w:b/>
          <w:bCs/>
          <w:kern w:val="2"/>
          <w:lang w:eastAsia="hi-IN" w:bidi="hi-IN"/>
        </w:rPr>
        <w:t xml:space="preserve">    1</w:t>
      </w:r>
      <w:r w:rsidR="00D13393" w:rsidRPr="00FC4B43">
        <w:rPr>
          <w:rFonts w:ascii="Times New Roman" w:eastAsia="Arial Unicode MS" w:hAnsi="Times New Roman" w:cs="Times New Roman"/>
          <w:b/>
          <w:bCs/>
          <w:kern w:val="2"/>
          <w:lang w:eastAsia="hi-IN" w:bidi="hi-IN"/>
        </w:rPr>
        <w:t>4</w:t>
      </w:r>
      <w:r w:rsidRPr="00FC4B43">
        <w:rPr>
          <w:rFonts w:ascii="Times New Roman" w:eastAsia="Arial Unicode MS" w:hAnsi="Times New Roman" w:cs="Times New Roman"/>
          <w:b/>
          <w:bCs/>
          <w:kern w:val="2"/>
          <w:lang w:eastAsia="hi-IN" w:bidi="hi-IN"/>
        </w:rPr>
        <w:t xml:space="preserve">.3. </w:t>
      </w:r>
      <w:r w:rsidRPr="00A05AFA">
        <w:rPr>
          <w:rFonts w:ascii="Times New Roman" w:eastAsia="Arial Unicode MS" w:hAnsi="Times New Roman" w:cs="Times New Roman"/>
          <w:b/>
          <w:bCs/>
          <w:kern w:val="2"/>
          <w:u w:val="single"/>
          <w:lang w:eastAsia="hi-IN" w:bidi="hi-IN"/>
        </w:rPr>
        <w:t>Liquidazione ed erogazione delle provvidenze</w:t>
      </w:r>
    </w:p>
    <w:p w:rsidR="00386EC1" w:rsidRPr="00FC4B43" w:rsidRDefault="00386EC1" w:rsidP="00386EC1">
      <w:pPr>
        <w:suppressAutoHyphens/>
        <w:overflowPunct w:val="0"/>
        <w:jc w:val="both"/>
        <w:textAlignment w:val="baseline"/>
        <w:rPr>
          <w:rFonts w:ascii="Times New Roman" w:hAnsi="Times New Roman" w:cs="Times New Roman"/>
          <w:bCs/>
          <w:kern w:val="2"/>
          <w:lang w:eastAsia="hi-IN" w:bidi="hi-IN"/>
        </w:rPr>
      </w:pPr>
      <w:r w:rsidRPr="00FC4B43">
        <w:rPr>
          <w:rFonts w:ascii="Times New Roman" w:hAnsi="Times New Roman" w:cs="Times New Roman"/>
          <w:bCs/>
          <w:kern w:val="2"/>
          <w:lang w:eastAsia="hi-IN" w:bidi="hi-IN"/>
        </w:rPr>
        <w:t>Il finanziamento relativo al triennio del dottorato è a carico dei tre soggetti partner, come previsto al precedente articolo 2.</w:t>
      </w:r>
    </w:p>
    <w:p w:rsidR="00386EC1" w:rsidRPr="00FC4B43" w:rsidRDefault="00386EC1" w:rsidP="00386EC1">
      <w:pPr>
        <w:suppressAutoHyphens/>
        <w:overflowPunct w:val="0"/>
        <w:jc w:val="both"/>
        <w:textAlignment w:val="baseline"/>
        <w:rPr>
          <w:rFonts w:ascii="Times New Roman" w:hAnsi="Times New Roman" w:cs="Times New Roman"/>
          <w:bCs/>
          <w:kern w:val="2"/>
          <w:highlight w:val="yellow"/>
          <w:lang w:eastAsia="hi-IN" w:bidi="hi-IN"/>
        </w:rPr>
      </w:pPr>
      <w:r w:rsidRPr="00FC4B43">
        <w:rPr>
          <w:rFonts w:ascii="Times New Roman" w:hAnsi="Times New Roman" w:cs="Times New Roman"/>
          <w:bCs/>
          <w:kern w:val="2"/>
          <w:lang w:eastAsia="hi-IN" w:bidi="hi-IN"/>
        </w:rPr>
        <w:t>Le modalità di erogazione delle rispettive  quote, verranno stabilite nella Convenzione che attiva l’intervento.</w:t>
      </w:r>
    </w:p>
    <w:p w:rsidR="00386EC1" w:rsidRPr="00FC4B43" w:rsidRDefault="00386EC1" w:rsidP="00386EC1">
      <w:pPr>
        <w:suppressAutoHyphens/>
        <w:overflowPunct w:val="0"/>
        <w:jc w:val="both"/>
        <w:textAlignment w:val="baseline"/>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Responsabile del procedimento amministrativo relativo alla liquidazione finale del finanziamento concesso  ai sensi del presente avviso è la Dott.ssa Catia Rossetti (catia.rossetti@regione.marche.it; </w:t>
      </w:r>
      <w:proofErr w:type="spellStart"/>
      <w:r w:rsidRPr="00FC4B43">
        <w:rPr>
          <w:rFonts w:ascii="Times New Roman" w:eastAsia="Arial Unicode MS" w:hAnsi="Times New Roman" w:cs="Times New Roman"/>
          <w:kern w:val="2"/>
          <w:lang w:eastAsia="hi-IN" w:bidi="hi-IN"/>
        </w:rPr>
        <w:t>tel</w:t>
      </w:r>
      <w:proofErr w:type="spellEnd"/>
      <w:r w:rsidRPr="00FC4B43">
        <w:rPr>
          <w:rFonts w:ascii="Times New Roman" w:eastAsia="Arial Unicode MS" w:hAnsi="Times New Roman" w:cs="Times New Roman"/>
          <w:kern w:val="2"/>
          <w:lang w:eastAsia="hi-IN" w:bidi="hi-IN"/>
        </w:rPr>
        <w:t xml:space="preserve"> 0718063158) della PF “Istruzione</w:t>
      </w:r>
      <w:r w:rsidR="00B60493" w:rsidRPr="00FC4B43">
        <w:rPr>
          <w:rFonts w:ascii="Times New Roman" w:eastAsia="Arial Unicode MS" w:hAnsi="Times New Roman" w:cs="Times New Roman"/>
          <w:kern w:val="2"/>
          <w:lang w:eastAsia="hi-IN" w:bidi="hi-IN"/>
        </w:rPr>
        <w:t>, Formazione, Orientamento e Servizi Territoriali</w:t>
      </w:r>
      <w:r w:rsidR="0039150F" w:rsidRPr="00FC4B43">
        <w:rPr>
          <w:rFonts w:ascii="Times New Roman" w:eastAsia="Arial Unicode MS" w:hAnsi="Times New Roman" w:cs="Times New Roman"/>
          <w:kern w:val="2"/>
          <w:lang w:eastAsia="hi-IN" w:bidi="hi-IN"/>
        </w:rPr>
        <w:t xml:space="preserve"> per la formazione e servizi per il mercato del lavoro (Centri per l’impiego)</w:t>
      </w:r>
      <w:r w:rsidRPr="00FC4B43">
        <w:rPr>
          <w:rFonts w:ascii="Times New Roman" w:eastAsia="Arial Unicode MS" w:hAnsi="Times New Roman" w:cs="Times New Roman"/>
          <w:kern w:val="2"/>
          <w:lang w:eastAsia="hi-IN" w:bidi="hi-IN"/>
        </w:rPr>
        <w:t>”.</w:t>
      </w:r>
    </w:p>
    <w:p w:rsidR="00386EC1" w:rsidRPr="00FC4B43" w:rsidRDefault="00386EC1" w:rsidP="00DC720A">
      <w:pPr>
        <w:suppressAutoHyphens/>
        <w:overflowPunct w:val="0"/>
        <w:jc w:val="both"/>
        <w:textAlignment w:val="baseline"/>
        <w:rPr>
          <w:rFonts w:ascii="Times New Roman" w:hAnsi="Times New Roman" w:cs="Times New Roman"/>
          <w:color w:val="FF3333"/>
          <w:kern w:val="2"/>
          <w:lang w:eastAsia="hi-IN" w:bidi="hi-IN"/>
        </w:rPr>
      </w:pPr>
      <w:r w:rsidRPr="00FC4B43">
        <w:rPr>
          <w:rFonts w:ascii="Times New Roman" w:eastAsia="Arial Unicode MS" w:hAnsi="Times New Roman" w:cs="Times New Roman"/>
          <w:kern w:val="2"/>
          <w:lang w:eastAsia="hi-IN" w:bidi="hi-IN"/>
        </w:rPr>
        <w:t xml:space="preserve"> </w:t>
      </w:r>
    </w:p>
    <w:p w:rsidR="00386EC1" w:rsidRPr="00FC4B43" w:rsidRDefault="00386EC1" w:rsidP="00A05AFA">
      <w:pPr>
        <w:suppressAutoHyphens/>
        <w:overflowPunct w:val="0"/>
        <w:spacing w:after="0" w:line="240" w:lineRule="auto"/>
        <w:jc w:val="center"/>
        <w:textAlignment w:val="baseline"/>
        <w:rPr>
          <w:rFonts w:ascii="Times New Roman" w:hAnsi="Times New Roman" w:cs="Times New Roman"/>
          <w:b/>
          <w:bCs/>
          <w:i/>
          <w:iCs/>
          <w:kern w:val="2"/>
          <w:lang w:eastAsia="hi-IN" w:bidi="hi-IN"/>
        </w:rPr>
      </w:pPr>
      <w:r w:rsidRPr="00FC4B43">
        <w:rPr>
          <w:rFonts w:ascii="Times New Roman" w:hAnsi="Times New Roman" w:cs="Times New Roman"/>
          <w:b/>
          <w:bCs/>
          <w:kern w:val="2"/>
          <w:lang w:eastAsia="hi-IN" w:bidi="hi-IN"/>
        </w:rPr>
        <w:t>Arti</w:t>
      </w:r>
      <w:r w:rsidR="004554B6" w:rsidRPr="00FC4B43">
        <w:rPr>
          <w:rFonts w:ascii="Times New Roman" w:hAnsi="Times New Roman" w:cs="Times New Roman"/>
          <w:b/>
          <w:bCs/>
          <w:kern w:val="2"/>
          <w:lang w:eastAsia="hi-IN" w:bidi="hi-IN"/>
        </w:rPr>
        <w:t>colo 1</w:t>
      </w:r>
      <w:r w:rsidR="00D13393" w:rsidRPr="00FC4B43">
        <w:rPr>
          <w:rFonts w:ascii="Times New Roman" w:hAnsi="Times New Roman" w:cs="Times New Roman"/>
          <w:b/>
          <w:bCs/>
          <w:kern w:val="2"/>
          <w:lang w:eastAsia="hi-IN" w:bidi="hi-IN"/>
        </w:rPr>
        <w:t>5</w:t>
      </w:r>
      <w:r w:rsidRPr="00FC4B43">
        <w:rPr>
          <w:rFonts w:ascii="Times New Roman" w:hAnsi="Times New Roman" w:cs="Times New Roman"/>
          <w:b/>
          <w:bCs/>
          <w:kern w:val="2"/>
          <w:lang w:eastAsia="hi-IN" w:bidi="hi-IN"/>
        </w:rPr>
        <w:t xml:space="preserve">  </w:t>
      </w:r>
    </w:p>
    <w:p w:rsidR="00386EC1" w:rsidRPr="00FC4B43" w:rsidRDefault="00386EC1" w:rsidP="00A05AFA">
      <w:pPr>
        <w:suppressAutoHyphens/>
        <w:overflowPunct w:val="0"/>
        <w:spacing w:after="0" w:line="240" w:lineRule="auto"/>
        <w:jc w:val="center"/>
        <w:textAlignment w:val="baseline"/>
        <w:rPr>
          <w:rFonts w:ascii="Times New Roman" w:hAnsi="Times New Roman" w:cs="Times New Roman"/>
          <w:b/>
          <w:bCs/>
          <w:i/>
          <w:iCs/>
          <w:kern w:val="2"/>
          <w:lang w:eastAsia="hi-IN" w:bidi="hi-IN"/>
        </w:rPr>
      </w:pPr>
      <w:r w:rsidRPr="00FC4B43">
        <w:rPr>
          <w:rFonts w:ascii="Times New Roman" w:hAnsi="Times New Roman" w:cs="Times New Roman"/>
          <w:b/>
          <w:bCs/>
          <w:i/>
          <w:iCs/>
          <w:kern w:val="2"/>
          <w:lang w:eastAsia="hi-IN" w:bidi="hi-IN"/>
        </w:rPr>
        <w:t>(Obblighi di Soggetti Attuatori e destinatari)</w:t>
      </w:r>
    </w:p>
    <w:p w:rsidR="00386EC1" w:rsidRPr="00FC4B43" w:rsidRDefault="00386EC1" w:rsidP="00386EC1">
      <w:pPr>
        <w:suppressAutoHyphens/>
        <w:overflowPunct w:val="0"/>
        <w:jc w:val="center"/>
        <w:textAlignment w:val="baseline"/>
        <w:rPr>
          <w:rFonts w:ascii="Times New Roman" w:hAnsi="Times New Roman" w:cs="Times New Roman"/>
          <w:b/>
          <w:bCs/>
          <w:i/>
          <w:iCs/>
          <w:kern w:val="2"/>
          <w:lang w:eastAsia="hi-IN" w:bidi="hi-IN"/>
        </w:rPr>
      </w:pPr>
    </w:p>
    <w:p w:rsidR="00386EC1" w:rsidRPr="00FC4B43" w:rsidRDefault="00386EC1" w:rsidP="00386EC1">
      <w:pPr>
        <w:tabs>
          <w:tab w:val="left" w:pos="9214"/>
        </w:tabs>
        <w:spacing w:after="120"/>
        <w:ind w:left="426" w:right="708"/>
        <w:jc w:val="both"/>
        <w:rPr>
          <w:rFonts w:ascii="Times New Roman" w:hAnsi="Times New Roman" w:cs="Times New Roman"/>
        </w:rPr>
      </w:pPr>
      <w:r w:rsidRPr="00FC4B43">
        <w:rPr>
          <w:rFonts w:ascii="Times New Roman" w:hAnsi="Times New Roman" w:cs="Times New Roman"/>
        </w:rPr>
        <w:t>L’</w:t>
      </w:r>
      <w:r w:rsidRPr="00FC4B43">
        <w:rPr>
          <w:rFonts w:ascii="Times New Roman" w:hAnsi="Times New Roman" w:cs="Times New Roman"/>
          <w:b/>
          <w:u w:val="single"/>
        </w:rPr>
        <w:t>Università</w:t>
      </w:r>
      <w:r w:rsidRPr="00FC4B43">
        <w:rPr>
          <w:rFonts w:ascii="Times New Roman" w:hAnsi="Times New Roman" w:cs="Times New Roman"/>
        </w:rPr>
        <w:t xml:space="preserve"> è tenuta, in particolare, a:</w:t>
      </w:r>
    </w:p>
    <w:p w:rsidR="00936610" w:rsidRPr="00FC4B43" w:rsidRDefault="00936610" w:rsidP="00A05AFA">
      <w:pPr>
        <w:pStyle w:val="Paragrafoelenco"/>
        <w:numPr>
          <w:ilvl w:val="0"/>
          <w:numId w:val="33"/>
        </w:numPr>
        <w:tabs>
          <w:tab w:val="left" w:pos="9214"/>
        </w:tabs>
        <w:spacing w:after="120"/>
        <w:ind w:right="-1"/>
        <w:jc w:val="both"/>
        <w:rPr>
          <w:rFonts w:ascii="Times New Roman" w:hAnsi="Times New Roman" w:cs="Times New Roman"/>
          <w:lang w:eastAsia="it-IT"/>
        </w:rPr>
      </w:pPr>
      <w:r w:rsidRPr="00FC4B43">
        <w:rPr>
          <w:rFonts w:ascii="Times New Roman" w:hAnsi="Times New Roman" w:cs="Times New Roman"/>
          <w:lang w:eastAsia="it-IT"/>
        </w:rPr>
        <w:t xml:space="preserve">sostenere i progetti di dottorato di ricerca che risulteranno in posizione utile al cofinanziamento regionale di cui al presente atto, fino al numero massimo che hanno proposto nella domanda di finanziamento presentata; </w:t>
      </w:r>
    </w:p>
    <w:p w:rsidR="00E13483" w:rsidRPr="00FC4B43" w:rsidRDefault="00E13483" w:rsidP="00A05AFA">
      <w:pPr>
        <w:pStyle w:val="Paragrafoelenco"/>
        <w:numPr>
          <w:ilvl w:val="0"/>
          <w:numId w:val="33"/>
        </w:numPr>
        <w:tabs>
          <w:tab w:val="left" w:pos="9214"/>
        </w:tabs>
        <w:spacing w:after="120"/>
        <w:ind w:right="-1"/>
        <w:jc w:val="both"/>
        <w:rPr>
          <w:rFonts w:ascii="Times New Roman" w:hAnsi="Times New Roman" w:cs="Times New Roman"/>
          <w:lang w:eastAsia="it-IT"/>
        </w:rPr>
      </w:pPr>
      <w:r w:rsidRPr="00FC4B43">
        <w:rPr>
          <w:rFonts w:ascii="Times New Roman" w:hAnsi="Times New Roman" w:cs="Times New Roman"/>
          <w:lang w:eastAsia="it-IT"/>
        </w:rPr>
        <w:t>predisporre e curare lo sviluppo didattico del progetto, seguendo anche l’impostazione dell’eventuale stage di ricerca all’estero;</w:t>
      </w:r>
    </w:p>
    <w:p w:rsidR="00386EC1" w:rsidRPr="00FC4B43" w:rsidRDefault="00386EC1" w:rsidP="00935DA5">
      <w:pPr>
        <w:numPr>
          <w:ilvl w:val="0"/>
          <w:numId w:val="18"/>
        </w:numPr>
        <w:autoSpaceDE w:val="0"/>
        <w:autoSpaceDN w:val="0"/>
        <w:spacing w:after="0" w:line="240" w:lineRule="auto"/>
        <w:ind w:left="426"/>
        <w:jc w:val="both"/>
        <w:rPr>
          <w:rFonts w:ascii="Times New Roman" w:hAnsi="Times New Roman" w:cs="Times New Roman"/>
          <w:bCs/>
        </w:rPr>
      </w:pPr>
      <w:r w:rsidRPr="00FC4B43">
        <w:rPr>
          <w:rFonts w:ascii="Times New Roman" w:hAnsi="Times New Roman" w:cs="Times New Roman"/>
        </w:rPr>
        <w:t xml:space="preserve">stipulare con </w:t>
      </w:r>
      <w:smartTag w:uri="urn:schemas-microsoft-com:office:smarttags" w:element="date">
        <w:smartTagPr>
          <w:attr w:name="Year" w:val="2013"/>
          <w:attr w:name="Day" w:val="30"/>
          <w:attr w:name="Month" w:val="5"/>
          <w:attr w:name="ls" w:val="trans"/>
        </w:smartTagPr>
        <w:r w:rsidRPr="00FC4B43">
          <w:rPr>
            <w:rFonts w:ascii="Times New Roman" w:hAnsi="Times New Roman" w:cs="Times New Roman"/>
          </w:rPr>
          <w:t>la Regione Marche</w:t>
        </w:r>
      </w:smartTag>
      <w:r w:rsidRPr="00FC4B43">
        <w:rPr>
          <w:rFonts w:ascii="Times New Roman" w:hAnsi="Times New Roman" w:cs="Times New Roman"/>
        </w:rPr>
        <w:t xml:space="preserve"> </w:t>
      </w:r>
      <w:r w:rsidR="00A05AFA">
        <w:rPr>
          <w:rFonts w:ascii="Times New Roman" w:hAnsi="Times New Roman" w:cs="Times New Roman"/>
        </w:rPr>
        <w:t>i</w:t>
      </w:r>
      <w:r w:rsidRPr="00FC4B43">
        <w:rPr>
          <w:rFonts w:ascii="Times New Roman" w:hAnsi="Times New Roman" w:cs="Times New Roman"/>
        </w:rPr>
        <w:t>l</w:t>
      </w:r>
      <w:r w:rsidR="00A05AFA">
        <w:rPr>
          <w:rFonts w:ascii="Times New Roman" w:hAnsi="Times New Roman" w:cs="Times New Roman"/>
        </w:rPr>
        <w:t xml:space="preserve"> previsto atto di adesione</w:t>
      </w:r>
      <w:r w:rsidRPr="00FC4B43">
        <w:rPr>
          <w:rFonts w:ascii="Times New Roman" w:hAnsi="Times New Roman" w:cs="Times New Roman"/>
        </w:rPr>
        <w:t xml:space="preserve"> per la gestione dell’intervento oggetto del sostegno finanziario concesso dalla Regione Marche, entro  e non oltre 30 giorni </w:t>
      </w:r>
      <w:r w:rsidR="003112A9" w:rsidRPr="00FC4B43">
        <w:rPr>
          <w:rFonts w:ascii="Times New Roman" w:hAnsi="Times New Roman" w:cs="Times New Roman"/>
        </w:rPr>
        <w:t xml:space="preserve">dall’assunzione degli impegni nel bilancio regionale in seguito all’approvazione della </w:t>
      </w:r>
      <w:r w:rsidRPr="00FC4B43">
        <w:rPr>
          <w:rFonts w:ascii="Times New Roman" w:hAnsi="Times New Roman" w:cs="Times New Roman"/>
        </w:rPr>
        <w:t>graduatoria</w:t>
      </w:r>
      <w:r w:rsidR="00657B91" w:rsidRPr="00FC4B43">
        <w:rPr>
          <w:rFonts w:ascii="Times New Roman" w:hAnsi="Times New Roman" w:cs="Times New Roman"/>
        </w:rPr>
        <w:t>, in cui verrà indicato l’importo a carico dell’Università pari a € 13.000,00</w:t>
      </w:r>
      <w:r w:rsidR="00091081" w:rsidRPr="00FC4B43">
        <w:rPr>
          <w:rFonts w:ascii="Times New Roman" w:hAnsi="Times New Roman" w:cs="Times New Roman"/>
        </w:rPr>
        <w:t xml:space="preserve"> per ciascuna borsa di dottorato di ricerca</w:t>
      </w:r>
      <w:r w:rsidR="005368C3" w:rsidRPr="00FC4B43">
        <w:rPr>
          <w:rFonts w:ascii="Times New Roman" w:hAnsi="Times New Roman" w:cs="Times New Roman"/>
        </w:rPr>
        <w:t xml:space="preserve"> approvata</w:t>
      </w:r>
      <w:r w:rsidRPr="00FC4B43">
        <w:rPr>
          <w:rFonts w:ascii="Times New Roman" w:hAnsi="Times New Roman" w:cs="Times New Roman"/>
        </w:rPr>
        <w:t>;</w:t>
      </w:r>
    </w:p>
    <w:p w:rsidR="008971A6" w:rsidRPr="00FC4B43" w:rsidRDefault="008971A6" w:rsidP="00935DA5">
      <w:pPr>
        <w:numPr>
          <w:ilvl w:val="0"/>
          <w:numId w:val="18"/>
        </w:numPr>
        <w:autoSpaceDE w:val="0"/>
        <w:autoSpaceDN w:val="0"/>
        <w:spacing w:after="0" w:line="240" w:lineRule="auto"/>
        <w:ind w:left="426"/>
        <w:jc w:val="both"/>
        <w:rPr>
          <w:rFonts w:ascii="Times New Roman" w:hAnsi="Times New Roman" w:cs="Times New Roman"/>
          <w:bCs/>
        </w:rPr>
      </w:pPr>
      <w:r w:rsidRPr="00FC4B43">
        <w:rPr>
          <w:rFonts w:ascii="Times New Roman" w:hAnsi="Times New Roman" w:cs="Times New Roman"/>
        </w:rPr>
        <w:t>individuare le imprese, con almeno una sede operativa sul territorio regionale, interessate a partecipare ai progetti;</w:t>
      </w:r>
    </w:p>
    <w:p w:rsidR="00386EC1" w:rsidRPr="00FC4B43" w:rsidRDefault="00386EC1" w:rsidP="00935DA5">
      <w:pPr>
        <w:numPr>
          <w:ilvl w:val="0"/>
          <w:numId w:val="18"/>
        </w:numPr>
        <w:autoSpaceDE w:val="0"/>
        <w:autoSpaceDN w:val="0"/>
        <w:spacing w:after="0" w:line="240" w:lineRule="auto"/>
        <w:ind w:left="426"/>
        <w:jc w:val="both"/>
        <w:rPr>
          <w:rFonts w:ascii="Times New Roman" w:hAnsi="Times New Roman" w:cs="Times New Roman"/>
          <w:bCs/>
        </w:rPr>
      </w:pPr>
      <w:r w:rsidRPr="00FC4B43">
        <w:rPr>
          <w:rFonts w:ascii="Times New Roman" w:hAnsi="Times New Roman" w:cs="Times New Roman"/>
          <w:bCs/>
        </w:rPr>
        <w:t>selezionare i laureati che si candidano al dottorato di ricerca, con procedure di evidenza pubblica ed in conformità alle disposizioni di riferimento in materia di destinatari, di cui al presente Avviso;</w:t>
      </w:r>
    </w:p>
    <w:p w:rsidR="00386EC1" w:rsidRPr="00FC4B43" w:rsidRDefault="00386EC1" w:rsidP="00935DA5">
      <w:pPr>
        <w:numPr>
          <w:ilvl w:val="0"/>
          <w:numId w:val="18"/>
        </w:numPr>
        <w:autoSpaceDE w:val="0"/>
        <w:autoSpaceDN w:val="0"/>
        <w:spacing w:after="0" w:line="240" w:lineRule="auto"/>
        <w:ind w:left="426" w:hanging="426"/>
        <w:jc w:val="both"/>
        <w:rPr>
          <w:rFonts w:ascii="Times New Roman" w:hAnsi="Times New Roman" w:cs="Times New Roman"/>
          <w:b/>
        </w:rPr>
      </w:pPr>
      <w:r w:rsidRPr="00FC4B43">
        <w:rPr>
          <w:rFonts w:ascii="Times New Roman" w:hAnsi="Times New Roman" w:cs="Times New Roman"/>
        </w:rPr>
        <w:t>sostenere, per la quota di spettanza, il costo indicato all’articolo 2 per ciascuna delle borse di studio relative ai progetti di dottorato per i quali sono state concesse le provvidenze di cui al presente Avviso;</w:t>
      </w:r>
    </w:p>
    <w:p w:rsidR="00386EC1" w:rsidRPr="00FC4B43" w:rsidRDefault="00386EC1"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hAnsi="Times New Roman" w:cs="Times New Roman"/>
          <w:bCs/>
        </w:rPr>
        <w:t>stipulare specifica convenzione con ciascuna delle imprese partner dei progetti di dottorato di ricerca oggetto delle provvidenze di cui al presente Avviso;</w:t>
      </w:r>
    </w:p>
    <w:p w:rsidR="00386EC1" w:rsidRPr="00FC4B43" w:rsidRDefault="00386EC1"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hAnsi="Times New Roman" w:cs="Times New Roman"/>
          <w:bCs/>
        </w:rPr>
        <w:t xml:space="preserve">supportare ciascuno dei dottorandi ammessi alle provvidenze con un tutor didattico, che </w:t>
      </w:r>
      <w:r w:rsidR="00E13483" w:rsidRPr="00FC4B43">
        <w:rPr>
          <w:rFonts w:ascii="Times New Roman" w:hAnsi="Times New Roman" w:cs="Times New Roman"/>
          <w:bCs/>
        </w:rPr>
        <w:t xml:space="preserve">lo supporti nell’attuazione del progetto e che </w:t>
      </w:r>
      <w:r w:rsidRPr="00FC4B43">
        <w:rPr>
          <w:rFonts w:ascii="Times New Roman" w:hAnsi="Times New Roman" w:cs="Times New Roman"/>
          <w:bCs/>
        </w:rPr>
        <w:t>assicuri, con cadenza almeno bimestrale, la presenza presso le imprese partner</w:t>
      </w:r>
      <w:r w:rsidR="00E13483" w:rsidRPr="00FC4B43">
        <w:rPr>
          <w:rFonts w:ascii="Times New Roman" w:hAnsi="Times New Roman" w:cs="Times New Roman"/>
          <w:bCs/>
        </w:rPr>
        <w:t xml:space="preserve"> al fine di supervisionare l’attività e valutarne la correttezza anche attraverso un confronto diretto con i responsabili</w:t>
      </w:r>
      <w:r w:rsidRPr="00FC4B43">
        <w:rPr>
          <w:rFonts w:ascii="Times New Roman" w:hAnsi="Times New Roman" w:cs="Times New Roman"/>
          <w:bCs/>
        </w:rPr>
        <w:t>;</w:t>
      </w:r>
    </w:p>
    <w:p w:rsidR="00386EC1" w:rsidRPr="00FC4B43" w:rsidRDefault="00386EC1"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hAnsi="Times New Roman" w:cs="Times New Roman"/>
          <w:bCs/>
        </w:rPr>
        <w:lastRenderedPageBreak/>
        <w:t>mettere a disposizione del dottorando, laboratori, materiali scientifici, ecc.</w:t>
      </w:r>
      <w:r w:rsidR="00725DA0">
        <w:rPr>
          <w:rFonts w:ascii="Times New Roman" w:hAnsi="Times New Roman" w:cs="Times New Roman"/>
          <w:bCs/>
        </w:rPr>
        <w:t>, presso una propria sede tecnico-scientifica presente sul territorio regionale</w:t>
      </w:r>
      <w:r w:rsidRPr="00FC4B43">
        <w:rPr>
          <w:rFonts w:ascii="Times New Roman" w:hAnsi="Times New Roman" w:cs="Times New Roman"/>
          <w:bCs/>
        </w:rPr>
        <w:t>;</w:t>
      </w:r>
    </w:p>
    <w:p w:rsidR="00386EC1" w:rsidRPr="00FC4B43" w:rsidRDefault="00386EC1"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hAnsi="Times New Roman" w:cs="Times New Roman"/>
          <w:bCs/>
        </w:rPr>
        <w:t>curare la formazione del dottorando anche attraverso uno stage all’estero;</w:t>
      </w:r>
    </w:p>
    <w:p w:rsidR="00386EC1" w:rsidRPr="00FC4B43" w:rsidRDefault="00386EC1" w:rsidP="00935DA5">
      <w:pPr>
        <w:numPr>
          <w:ilvl w:val="0"/>
          <w:numId w:val="19"/>
        </w:numPr>
        <w:autoSpaceDE w:val="0"/>
        <w:autoSpaceDN w:val="0"/>
        <w:spacing w:after="0" w:line="240" w:lineRule="auto"/>
        <w:ind w:left="426"/>
        <w:jc w:val="both"/>
        <w:rPr>
          <w:rFonts w:ascii="Times New Roman" w:hAnsi="Times New Roman" w:cs="Times New Roman"/>
          <w:b/>
          <w:bCs/>
        </w:rPr>
      </w:pPr>
      <w:r w:rsidRPr="00FC4B43">
        <w:rPr>
          <w:rFonts w:ascii="Times New Roman" w:hAnsi="Times New Roman" w:cs="Times New Roman"/>
        </w:rPr>
        <w:t>provvedere all’implementazione della banca dati SIFORM</w:t>
      </w:r>
      <w:r w:rsidR="00BE4BFE" w:rsidRPr="00FC4B43">
        <w:rPr>
          <w:rFonts w:ascii="Times New Roman" w:hAnsi="Times New Roman" w:cs="Times New Roman"/>
        </w:rPr>
        <w:t>2</w:t>
      </w:r>
      <w:r w:rsidRPr="00FC4B43">
        <w:rPr>
          <w:rFonts w:ascii="Times New Roman" w:hAnsi="Times New Roman" w:cs="Times New Roman"/>
        </w:rPr>
        <w:t>, sistema informativo per la gestione delle operazioni attuate nell’ambito del POR Marche FSE 2014/2020, in conformità alle disposizioni di riferimento;</w:t>
      </w:r>
    </w:p>
    <w:p w:rsidR="00386EC1" w:rsidRPr="00FC4B43" w:rsidRDefault="00386EC1" w:rsidP="00935DA5">
      <w:pPr>
        <w:numPr>
          <w:ilvl w:val="0"/>
          <w:numId w:val="19"/>
        </w:numPr>
        <w:autoSpaceDE w:val="0"/>
        <w:autoSpaceDN w:val="0"/>
        <w:spacing w:after="0" w:line="240" w:lineRule="auto"/>
        <w:ind w:left="426"/>
        <w:jc w:val="both"/>
        <w:rPr>
          <w:rFonts w:ascii="Times New Roman" w:hAnsi="Times New Roman" w:cs="Times New Roman"/>
          <w:b/>
          <w:bCs/>
        </w:rPr>
      </w:pPr>
      <w:r w:rsidRPr="00FC4B43">
        <w:rPr>
          <w:rFonts w:ascii="Times New Roman" w:hAnsi="Times New Roman" w:cs="Times New Roman"/>
        </w:rPr>
        <w:t>provvedere con puntualità all’assolvimento degli adempimenti previsti dall</w:t>
      </w:r>
      <w:r w:rsidR="00725DA0">
        <w:rPr>
          <w:rFonts w:ascii="Times New Roman" w:hAnsi="Times New Roman" w:cs="Times New Roman"/>
        </w:rPr>
        <w:t xml:space="preserve">’atto </w:t>
      </w:r>
      <w:r w:rsidRPr="00FC4B43">
        <w:rPr>
          <w:rFonts w:ascii="Times New Roman" w:hAnsi="Times New Roman" w:cs="Times New Roman"/>
        </w:rPr>
        <w:t>di cui al primo punto, anche relativamente alla gestione del flusso finanziario delle provvidenze concesse;</w:t>
      </w:r>
    </w:p>
    <w:p w:rsidR="00386EC1" w:rsidRPr="00FC4B43" w:rsidRDefault="00386EC1"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hAnsi="Times New Roman" w:cs="Times New Roman"/>
          <w:bCs/>
        </w:rPr>
        <w:t>risultare in regola con gli obblighi previsti dalla L. n.68/99</w:t>
      </w:r>
      <w:r w:rsidR="00103FD8" w:rsidRPr="00FC4B43">
        <w:rPr>
          <w:rFonts w:ascii="Times New Roman" w:hAnsi="Times New Roman" w:cs="Times New Roman"/>
          <w:bCs/>
        </w:rPr>
        <w:t>;</w:t>
      </w:r>
    </w:p>
    <w:p w:rsidR="00103FD8" w:rsidRPr="00FC4B43" w:rsidRDefault="00103FD8"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eastAsia="Arial Unicode MS" w:hAnsi="Times New Roman" w:cs="Times New Roman"/>
          <w:kern w:val="2"/>
          <w:lang w:eastAsia="hi-IN" w:bidi="hi-IN"/>
        </w:rPr>
        <w:t>garantire le necessarie coperture assicurative di legge per l’intera durata del progetto di dottorato da parte</w:t>
      </w:r>
      <w:r w:rsidR="00082F0F" w:rsidRPr="00FC4B43">
        <w:rPr>
          <w:rFonts w:ascii="Times New Roman" w:eastAsia="Arial Unicode MS" w:hAnsi="Times New Roman" w:cs="Times New Roman"/>
          <w:kern w:val="2"/>
          <w:lang w:eastAsia="hi-IN" w:bidi="hi-IN"/>
        </w:rPr>
        <w:t xml:space="preserve"> dell’impresa e dell’Università</w:t>
      </w:r>
    </w:p>
    <w:p w:rsidR="00D5428B" w:rsidRPr="00D5428B" w:rsidRDefault="00082F0F"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eastAsia="Arial Unicode MS" w:hAnsi="Times New Roman" w:cs="Times New Roman"/>
          <w:kern w:val="2"/>
          <w:lang w:eastAsia="hi-IN" w:bidi="hi-IN"/>
        </w:rPr>
        <w:t>assumere la responsabilità della gestione amministrativa (giuridica ed economica) delle borse di studio per i dottorati di ricerca ai quali partecipano nell’ambito del Progetto Eureka – Edizione 2019</w:t>
      </w:r>
      <w:r w:rsidR="00D5428B">
        <w:rPr>
          <w:rFonts w:ascii="Times New Roman" w:eastAsia="Arial Unicode MS" w:hAnsi="Times New Roman" w:cs="Times New Roman"/>
          <w:kern w:val="2"/>
          <w:lang w:eastAsia="hi-IN" w:bidi="hi-IN"/>
        </w:rPr>
        <w:t>;</w:t>
      </w:r>
    </w:p>
    <w:p w:rsidR="00082F0F" w:rsidRPr="00FC4B43" w:rsidRDefault="00D5428B"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hAnsi="Times New Roman" w:cs="Times New Roman"/>
          <w:bCs/>
        </w:rPr>
        <w:t>accettare i controlli in loco da parte dei funzionari della Regione Marche incaricati e collaborare per il miglior esito delle operazioni</w:t>
      </w:r>
      <w:r w:rsidR="00082F0F" w:rsidRPr="00FC4B43">
        <w:rPr>
          <w:rFonts w:ascii="Times New Roman" w:eastAsia="Arial Unicode MS" w:hAnsi="Times New Roman" w:cs="Times New Roman"/>
          <w:kern w:val="2"/>
          <w:lang w:eastAsia="hi-IN" w:bidi="hi-IN"/>
        </w:rPr>
        <w:t>.</w:t>
      </w:r>
    </w:p>
    <w:p w:rsidR="00386EC1" w:rsidRPr="00FC4B43" w:rsidRDefault="00386EC1" w:rsidP="00386EC1">
      <w:pPr>
        <w:suppressAutoHyphens/>
        <w:overflowPunct w:val="0"/>
        <w:jc w:val="center"/>
        <w:textAlignment w:val="baseline"/>
        <w:rPr>
          <w:rFonts w:ascii="Times New Roman" w:hAnsi="Times New Roman" w:cs="Times New Roman"/>
          <w:b/>
          <w:bCs/>
          <w:i/>
          <w:iCs/>
          <w:kern w:val="2"/>
          <w:lang w:eastAsia="hi-IN" w:bidi="hi-IN"/>
        </w:rPr>
      </w:pPr>
    </w:p>
    <w:p w:rsidR="00386EC1" w:rsidRPr="00FC4B43" w:rsidRDefault="00386EC1" w:rsidP="00386EC1">
      <w:pPr>
        <w:widowControl w:val="0"/>
        <w:suppressAutoHyphens/>
        <w:ind w:left="360"/>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L’</w:t>
      </w:r>
      <w:r w:rsidRPr="00FC4B43">
        <w:rPr>
          <w:rFonts w:ascii="Times New Roman" w:eastAsia="Arial Unicode MS" w:hAnsi="Times New Roman" w:cs="Times New Roman"/>
          <w:b/>
          <w:kern w:val="2"/>
          <w:u w:val="single"/>
          <w:lang w:eastAsia="hi-IN" w:bidi="hi-IN"/>
        </w:rPr>
        <w:t>Impresa</w:t>
      </w:r>
      <w:r w:rsidRPr="00FC4B43">
        <w:rPr>
          <w:rFonts w:ascii="Times New Roman" w:eastAsia="Arial Unicode MS" w:hAnsi="Times New Roman" w:cs="Times New Roman"/>
          <w:kern w:val="2"/>
          <w:lang w:eastAsia="hi-IN" w:bidi="hi-IN"/>
        </w:rPr>
        <w:t xml:space="preserve"> è tenuta, in particolare, a:</w:t>
      </w:r>
    </w:p>
    <w:p w:rsidR="00386EC1" w:rsidRPr="00FC4B43" w:rsidRDefault="00386EC1" w:rsidP="00935DA5">
      <w:pPr>
        <w:numPr>
          <w:ilvl w:val="0"/>
          <w:numId w:val="18"/>
        </w:numPr>
        <w:autoSpaceDE w:val="0"/>
        <w:autoSpaceDN w:val="0"/>
        <w:spacing w:after="0" w:line="240" w:lineRule="auto"/>
        <w:ind w:left="426" w:hanging="426"/>
        <w:jc w:val="both"/>
        <w:rPr>
          <w:rFonts w:ascii="Times New Roman" w:eastAsia="Times New Roman" w:hAnsi="Times New Roman" w:cs="Times New Roman"/>
          <w:b/>
          <w:lang w:eastAsia="it-IT"/>
        </w:rPr>
      </w:pPr>
      <w:r w:rsidRPr="00FC4B43">
        <w:rPr>
          <w:rFonts w:ascii="Times New Roman" w:hAnsi="Times New Roman" w:cs="Times New Roman"/>
        </w:rPr>
        <w:t>condividere, con l’Università e la Regione Marche, l’obbligo di riservare la borsa di studio a destinatari in possesso dei requisiti previsti dal presente Avviso;</w:t>
      </w:r>
    </w:p>
    <w:p w:rsidR="00386EC1" w:rsidRPr="00FC4B43" w:rsidRDefault="00386EC1" w:rsidP="00935DA5">
      <w:pPr>
        <w:numPr>
          <w:ilvl w:val="0"/>
          <w:numId w:val="18"/>
        </w:numPr>
        <w:autoSpaceDE w:val="0"/>
        <w:autoSpaceDN w:val="0"/>
        <w:spacing w:after="0" w:line="240" w:lineRule="auto"/>
        <w:ind w:left="426"/>
        <w:jc w:val="both"/>
        <w:rPr>
          <w:rFonts w:ascii="Times New Roman" w:hAnsi="Times New Roman" w:cs="Times New Roman"/>
        </w:rPr>
      </w:pPr>
      <w:r w:rsidRPr="00FC4B43">
        <w:rPr>
          <w:rFonts w:ascii="Times New Roman" w:hAnsi="Times New Roman" w:cs="Times New Roman"/>
        </w:rPr>
        <w:t>sottoscrivere con l’Università una specifica Convenzione per disciplinare gli aspetti amministrativi ed operativi necessari ad attuare il progetto di dottorato di ricerca approvato dalla Regione Marche;</w:t>
      </w:r>
    </w:p>
    <w:p w:rsidR="00386EC1" w:rsidRPr="00FC4B43" w:rsidRDefault="00386EC1" w:rsidP="00935DA5">
      <w:pPr>
        <w:numPr>
          <w:ilvl w:val="0"/>
          <w:numId w:val="18"/>
        </w:numPr>
        <w:autoSpaceDE w:val="0"/>
        <w:autoSpaceDN w:val="0"/>
        <w:spacing w:after="0" w:line="240" w:lineRule="auto"/>
        <w:ind w:left="426"/>
        <w:jc w:val="both"/>
        <w:rPr>
          <w:rFonts w:ascii="Times New Roman" w:hAnsi="Times New Roman" w:cs="Times New Roman"/>
          <w:b/>
        </w:rPr>
      </w:pPr>
      <w:r w:rsidRPr="00FC4B43">
        <w:rPr>
          <w:rFonts w:ascii="Times New Roman" w:hAnsi="Times New Roman" w:cs="Times New Roman"/>
        </w:rPr>
        <w:t>sostenere, per la quota di spettanza</w:t>
      </w:r>
      <w:r w:rsidR="00B7083C" w:rsidRPr="00FC4B43">
        <w:rPr>
          <w:rFonts w:ascii="Times New Roman" w:hAnsi="Times New Roman" w:cs="Times New Roman"/>
        </w:rPr>
        <w:t>,</w:t>
      </w:r>
      <w:r w:rsidRPr="00FC4B43">
        <w:rPr>
          <w:rFonts w:ascii="Times New Roman" w:hAnsi="Times New Roman" w:cs="Times New Roman"/>
        </w:rPr>
        <w:t xml:space="preserve"> il costo relativo all’erogazione della borsa di studio per il progetto di dottorato di ricerca, oggetto delle provvidenze pubbliche di cui al presente Avviso</w:t>
      </w:r>
      <w:r w:rsidR="00B7083C" w:rsidRPr="00FC4B43">
        <w:rPr>
          <w:rFonts w:ascii="Times New Roman" w:hAnsi="Times New Roman" w:cs="Times New Roman"/>
        </w:rPr>
        <w:t>, pari a € 26.000,00 per ciascuna borsa di dottorato di ricerca</w:t>
      </w:r>
      <w:r w:rsidRPr="00FC4B43">
        <w:rPr>
          <w:rFonts w:ascii="Times New Roman" w:hAnsi="Times New Roman" w:cs="Times New Roman"/>
        </w:rPr>
        <w:t>;</w:t>
      </w:r>
    </w:p>
    <w:p w:rsidR="00386EC1" w:rsidRPr="00FC4B43" w:rsidRDefault="00386EC1"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hAnsi="Times New Roman" w:cs="Times New Roman"/>
          <w:bCs/>
        </w:rPr>
        <w:t>risultare in regola con gli obblighi previsti dalla L. n.68/99;</w:t>
      </w:r>
    </w:p>
    <w:p w:rsidR="00386EC1" w:rsidRPr="00FC4B43" w:rsidRDefault="00386EC1"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hAnsi="Times New Roman" w:cs="Times New Roman"/>
          <w:bCs/>
        </w:rPr>
        <w:t xml:space="preserve">assicurare al dottorando la specifica formazione in materia di sicurezza in impresa; </w:t>
      </w:r>
    </w:p>
    <w:p w:rsidR="00386EC1" w:rsidRPr="00FC4B43" w:rsidRDefault="00386EC1"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hAnsi="Times New Roman" w:cs="Times New Roman"/>
          <w:bCs/>
        </w:rPr>
        <w:t>individuare un tutor aziendale che collabori con il tutor didattico dell’Università e supporti il dottorando nell’attuazione del progetto di ricerca presso l’impresa;</w:t>
      </w:r>
    </w:p>
    <w:p w:rsidR="00386EC1" w:rsidRPr="00FC4B43" w:rsidRDefault="00386EC1"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hAnsi="Times New Roman" w:cs="Times New Roman"/>
          <w:bCs/>
        </w:rPr>
        <w:t xml:space="preserve">mettere a disposizione del dottorando, laboratori, attrezzature, dati e materiali operativi ed informativi necessari all’attuazione del progetto di ricerca; </w:t>
      </w:r>
    </w:p>
    <w:p w:rsidR="00386EC1" w:rsidRPr="00FC4B43" w:rsidRDefault="00386EC1"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hAnsi="Times New Roman" w:cs="Times New Roman"/>
          <w:bCs/>
        </w:rPr>
        <w:t>ospitare il tutor didattico presso l’impresa per l’avanzamento del progetto;</w:t>
      </w:r>
    </w:p>
    <w:p w:rsidR="00386EC1" w:rsidRPr="00FC4B43" w:rsidRDefault="00386EC1"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hAnsi="Times New Roman" w:cs="Times New Roman"/>
          <w:bCs/>
        </w:rPr>
        <w:t>accettare i controlli in loco da parte dei funzionari della Regione Marche incaricati e collaborare per il miglior esito delle operazioni</w:t>
      </w:r>
      <w:r w:rsidR="00103FD8" w:rsidRPr="00FC4B43">
        <w:rPr>
          <w:rFonts w:ascii="Times New Roman" w:hAnsi="Times New Roman" w:cs="Times New Roman"/>
          <w:bCs/>
        </w:rPr>
        <w:t>;</w:t>
      </w:r>
    </w:p>
    <w:p w:rsidR="00103FD8" w:rsidRPr="00FC4B43" w:rsidRDefault="00103FD8" w:rsidP="00935DA5">
      <w:pPr>
        <w:numPr>
          <w:ilvl w:val="0"/>
          <w:numId w:val="19"/>
        </w:numPr>
        <w:autoSpaceDE w:val="0"/>
        <w:autoSpaceDN w:val="0"/>
        <w:spacing w:after="0" w:line="240" w:lineRule="auto"/>
        <w:ind w:left="426" w:hanging="426"/>
        <w:jc w:val="both"/>
        <w:rPr>
          <w:rFonts w:ascii="Times New Roman" w:hAnsi="Times New Roman" w:cs="Times New Roman"/>
          <w:bCs/>
        </w:rPr>
      </w:pPr>
      <w:r w:rsidRPr="00FC4B43">
        <w:rPr>
          <w:rFonts w:ascii="Times New Roman" w:eastAsia="Arial Unicode MS" w:hAnsi="Times New Roman" w:cs="Times New Roman"/>
          <w:kern w:val="2"/>
          <w:lang w:eastAsia="hi-IN" w:bidi="hi-IN"/>
        </w:rPr>
        <w:t>garantire le necessarie coperture assicurative di legge</w:t>
      </w:r>
      <w:r w:rsidR="00D5428B">
        <w:rPr>
          <w:rFonts w:ascii="Times New Roman" w:eastAsia="Arial Unicode MS" w:hAnsi="Times New Roman" w:cs="Times New Roman"/>
          <w:kern w:val="2"/>
          <w:lang w:eastAsia="hi-IN" w:bidi="hi-IN"/>
        </w:rPr>
        <w:t>, di propria competenza,</w:t>
      </w:r>
      <w:r w:rsidRPr="00FC4B43">
        <w:rPr>
          <w:rFonts w:ascii="Times New Roman" w:eastAsia="Arial Unicode MS" w:hAnsi="Times New Roman" w:cs="Times New Roman"/>
          <w:kern w:val="2"/>
          <w:lang w:eastAsia="hi-IN" w:bidi="hi-IN"/>
        </w:rPr>
        <w:t xml:space="preserve"> per l’intera durata del progetto di dottorato</w:t>
      </w:r>
      <w:r w:rsidR="00D5428B">
        <w:rPr>
          <w:rFonts w:ascii="Times New Roman" w:eastAsia="Arial Unicode MS" w:hAnsi="Times New Roman" w:cs="Times New Roman"/>
          <w:kern w:val="2"/>
          <w:lang w:eastAsia="hi-IN" w:bidi="hi-IN"/>
        </w:rPr>
        <w:t>.</w:t>
      </w:r>
    </w:p>
    <w:p w:rsidR="00D5428B" w:rsidRDefault="00D5428B" w:rsidP="00386EC1">
      <w:pPr>
        <w:suppressAutoHyphens/>
        <w:ind w:firstLine="510"/>
        <w:jc w:val="both"/>
        <w:rPr>
          <w:rFonts w:ascii="Times New Roman" w:eastAsia="Arial Unicode MS" w:hAnsi="Times New Roman" w:cs="Times New Roman"/>
          <w:kern w:val="2"/>
          <w:lang w:eastAsia="hi-IN" w:bidi="hi-IN"/>
        </w:rPr>
      </w:pPr>
    </w:p>
    <w:p w:rsidR="00386EC1" w:rsidRPr="00FC4B43" w:rsidRDefault="00386EC1" w:rsidP="00386EC1">
      <w:pPr>
        <w:suppressAutoHyphens/>
        <w:ind w:firstLine="510"/>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Il </w:t>
      </w:r>
      <w:r w:rsidRPr="00D5428B">
        <w:rPr>
          <w:rFonts w:ascii="Times New Roman" w:eastAsia="Arial Unicode MS" w:hAnsi="Times New Roman" w:cs="Times New Roman"/>
          <w:b/>
          <w:kern w:val="2"/>
          <w:u w:val="single"/>
          <w:lang w:eastAsia="hi-IN" w:bidi="hi-IN"/>
        </w:rPr>
        <w:t>Dottorando</w:t>
      </w:r>
      <w:r w:rsidRPr="00FC4B43">
        <w:rPr>
          <w:rFonts w:ascii="Times New Roman" w:eastAsia="Arial Unicode MS" w:hAnsi="Times New Roman" w:cs="Times New Roman"/>
          <w:kern w:val="2"/>
          <w:lang w:eastAsia="hi-IN" w:bidi="hi-IN"/>
        </w:rPr>
        <w:t xml:space="preserve"> è tenuto, in particolare, a:</w:t>
      </w:r>
    </w:p>
    <w:p w:rsidR="00386EC1" w:rsidRPr="00FC4B43" w:rsidRDefault="00386EC1" w:rsidP="00935DA5">
      <w:pPr>
        <w:pStyle w:val="Paragrafoelenco"/>
        <w:numPr>
          <w:ilvl w:val="0"/>
          <w:numId w:val="20"/>
        </w:numPr>
        <w:suppressAutoHyphens/>
        <w:autoSpaceDN w:val="0"/>
        <w:spacing w:after="0" w:line="240" w:lineRule="auto"/>
        <w:ind w:left="567" w:hanging="425"/>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accedere al progetto di ricerca “Eureka” attraverso una procedura di selezione ad evidenza pubblica </w:t>
      </w:r>
      <w:r w:rsidR="00D5428B">
        <w:rPr>
          <w:rFonts w:ascii="Times New Roman" w:eastAsia="Arial Unicode MS" w:hAnsi="Times New Roman" w:cs="Times New Roman"/>
          <w:kern w:val="2"/>
          <w:lang w:eastAsia="hi-IN" w:bidi="hi-IN"/>
        </w:rPr>
        <w:t xml:space="preserve">curata </w:t>
      </w:r>
      <w:r w:rsidRPr="00FC4B43">
        <w:rPr>
          <w:rFonts w:ascii="Times New Roman" w:eastAsia="Arial Unicode MS" w:hAnsi="Times New Roman" w:cs="Times New Roman"/>
          <w:kern w:val="2"/>
          <w:lang w:eastAsia="hi-IN" w:bidi="hi-IN"/>
        </w:rPr>
        <w:t>dalle Università in base alla normativa vigente in materia di selezione delle candidature di dottorati di ricerca, pubblicata sui rispettivi siti internet degli Atenei che risulteranno ammessi al finanziamento in seguito alla pubblicazione della graduatoria di cui all’art. 1</w:t>
      </w:r>
      <w:r w:rsidR="00F02079" w:rsidRPr="00FC4B43">
        <w:rPr>
          <w:rFonts w:ascii="Times New Roman" w:eastAsia="Arial Unicode MS" w:hAnsi="Times New Roman" w:cs="Times New Roman"/>
          <w:kern w:val="2"/>
          <w:lang w:eastAsia="hi-IN" w:bidi="hi-IN"/>
        </w:rPr>
        <w:t>3</w:t>
      </w:r>
      <w:r w:rsidRPr="00FC4B43">
        <w:rPr>
          <w:rFonts w:ascii="Times New Roman" w:eastAsia="Arial Unicode MS" w:hAnsi="Times New Roman" w:cs="Times New Roman"/>
          <w:kern w:val="2"/>
          <w:lang w:eastAsia="hi-IN" w:bidi="hi-IN"/>
        </w:rPr>
        <w:t>.3;</w:t>
      </w:r>
    </w:p>
    <w:p w:rsidR="00386EC1" w:rsidRPr="00FC4B43" w:rsidRDefault="00386EC1" w:rsidP="00935DA5">
      <w:pPr>
        <w:pStyle w:val="Paragrafoelenco"/>
        <w:numPr>
          <w:ilvl w:val="0"/>
          <w:numId w:val="20"/>
        </w:numPr>
        <w:suppressAutoHyphens/>
        <w:autoSpaceDN w:val="0"/>
        <w:spacing w:after="0" w:line="240" w:lineRule="auto"/>
        <w:ind w:left="567" w:hanging="425"/>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non essere iscritto contemporaneamente ad altri corsi universitari;</w:t>
      </w:r>
    </w:p>
    <w:p w:rsidR="00386EC1" w:rsidRPr="00FC4B43" w:rsidRDefault="00386EC1" w:rsidP="00935DA5">
      <w:pPr>
        <w:pStyle w:val="Paragrafoelenco"/>
        <w:numPr>
          <w:ilvl w:val="0"/>
          <w:numId w:val="20"/>
        </w:numPr>
        <w:suppressAutoHyphens/>
        <w:autoSpaceDN w:val="0"/>
        <w:spacing w:after="0" w:line="240" w:lineRule="auto"/>
        <w:ind w:left="567" w:hanging="425"/>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non usufruire di altri finanziamenti durante il periodo di dottorato;</w:t>
      </w:r>
    </w:p>
    <w:p w:rsidR="00386EC1" w:rsidRPr="00FC4B43" w:rsidRDefault="00386EC1" w:rsidP="00935DA5">
      <w:pPr>
        <w:pStyle w:val="Paragrafoelenco"/>
        <w:numPr>
          <w:ilvl w:val="0"/>
          <w:numId w:val="20"/>
        </w:numPr>
        <w:suppressAutoHyphens/>
        <w:autoSpaceDN w:val="0"/>
        <w:spacing w:after="0" w:line="240" w:lineRule="auto"/>
        <w:ind w:left="567" w:hanging="425"/>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sviluppare</w:t>
      </w:r>
      <w:r w:rsidR="00D5428B">
        <w:rPr>
          <w:rFonts w:ascii="Times New Roman" w:eastAsia="Arial Unicode MS" w:hAnsi="Times New Roman" w:cs="Times New Roman"/>
          <w:kern w:val="2"/>
          <w:lang w:eastAsia="hi-IN" w:bidi="hi-IN"/>
        </w:rPr>
        <w:t>,</w:t>
      </w:r>
      <w:r w:rsidRPr="00FC4B43">
        <w:rPr>
          <w:rFonts w:ascii="Times New Roman" w:eastAsia="Arial Unicode MS" w:hAnsi="Times New Roman" w:cs="Times New Roman"/>
          <w:kern w:val="2"/>
          <w:lang w:eastAsia="hi-IN" w:bidi="hi-IN"/>
        </w:rPr>
        <w:t xml:space="preserve"> nell’arco del triennio</w:t>
      </w:r>
      <w:r w:rsidR="00D5428B">
        <w:rPr>
          <w:rFonts w:ascii="Times New Roman" w:eastAsia="Arial Unicode MS" w:hAnsi="Times New Roman" w:cs="Times New Roman"/>
          <w:kern w:val="2"/>
          <w:lang w:eastAsia="hi-IN" w:bidi="hi-IN"/>
        </w:rPr>
        <w:t>,</w:t>
      </w:r>
      <w:r w:rsidRPr="00FC4B43">
        <w:rPr>
          <w:rFonts w:ascii="Times New Roman" w:eastAsia="Arial Unicode MS" w:hAnsi="Times New Roman" w:cs="Times New Roman"/>
          <w:kern w:val="2"/>
          <w:lang w:eastAsia="hi-IN" w:bidi="hi-IN"/>
        </w:rPr>
        <w:t xml:space="preserve"> il progetto di ricerca seguendo le indicazioni dei tutor accademici e aziendali, e ad elaborare una tesi di ricerca alla fine del dottorato;</w:t>
      </w:r>
    </w:p>
    <w:p w:rsidR="00386EC1" w:rsidRPr="00FC4B43" w:rsidRDefault="00386EC1" w:rsidP="00935DA5">
      <w:pPr>
        <w:pStyle w:val="Paragrafoelenco"/>
        <w:numPr>
          <w:ilvl w:val="0"/>
          <w:numId w:val="20"/>
        </w:numPr>
        <w:suppressAutoHyphens/>
        <w:autoSpaceDN w:val="0"/>
        <w:spacing w:after="0" w:line="240" w:lineRule="auto"/>
        <w:ind w:left="567" w:hanging="425"/>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elaborare una relazione sul progetto di ricerca realizzato alla fine di ciascuna annualità, da consegnare all’Ateneo d’iscrizione, controfirmata dal tutor accademico e dal tutor aziendale, finalizzato alla prosecuzione dell’attività;</w:t>
      </w:r>
    </w:p>
    <w:p w:rsidR="00386EC1" w:rsidRPr="00FC4B43" w:rsidRDefault="00386EC1" w:rsidP="00935DA5">
      <w:pPr>
        <w:pStyle w:val="Paragrafoelenco"/>
        <w:numPr>
          <w:ilvl w:val="0"/>
          <w:numId w:val="20"/>
        </w:numPr>
        <w:suppressAutoHyphens/>
        <w:autoSpaceDN w:val="0"/>
        <w:spacing w:after="0" w:line="240" w:lineRule="auto"/>
        <w:ind w:left="567" w:hanging="425"/>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realizzare la ricerca per almeno il 50% del progetto presso </w:t>
      </w:r>
      <w:r w:rsidR="00485B22" w:rsidRPr="00FC4B43">
        <w:rPr>
          <w:rFonts w:ascii="Times New Roman" w:eastAsia="Arial Unicode MS" w:hAnsi="Times New Roman" w:cs="Times New Roman"/>
          <w:kern w:val="2"/>
          <w:lang w:eastAsia="hi-IN" w:bidi="hi-IN"/>
        </w:rPr>
        <w:t>l’Ateneo</w:t>
      </w:r>
      <w:r w:rsidRPr="00FC4B43">
        <w:rPr>
          <w:rFonts w:ascii="Times New Roman" w:eastAsia="Arial Unicode MS" w:hAnsi="Times New Roman" w:cs="Times New Roman"/>
          <w:kern w:val="2"/>
          <w:lang w:eastAsia="hi-IN" w:bidi="hi-IN"/>
        </w:rPr>
        <w:t>;</w:t>
      </w:r>
    </w:p>
    <w:p w:rsidR="00386EC1" w:rsidRPr="00FC4B43" w:rsidRDefault="00386EC1" w:rsidP="00935DA5">
      <w:pPr>
        <w:pStyle w:val="Paragrafoelenco"/>
        <w:numPr>
          <w:ilvl w:val="0"/>
          <w:numId w:val="21"/>
        </w:numPr>
        <w:suppressAutoHyphens/>
        <w:autoSpaceDN w:val="0"/>
        <w:spacing w:after="0" w:line="240" w:lineRule="auto"/>
        <w:ind w:left="567" w:hanging="425"/>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lastRenderedPageBreak/>
        <w:t>rispettare i principi dei regolamenti in materia di dottorato dell’Ateneo di iscrizione e in generale tutta la normativa vigente in materia di dottorato di ricerca, reperibili sui rispettivi siti internet degli Atenei risultanti ammessi al finanziamento</w:t>
      </w:r>
      <w:r w:rsidR="00573262" w:rsidRPr="00FC4B43">
        <w:rPr>
          <w:rFonts w:ascii="Times New Roman" w:eastAsia="Arial Unicode MS" w:hAnsi="Times New Roman" w:cs="Times New Roman"/>
          <w:kern w:val="2"/>
          <w:lang w:eastAsia="hi-IN" w:bidi="hi-IN"/>
        </w:rPr>
        <w:t xml:space="preserve">. </w:t>
      </w:r>
    </w:p>
    <w:p w:rsidR="00386EC1" w:rsidRPr="00FC4B43" w:rsidRDefault="00386EC1" w:rsidP="00386EC1">
      <w:pPr>
        <w:pStyle w:val="Paragrafoelenco"/>
        <w:suppressAutoHyphens/>
        <w:ind w:left="567"/>
        <w:jc w:val="both"/>
        <w:rPr>
          <w:rFonts w:ascii="Times New Roman" w:eastAsia="Arial Unicode MS" w:hAnsi="Times New Roman" w:cs="Times New Roman"/>
          <w:kern w:val="2"/>
          <w:lang w:eastAsia="hi-IN" w:bidi="hi-IN"/>
        </w:rPr>
      </w:pPr>
    </w:p>
    <w:p w:rsidR="00386EC1" w:rsidRPr="00FC4B43" w:rsidRDefault="00386EC1" w:rsidP="00386EC1">
      <w:pPr>
        <w:suppressAutoHyphens/>
        <w:ind w:firstLine="510"/>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Sul piano generale, tutti i soggetti, individuati dal presente articolo, sono tenuti a:</w:t>
      </w:r>
    </w:p>
    <w:p w:rsidR="00386EC1" w:rsidRPr="00FC4B43" w:rsidRDefault="00386EC1" w:rsidP="00935DA5">
      <w:pPr>
        <w:widowControl w:val="0"/>
        <w:numPr>
          <w:ilvl w:val="0"/>
          <w:numId w:val="22"/>
        </w:numPr>
        <w:suppressAutoHyphens/>
        <w:autoSpaceDN w:val="0"/>
        <w:spacing w:after="0" w:line="240" w:lineRule="auto"/>
        <w:jc w:val="both"/>
        <w:rPr>
          <w:rFonts w:ascii="Times New Roman" w:eastAsia="Arial Unicode MS" w:hAnsi="Times New Roman" w:cs="Times New Roman"/>
          <w:kern w:val="2"/>
          <w:u w:val="single"/>
          <w:lang w:eastAsia="hi-IN" w:bidi="hi-IN"/>
        </w:rPr>
      </w:pPr>
      <w:r w:rsidRPr="00FC4B43">
        <w:rPr>
          <w:rFonts w:ascii="Times New Roman" w:eastAsia="Arial Unicode MS" w:hAnsi="Times New Roman" w:cs="Times New Roman"/>
          <w:kern w:val="2"/>
          <w:u w:val="single"/>
          <w:lang w:eastAsia="hi-IN" w:bidi="hi-IN"/>
        </w:rPr>
        <w:t>attenersi</w:t>
      </w:r>
      <w:r w:rsidRPr="00FC4B43">
        <w:rPr>
          <w:rFonts w:ascii="Times New Roman" w:eastAsia="Arial Unicode MS" w:hAnsi="Times New Roman" w:cs="Times New Roman"/>
          <w:kern w:val="2"/>
          <w:lang w:eastAsia="hi-IN" w:bidi="hi-IN"/>
        </w:rPr>
        <w:t>, per la gestione, il monitoraggio e la rendicontazione delle attività formative ammesse a finanziamento, alle disposizioni del Manuale vigente al momento della sottoscrizione della prevista convenzione, peraltro richiamato in tale atto; nonché alle normative e corrispondenti disposizioni attuative comunitarie, nazionali e regionali, vigenti in materia, per quanto non espressamente previsto dal Manuale stesso;</w:t>
      </w:r>
    </w:p>
    <w:p w:rsidR="00386EC1" w:rsidRPr="00FC4B43" w:rsidRDefault="00386EC1" w:rsidP="00935DA5">
      <w:pPr>
        <w:widowControl w:val="0"/>
        <w:numPr>
          <w:ilvl w:val="0"/>
          <w:numId w:val="22"/>
        </w:numPr>
        <w:suppressAutoHyphens/>
        <w:autoSpaceDN w:val="0"/>
        <w:spacing w:after="0" w:line="240" w:lineRule="auto"/>
        <w:jc w:val="both"/>
        <w:rPr>
          <w:rFonts w:ascii="Times New Roman" w:eastAsia="Arial Unicode MS" w:hAnsi="Times New Roman" w:cs="Times New Roman"/>
          <w:kern w:val="2"/>
          <w:u w:val="single"/>
          <w:lang w:eastAsia="hi-IN" w:bidi="hi-IN"/>
        </w:rPr>
      </w:pPr>
      <w:r w:rsidRPr="00FC4B43">
        <w:rPr>
          <w:rFonts w:ascii="Times New Roman" w:eastAsia="Arial Unicode MS" w:hAnsi="Times New Roman" w:cs="Times New Roman"/>
          <w:kern w:val="2"/>
          <w:u w:val="single"/>
          <w:lang w:eastAsia="hi-IN" w:bidi="hi-IN"/>
        </w:rPr>
        <w:t>pubblicizzare</w:t>
      </w:r>
      <w:r w:rsidRPr="00FC4B43">
        <w:rPr>
          <w:rFonts w:ascii="Times New Roman" w:eastAsia="Arial Unicode MS" w:hAnsi="Times New Roman" w:cs="Times New Roman"/>
          <w:kern w:val="2"/>
          <w:lang w:eastAsia="hi-IN" w:bidi="hi-IN"/>
        </w:rPr>
        <w:t xml:space="preserve"> adeguatamente il sostegno finanziario del FSE, in conformità al Reg. (UE) n. 821/2014;</w:t>
      </w:r>
    </w:p>
    <w:p w:rsidR="00386EC1" w:rsidRPr="00FC4B43" w:rsidRDefault="00386EC1" w:rsidP="00935DA5">
      <w:pPr>
        <w:widowControl w:val="0"/>
        <w:numPr>
          <w:ilvl w:val="0"/>
          <w:numId w:val="22"/>
        </w:numPr>
        <w:suppressAutoHyphens/>
        <w:autoSpaceDN w:val="0"/>
        <w:spacing w:after="0" w:line="240" w:lineRule="auto"/>
        <w:jc w:val="both"/>
        <w:rPr>
          <w:rFonts w:ascii="Times New Roman" w:eastAsia="Arial Unicode MS" w:hAnsi="Times New Roman" w:cs="Times New Roman"/>
          <w:kern w:val="2"/>
          <w:u w:val="single"/>
          <w:lang w:eastAsia="hi-IN" w:bidi="hi-IN"/>
        </w:rPr>
      </w:pPr>
      <w:r w:rsidRPr="00FC4B43">
        <w:rPr>
          <w:rFonts w:ascii="Times New Roman" w:eastAsia="Arial Unicode MS" w:hAnsi="Times New Roman" w:cs="Times New Roman"/>
          <w:kern w:val="2"/>
          <w:u w:val="single"/>
          <w:lang w:eastAsia="hi-IN" w:bidi="hi-IN"/>
        </w:rPr>
        <w:t>attuare</w:t>
      </w:r>
      <w:r w:rsidRPr="00FC4B43">
        <w:rPr>
          <w:rFonts w:ascii="Times New Roman" w:eastAsia="Arial Unicode MS" w:hAnsi="Times New Roman" w:cs="Times New Roman"/>
          <w:kern w:val="2"/>
          <w:lang w:eastAsia="hi-IN" w:bidi="hi-IN"/>
        </w:rPr>
        <w:t xml:space="preserve"> l’intervento di cui al presente atto coerentemente al progetto approvato e ammesso alle provvidenze di cui al presente Avviso, salvo eventuali, giustificate, variazioni, preventivamente autorizzate, in conformità al Manuale di riferimento;</w:t>
      </w:r>
    </w:p>
    <w:p w:rsidR="00386EC1" w:rsidRPr="00FC4B43" w:rsidRDefault="00386EC1" w:rsidP="00935DA5">
      <w:pPr>
        <w:widowControl w:val="0"/>
        <w:numPr>
          <w:ilvl w:val="0"/>
          <w:numId w:val="22"/>
        </w:numPr>
        <w:suppressAutoHyphens/>
        <w:autoSpaceDN w:val="0"/>
        <w:spacing w:after="0" w:line="240" w:lineRule="auto"/>
        <w:jc w:val="both"/>
        <w:rPr>
          <w:rFonts w:ascii="Times New Roman" w:eastAsia="Arial Unicode MS" w:hAnsi="Times New Roman" w:cs="Times New Roman"/>
          <w:kern w:val="2"/>
          <w:u w:val="single"/>
          <w:lang w:eastAsia="hi-IN" w:bidi="hi-IN"/>
        </w:rPr>
      </w:pPr>
      <w:r w:rsidRPr="00FC4B43">
        <w:rPr>
          <w:rFonts w:ascii="Times New Roman" w:eastAsia="Arial Unicode MS" w:hAnsi="Times New Roman" w:cs="Times New Roman"/>
          <w:kern w:val="2"/>
          <w:u w:val="single"/>
          <w:lang w:eastAsia="hi-IN" w:bidi="hi-IN"/>
        </w:rPr>
        <w:t>mantenere</w:t>
      </w:r>
      <w:r w:rsidRPr="00FC4B43">
        <w:rPr>
          <w:rFonts w:ascii="Times New Roman" w:eastAsia="Arial Unicode MS" w:hAnsi="Times New Roman" w:cs="Times New Roman"/>
          <w:kern w:val="2"/>
          <w:lang w:eastAsia="hi-IN" w:bidi="hi-IN"/>
        </w:rPr>
        <w:t xml:space="preserve">, per l'intera durata del progetto, i requisiti che hanno determinato l'attribuzione di un punteggio premiale in sede di istruttoria e di ammissione a finanziamento. La decadenza totale dal finanziamento concesso verrà pronunciata qualora il punteggio totale ricalcolato, a seguito di eventuale modifica delle condizioni valutate a suo tempo, portasse il progetto al di fuori delle posizioni utili al finanziamento della graduatoria di riferimento; </w:t>
      </w:r>
    </w:p>
    <w:p w:rsidR="00386EC1" w:rsidRPr="00FC4B43" w:rsidRDefault="00386EC1" w:rsidP="00935DA5">
      <w:pPr>
        <w:widowControl w:val="0"/>
        <w:numPr>
          <w:ilvl w:val="0"/>
          <w:numId w:val="22"/>
        </w:numPr>
        <w:suppressAutoHyphens/>
        <w:autoSpaceDN w:val="0"/>
        <w:spacing w:after="0" w:line="240" w:lineRule="auto"/>
        <w:jc w:val="both"/>
        <w:rPr>
          <w:rFonts w:ascii="Times New Roman" w:eastAsia="Times New Roman" w:hAnsi="Times New Roman" w:cs="Times New Roman"/>
          <w:kern w:val="2"/>
          <w:u w:val="single"/>
          <w:lang w:eastAsia="hi-IN" w:bidi="hi-IN"/>
        </w:rPr>
      </w:pPr>
      <w:r w:rsidRPr="00FC4B43">
        <w:rPr>
          <w:rFonts w:ascii="Times New Roman" w:eastAsia="Arial Unicode MS" w:hAnsi="Times New Roman" w:cs="Times New Roman"/>
          <w:kern w:val="2"/>
          <w:u w:val="single"/>
          <w:lang w:eastAsia="hi-IN" w:bidi="hi-IN"/>
        </w:rPr>
        <w:t>rispettare</w:t>
      </w:r>
      <w:r w:rsidRPr="00FC4B43">
        <w:rPr>
          <w:rFonts w:ascii="Times New Roman" w:eastAsia="Arial Unicode MS" w:hAnsi="Times New Roman" w:cs="Times New Roman"/>
          <w:kern w:val="2"/>
          <w:lang w:eastAsia="hi-IN" w:bidi="hi-IN"/>
        </w:rPr>
        <w:t xml:space="preserve"> le disposizioni vigenti in materia di gestione dei flussi finanziari pubblici;</w:t>
      </w:r>
    </w:p>
    <w:p w:rsidR="00386EC1" w:rsidRPr="00FC4B43" w:rsidRDefault="00386EC1" w:rsidP="00D5428B">
      <w:pPr>
        <w:widowControl w:val="0"/>
        <w:numPr>
          <w:ilvl w:val="0"/>
          <w:numId w:val="22"/>
        </w:numPr>
        <w:suppressAutoHyphens/>
        <w:autoSpaceDN w:val="0"/>
        <w:spacing w:after="0" w:line="240" w:lineRule="auto"/>
        <w:jc w:val="both"/>
        <w:rPr>
          <w:rFonts w:ascii="Times New Roman" w:hAnsi="Times New Roman" w:cs="Times New Roman"/>
          <w:kern w:val="2"/>
          <w:lang w:eastAsia="hi-IN" w:bidi="hi-IN"/>
        </w:rPr>
      </w:pPr>
      <w:r w:rsidRPr="00FC4B43">
        <w:rPr>
          <w:rFonts w:ascii="Times New Roman" w:hAnsi="Times New Roman" w:cs="Times New Roman"/>
          <w:kern w:val="2"/>
          <w:u w:val="single"/>
          <w:lang w:eastAsia="hi-IN" w:bidi="hi-IN"/>
        </w:rPr>
        <w:t>conservare</w:t>
      </w:r>
      <w:r w:rsidRPr="00FC4B43">
        <w:rPr>
          <w:rFonts w:ascii="Times New Roman" w:hAnsi="Times New Roman" w:cs="Times New Roman"/>
          <w:kern w:val="2"/>
          <w:lang w:eastAsia="hi-IN" w:bidi="hi-IN"/>
        </w:rPr>
        <w:t xml:space="preserve">, ai sensi del regolamento (UE) n. </w:t>
      </w:r>
      <w:r w:rsidRPr="00FC4B43">
        <w:rPr>
          <w:rFonts w:ascii="Times New Roman" w:eastAsia="Arial Unicode MS" w:hAnsi="Times New Roman" w:cs="Times New Roman"/>
          <w:kern w:val="2"/>
          <w:lang w:eastAsia="hi-IN" w:bidi="hi-IN"/>
        </w:rPr>
        <w:t>1303/2013</w:t>
      </w:r>
      <w:r w:rsidRPr="00FC4B43">
        <w:rPr>
          <w:rFonts w:ascii="Times New Roman" w:hAnsi="Times New Roman" w:cs="Times New Roman"/>
          <w:kern w:val="2"/>
          <w:lang w:eastAsia="hi-IN" w:bidi="hi-IN"/>
        </w:rPr>
        <w:t xml:space="preserve">, art. 140, la documentazione originale inerente i progetti finanziati per </w:t>
      </w:r>
      <w:r w:rsidRPr="00FC4B43">
        <w:rPr>
          <w:rFonts w:ascii="Times New Roman" w:eastAsia="Arial Unicode MS" w:hAnsi="Times New Roman" w:cs="Times New Roman"/>
          <w:kern w:val="2"/>
          <w:lang w:eastAsia="hi-IN" w:bidi="hi-IN"/>
        </w:rPr>
        <w:t xml:space="preserve">i quattro anni </w:t>
      </w:r>
      <w:r w:rsidRPr="00FC4B43">
        <w:rPr>
          <w:rFonts w:ascii="Times New Roman" w:hAnsi="Times New Roman" w:cs="Times New Roman"/>
          <w:kern w:val="2"/>
          <w:lang w:eastAsia="hi-IN" w:bidi="hi-IN"/>
        </w:rPr>
        <w:t>successivi alla chiusura dell’intervento.</w:t>
      </w:r>
    </w:p>
    <w:p w:rsidR="00386EC1" w:rsidRPr="00FC4B43" w:rsidRDefault="00386EC1" w:rsidP="00D5428B">
      <w:pPr>
        <w:suppressAutoHyphens/>
        <w:spacing w:after="0" w:line="240" w:lineRule="auto"/>
        <w:ind w:firstLine="510"/>
        <w:jc w:val="both"/>
        <w:rPr>
          <w:rFonts w:ascii="Times New Roman" w:eastAsia="Arial Unicode MS" w:hAnsi="Times New Roman" w:cs="Times New Roman"/>
          <w:kern w:val="2"/>
          <w:lang w:eastAsia="hi-IN" w:bidi="hi-IN"/>
        </w:rPr>
      </w:pPr>
    </w:p>
    <w:p w:rsidR="00386EC1" w:rsidRPr="00FC4B43" w:rsidRDefault="00386EC1" w:rsidP="00D5428B">
      <w:pPr>
        <w:suppressAutoHyphens/>
        <w:spacing w:after="0" w:line="240" w:lineRule="auto"/>
        <w:ind w:firstLine="510"/>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Eccezionalmente, per giustificati motivi, sarà possibile richiedere formalmente ed ottenere una proroga alle scadenze indicate dal presente Avviso, complessivamente ricompresa in un periodo massimo di un mese.</w:t>
      </w:r>
    </w:p>
    <w:p w:rsidR="00386EC1" w:rsidRPr="00FC4B43" w:rsidRDefault="00386EC1" w:rsidP="00386EC1">
      <w:pPr>
        <w:suppressAutoHyphens/>
        <w:jc w:val="both"/>
        <w:rPr>
          <w:rFonts w:ascii="Times New Roman" w:eastAsia="Arial Unicode MS" w:hAnsi="Times New Roman" w:cs="Times New Roman"/>
          <w:kern w:val="2"/>
          <w:lang w:eastAsia="hi-IN" w:bidi="hi-IN"/>
        </w:rPr>
      </w:pPr>
      <w:r w:rsidRPr="00FC4B43">
        <w:rPr>
          <w:rFonts w:ascii="Times New Roman" w:hAnsi="Times New Roman" w:cs="Times New Roman"/>
          <w:kern w:val="2"/>
          <w:lang w:eastAsia="hi-IN" w:bidi="hi-IN"/>
        </w:rPr>
        <w:tab/>
      </w:r>
    </w:p>
    <w:p w:rsidR="00386EC1" w:rsidRPr="00FC4B43" w:rsidRDefault="00386EC1" w:rsidP="00D5428B">
      <w:pPr>
        <w:suppressAutoHyphens/>
        <w:spacing w:after="0" w:line="240" w:lineRule="auto"/>
        <w:jc w:val="center"/>
        <w:rPr>
          <w:rFonts w:ascii="Times New Roman" w:eastAsia="Arial Unicode MS" w:hAnsi="Times New Roman" w:cs="Times New Roman"/>
          <w:b/>
          <w:bCs/>
          <w:i/>
          <w:iCs/>
          <w:kern w:val="2"/>
          <w:lang w:eastAsia="hi-IN" w:bidi="hi-IN"/>
        </w:rPr>
      </w:pPr>
      <w:r w:rsidRPr="00FC4B43">
        <w:rPr>
          <w:rFonts w:ascii="Times New Roman" w:eastAsia="Arial Unicode MS" w:hAnsi="Times New Roman" w:cs="Times New Roman"/>
          <w:b/>
          <w:bCs/>
          <w:kern w:val="2"/>
          <w:lang w:eastAsia="hi-IN" w:bidi="hi-IN"/>
        </w:rPr>
        <w:t>Articolo 1</w:t>
      </w:r>
      <w:r w:rsidR="00D13393" w:rsidRPr="00FC4B43">
        <w:rPr>
          <w:rFonts w:ascii="Times New Roman" w:eastAsia="Arial Unicode MS" w:hAnsi="Times New Roman" w:cs="Times New Roman"/>
          <w:b/>
          <w:bCs/>
          <w:kern w:val="2"/>
          <w:lang w:eastAsia="hi-IN" w:bidi="hi-IN"/>
        </w:rPr>
        <w:t>6</w:t>
      </w:r>
    </w:p>
    <w:p w:rsidR="00386EC1" w:rsidRDefault="00386EC1" w:rsidP="00D5428B">
      <w:pPr>
        <w:suppressAutoHyphens/>
        <w:spacing w:after="0" w:line="240" w:lineRule="auto"/>
        <w:jc w:val="center"/>
        <w:rPr>
          <w:rFonts w:ascii="Times New Roman" w:eastAsia="Arial Unicode MS" w:hAnsi="Times New Roman" w:cs="Times New Roman"/>
          <w:b/>
          <w:bCs/>
          <w:i/>
          <w:iCs/>
          <w:kern w:val="2"/>
          <w:lang w:eastAsia="hi-IN" w:bidi="hi-IN"/>
        </w:rPr>
      </w:pPr>
      <w:r w:rsidRPr="00FC4B43">
        <w:rPr>
          <w:rFonts w:ascii="Times New Roman" w:eastAsia="Arial Unicode MS" w:hAnsi="Times New Roman" w:cs="Times New Roman"/>
          <w:b/>
          <w:bCs/>
          <w:i/>
          <w:iCs/>
          <w:kern w:val="2"/>
          <w:lang w:eastAsia="hi-IN" w:bidi="hi-IN"/>
        </w:rPr>
        <w:t xml:space="preserve"> (Dichiarazione di decadenza e recupero delle somme eventualmente percepite)</w:t>
      </w:r>
    </w:p>
    <w:p w:rsidR="00D5428B" w:rsidRPr="00FC4B43" w:rsidRDefault="00D5428B" w:rsidP="00D5428B">
      <w:pPr>
        <w:suppressAutoHyphens/>
        <w:spacing w:after="0" w:line="240" w:lineRule="auto"/>
        <w:jc w:val="center"/>
        <w:rPr>
          <w:rFonts w:ascii="Times New Roman" w:eastAsia="Arial Unicode MS" w:hAnsi="Times New Roman" w:cs="Times New Roman"/>
          <w:b/>
          <w:bCs/>
          <w:kern w:val="2"/>
          <w:lang w:eastAsia="hi-IN" w:bidi="hi-IN"/>
        </w:rPr>
      </w:pPr>
    </w:p>
    <w:p w:rsidR="00386EC1" w:rsidRPr="00FC4B43" w:rsidRDefault="00386EC1" w:rsidP="00BE08C1">
      <w:pPr>
        <w:widowControl w:val="0"/>
        <w:suppressAutoHyphens/>
        <w:spacing w:after="0" w:line="240" w:lineRule="auto"/>
        <w:ind w:right="-28"/>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color w:val="FF3333"/>
          <w:kern w:val="2"/>
          <w:lang w:eastAsia="hi-IN" w:bidi="hi-IN"/>
        </w:rPr>
        <w:tab/>
      </w:r>
      <w:r w:rsidRPr="00FC4B43">
        <w:rPr>
          <w:rFonts w:ascii="Times New Roman" w:eastAsia="Arial Unicode MS" w:hAnsi="Times New Roman" w:cs="Times New Roman"/>
          <w:kern w:val="2"/>
          <w:lang w:eastAsia="hi-IN" w:bidi="hi-IN"/>
        </w:rPr>
        <w:t>La decadenza parziale o totale dalle provvidenze concesse può essere pronunciata nel caso di difformità e/o irregolarità riscontrate rispetto alle disposizioni di cui al presente Avviso o al Manuale di riferimento.</w:t>
      </w:r>
    </w:p>
    <w:p w:rsidR="00BE08C1" w:rsidRDefault="00BE08C1" w:rsidP="00BE08C1">
      <w:pPr>
        <w:widowControl w:val="0"/>
        <w:suppressAutoHyphens/>
        <w:spacing w:after="0" w:line="240" w:lineRule="auto"/>
        <w:ind w:right="-28" w:firstLine="708"/>
        <w:jc w:val="both"/>
        <w:rPr>
          <w:rFonts w:ascii="Times New Roman" w:eastAsia="Arial Unicode MS" w:hAnsi="Times New Roman" w:cs="Times New Roman"/>
          <w:kern w:val="2"/>
          <w:lang w:eastAsia="hi-IN" w:bidi="hi-IN"/>
        </w:rPr>
      </w:pPr>
    </w:p>
    <w:p w:rsidR="00386EC1" w:rsidRPr="00FC4B43" w:rsidRDefault="00386EC1" w:rsidP="00BE08C1">
      <w:pPr>
        <w:widowControl w:val="0"/>
        <w:suppressAutoHyphens/>
        <w:spacing w:after="0" w:line="240" w:lineRule="auto"/>
        <w:ind w:right="-28" w:firstLine="708"/>
        <w:jc w:val="both"/>
        <w:rPr>
          <w:rFonts w:ascii="Times New Roman" w:eastAsia="Arial Unicode MS" w:hAnsi="Times New Roman" w:cs="Times New Roman"/>
          <w:b/>
          <w:bCs/>
          <w:kern w:val="2"/>
          <w:lang w:eastAsia="hi-IN" w:bidi="hi-IN"/>
        </w:rPr>
      </w:pPr>
      <w:r w:rsidRPr="00FC4B43">
        <w:rPr>
          <w:rFonts w:ascii="Times New Roman" w:eastAsia="Arial Unicode MS" w:hAnsi="Times New Roman" w:cs="Times New Roman"/>
          <w:kern w:val="2"/>
          <w:lang w:eastAsia="hi-IN" w:bidi="hi-IN"/>
        </w:rPr>
        <w:t>Il pronunciamento di decadenza, totale o parziale, dalle provvidenze concesse comporta la restituzione delle somme corrispondenti, eventualmente già erogate, maggiorate, a titolo di penalità, dei relativi interessi legali, maturati dalla data di erogazione a quella di effettiva restituzione delle somme non dovute.</w:t>
      </w:r>
    </w:p>
    <w:p w:rsidR="00386EC1" w:rsidRPr="00FC4B43" w:rsidRDefault="00386EC1" w:rsidP="006F2C54">
      <w:pPr>
        <w:widowControl w:val="0"/>
        <w:suppressAutoHyphens/>
        <w:ind w:right="-28"/>
        <w:jc w:val="both"/>
        <w:rPr>
          <w:rFonts w:ascii="Times New Roman" w:hAnsi="Times New Roman" w:cs="Times New Roman"/>
          <w:color w:val="FF3333"/>
          <w:kern w:val="2"/>
          <w:lang w:eastAsia="hi-IN" w:bidi="hi-IN"/>
        </w:rPr>
      </w:pPr>
      <w:r w:rsidRPr="00FC4B43">
        <w:rPr>
          <w:rFonts w:ascii="Times New Roman" w:eastAsia="Arial Unicode MS" w:hAnsi="Times New Roman" w:cs="Times New Roman"/>
          <w:b/>
          <w:bCs/>
          <w:kern w:val="2"/>
          <w:lang w:eastAsia="hi-IN" w:bidi="hi-IN"/>
        </w:rPr>
        <w:tab/>
      </w:r>
      <w:r w:rsidRPr="00FC4B43">
        <w:rPr>
          <w:rFonts w:ascii="Times New Roman" w:hAnsi="Times New Roman" w:cs="Times New Roman"/>
          <w:kern w:val="2"/>
          <w:lang w:eastAsia="hi-IN" w:bidi="hi-IN"/>
        </w:rPr>
        <w:tab/>
      </w:r>
    </w:p>
    <w:p w:rsidR="00386EC1" w:rsidRPr="00FC4B43" w:rsidRDefault="00386EC1" w:rsidP="00BE08C1">
      <w:pPr>
        <w:widowControl w:val="0"/>
        <w:suppressAutoHyphens/>
        <w:spacing w:after="0" w:line="240" w:lineRule="auto"/>
        <w:jc w:val="center"/>
        <w:rPr>
          <w:rFonts w:ascii="Times New Roman" w:hAnsi="Times New Roman" w:cs="Times New Roman"/>
          <w:b/>
          <w:bCs/>
          <w:i/>
          <w:iCs/>
          <w:color w:val="000000"/>
          <w:kern w:val="2"/>
          <w:lang w:eastAsia="hi-IN" w:bidi="hi-IN"/>
        </w:rPr>
      </w:pPr>
      <w:r w:rsidRPr="00FC4B43">
        <w:rPr>
          <w:rFonts w:ascii="Times New Roman" w:eastAsia="Arial Unicode MS" w:hAnsi="Times New Roman" w:cs="Times New Roman"/>
          <w:color w:val="000000"/>
          <w:kern w:val="2"/>
          <w:lang w:eastAsia="hi-IN" w:bidi="hi-IN"/>
        </w:rPr>
        <w:t xml:space="preserve"> </w:t>
      </w:r>
      <w:r w:rsidRPr="00FC4B43">
        <w:rPr>
          <w:rFonts w:ascii="Times New Roman" w:hAnsi="Times New Roman" w:cs="Times New Roman"/>
          <w:b/>
          <w:bCs/>
          <w:color w:val="000000"/>
          <w:kern w:val="2"/>
          <w:lang w:eastAsia="hi-IN" w:bidi="hi-IN"/>
        </w:rPr>
        <w:t>Articolo 1</w:t>
      </w:r>
      <w:r w:rsidR="00D13393" w:rsidRPr="00FC4B43">
        <w:rPr>
          <w:rFonts w:ascii="Times New Roman" w:hAnsi="Times New Roman" w:cs="Times New Roman"/>
          <w:b/>
          <w:bCs/>
          <w:color w:val="000000"/>
          <w:kern w:val="2"/>
          <w:lang w:eastAsia="hi-IN" w:bidi="hi-IN"/>
        </w:rPr>
        <w:t>7</w:t>
      </w:r>
    </w:p>
    <w:p w:rsidR="00386EC1" w:rsidRDefault="00386EC1" w:rsidP="00BE08C1">
      <w:pPr>
        <w:widowControl w:val="0"/>
        <w:suppressAutoHyphens/>
        <w:spacing w:after="0" w:line="240" w:lineRule="auto"/>
        <w:jc w:val="center"/>
        <w:rPr>
          <w:rFonts w:ascii="Times New Roman" w:hAnsi="Times New Roman" w:cs="Times New Roman"/>
          <w:b/>
          <w:bCs/>
          <w:i/>
          <w:iCs/>
          <w:color w:val="000000"/>
          <w:kern w:val="2"/>
          <w:lang w:eastAsia="hi-IN" w:bidi="hi-IN"/>
        </w:rPr>
      </w:pPr>
      <w:r w:rsidRPr="00FC4B43">
        <w:rPr>
          <w:rFonts w:ascii="Times New Roman" w:hAnsi="Times New Roman" w:cs="Times New Roman"/>
          <w:b/>
          <w:bCs/>
          <w:i/>
          <w:iCs/>
          <w:color w:val="000000"/>
          <w:kern w:val="2"/>
          <w:lang w:eastAsia="hi-IN" w:bidi="hi-IN"/>
        </w:rPr>
        <w:t>(Informazioni )</w:t>
      </w:r>
    </w:p>
    <w:p w:rsidR="00BE08C1" w:rsidRPr="00FC4B43" w:rsidRDefault="00BE08C1" w:rsidP="00BE08C1">
      <w:pPr>
        <w:widowControl w:val="0"/>
        <w:suppressAutoHyphens/>
        <w:spacing w:after="0" w:line="240" w:lineRule="auto"/>
        <w:jc w:val="center"/>
        <w:rPr>
          <w:rFonts w:ascii="Times New Roman" w:eastAsia="Arial Unicode MS" w:hAnsi="Times New Roman" w:cs="Times New Roman"/>
          <w:b/>
          <w:bCs/>
          <w:color w:val="000000"/>
          <w:kern w:val="2"/>
          <w:lang w:eastAsia="hi-IN" w:bidi="hi-IN"/>
        </w:rPr>
      </w:pPr>
    </w:p>
    <w:p w:rsidR="00386EC1" w:rsidRPr="00FC4B43" w:rsidRDefault="00386EC1" w:rsidP="00BE08C1">
      <w:pPr>
        <w:widowControl w:val="0"/>
        <w:suppressAutoHyphens/>
        <w:spacing w:after="0" w:line="240" w:lineRule="auto"/>
        <w:jc w:val="both"/>
        <w:rPr>
          <w:rFonts w:ascii="Times New Roman" w:eastAsia="Arial Unicode MS" w:hAnsi="Times New Roman" w:cs="Times New Roman"/>
          <w:color w:val="FF3333"/>
          <w:kern w:val="2"/>
          <w:lang w:eastAsia="hi-IN" w:bidi="hi-IN"/>
        </w:rPr>
      </w:pPr>
      <w:r w:rsidRPr="00FC4B43">
        <w:rPr>
          <w:rFonts w:ascii="Times New Roman" w:eastAsia="Arial Unicode MS" w:hAnsi="Times New Roman" w:cs="Times New Roman"/>
          <w:kern w:val="2"/>
          <w:lang w:eastAsia="hi-IN" w:bidi="hi-IN"/>
        </w:rPr>
        <w:tab/>
        <w:t>Il presente Avviso pubblico e la relativa documentazione è scaricabile dal sito internet della Regione Marche.</w:t>
      </w:r>
    </w:p>
    <w:p w:rsidR="00386EC1" w:rsidRPr="00FC4B43" w:rsidRDefault="00386EC1" w:rsidP="00BE08C1">
      <w:pPr>
        <w:widowControl w:val="0"/>
        <w:suppressAutoHyphens/>
        <w:spacing w:after="0" w:line="240" w:lineRule="auto"/>
        <w:ind w:firstLine="735"/>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 Per ulteriori informazioni ci si può rivolgere a:</w:t>
      </w:r>
    </w:p>
    <w:p w:rsidR="00386EC1" w:rsidRPr="00FC4B43" w:rsidRDefault="00386EC1" w:rsidP="00BE08C1">
      <w:pPr>
        <w:widowControl w:val="0"/>
        <w:numPr>
          <w:ilvl w:val="0"/>
          <w:numId w:val="23"/>
        </w:numPr>
        <w:suppressAutoHyphens/>
        <w:autoSpaceDN w:val="0"/>
        <w:spacing w:after="0" w:line="240" w:lineRule="auto"/>
        <w:ind w:left="426"/>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dott.ssa Catia Rossetti, e-mail: </w:t>
      </w:r>
      <w:hyperlink r:id="rId16" w:history="1">
        <w:r w:rsidRPr="00FC4B43">
          <w:rPr>
            <w:rStyle w:val="Collegamentoipertestuale"/>
            <w:rFonts w:ascii="Times New Roman" w:eastAsia="Arial Unicode MS" w:hAnsi="Times New Roman" w:cs="Times New Roman"/>
            <w:color w:val="000080"/>
            <w:kern w:val="2"/>
          </w:rPr>
          <w:t>catia.rossetti@regione.marche.it</w:t>
        </w:r>
      </w:hyperlink>
      <w:r w:rsidRPr="00FC4B43">
        <w:rPr>
          <w:rFonts w:ascii="Times New Roman" w:eastAsia="Arial Unicode MS" w:hAnsi="Times New Roman" w:cs="Times New Roman"/>
          <w:b/>
          <w:bCs/>
          <w:i/>
          <w:iCs/>
          <w:kern w:val="2"/>
          <w:lang w:eastAsia="hi-IN" w:bidi="hi-IN"/>
        </w:rPr>
        <w:t xml:space="preserve">., </w:t>
      </w:r>
      <w:r w:rsidRPr="00FC4B43">
        <w:rPr>
          <w:rFonts w:ascii="Times New Roman" w:eastAsia="Arial Unicode MS" w:hAnsi="Times New Roman" w:cs="Times New Roman"/>
          <w:kern w:val="2"/>
          <w:lang w:eastAsia="hi-IN" w:bidi="hi-IN"/>
        </w:rPr>
        <w:t>tel. 071/8063158;</w:t>
      </w:r>
    </w:p>
    <w:p w:rsidR="00386EC1" w:rsidRPr="00FC4B43" w:rsidRDefault="00386EC1" w:rsidP="00BE08C1">
      <w:pPr>
        <w:widowControl w:val="0"/>
        <w:numPr>
          <w:ilvl w:val="0"/>
          <w:numId w:val="23"/>
        </w:numPr>
        <w:suppressAutoHyphens/>
        <w:autoSpaceDN w:val="0"/>
        <w:spacing w:after="0" w:line="240" w:lineRule="auto"/>
        <w:ind w:left="426"/>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dott.ssa Daniela Ferrini, e-mail: </w:t>
      </w:r>
      <w:hyperlink r:id="rId17" w:history="1">
        <w:r w:rsidRPr="00FC4B43">
          <w:rPr>
            <w:rStyle w:val="Collegamentoipertestuale"/>
            <w:rFonts w:ascii="Times New Roman" w:eastAsia="Arial Unicode MS" w:hAnsi="Times New Roman" w:cs="Times New Roman"/>
            <w:color w:val="000080"/>
            <w:kern w:val="2"/>
          </w:rPr>
          <w:t>daniela.ferrini@regione.marche.it</w:t>
        </w:r>
      </w:hyperlink>
      <w:r w:rsidRPr="00FC4B43">
        <w:rPr>
          <w:rFonts w:ascii="Times New Roman" w:eastAsia="Arial Unicode MS" w:hAnsi="Times New Roman" w:cs="Times New Roman"/>
          <w:kern w:val="2"/>
          <w:lang w:eastAsia="hi-IN" w:bidi="hi-IN"/>
        </w:rPr>
        <w:t>, tel. 071/8063683;</w:t>
      </w:r>
    </w:p>
    <w:p w:rsidR="00386EC1" w:rsidRPr="00FC4B43" w:rsidRDefault="00386EC1" w:rsidP="00203154">
      <w:pPr>
        <w:widowControl w:val="0"/>
        <w:numPr>
          <w:ilvl w:val="0"/>
          <w:numId w:val="23"/>
        </w:numPr>
        <w:suppressAutoHyphens/>
        <w:autoSpaceDN w:val="0"/>
        <w:spacing w:after="0" w:line="240" w:lineRule="auto"/>
        <w:ind w:left="426"/>
        <w:jc w:val="both"/>
        <w:rPr>
          <w:rFonts w:ascii="Times New Roman" w:eastAsia="Arial Unicode MS" w:hAnsi="Times New Roman" w:cs="Times New Roman"/>
          <w:kern w:val="2"/>
          <w:lang w:eastAsia="hi-IN" w:bidi="hi-IN"/>
        </w:rPr>
      </w:pPr>
      <w:r w:rsidRPr="00FC4B43">
        <w:rPr>
          <w:rFonts w:ascii="Times New Roman" w:eastAsia="Arial Unicode MS" w:hAnsi="Times New Roman" w:cs="Times New Roman"/>
          <w:kern w:val="2"/>
          <w:lang w:eastAsia="hi-IN" w:bidi="hi-IN"/>
        </w:rPr>
        <w:t xml:space="preserve">Graziella Gattafoni, e-mail: </w:t>
      </w:r>
      <w:hyperlink r:id="rId18" w:history="1">
        <w:r w:rsidRPr="00FC4B43">
          <w:rPr>
            <w:rStyle w:val="Collegamentoipertestuale"/>
            <w:rFonts w:ascii="Times New Roman" w:eastAsia="Arial Unicode MS" w:hAnsi="Times New Roman" w:cs="Times New Roman"/>
            <w:color w:val="000080"/>
            <w:kern w:val="2"/>
          </w:rPr>
          <w:t>graziella.gattafoni@regione.marche.it</w:t>
        </w:r>
      </w:hyperlink>
      <w:r w:rsidRPr="00FC4B43">
        <w:rPr>
          <w:rFonts w:ascii="Times New Roman" w:eastAsia="Arial Unicode MS" w:hAnsi="Times New Roman" w:cs="Times New Roman"/>
          <w:kern w:val="2"/>
          <w:lang w:eastAsia="hi-IN" w:bidi="hi-IN"/>
        </w:rPr>
        <w:t xml:space="preserve">; </w:t>
      </w:r>
      <w:proofErr w:type="spellStart"/>
      <w:r w:rsidRPr="00FC4B43">
        <w:rPr>
          <w:rFonts w:ascii="Times New Roman" w:eastAsia="Arial Unicode MS" w:hAnsi="Times New Roman" w:cs="Times New Roman"/>
          <w:kern w:val="2"/>
          <w:lang w:eastAsia="hi-IN" w:bidi="hi-IN"/>
        </w:rPr>
        <w:t>tel</w:t>
      </w:r>
      <w:proofErr w:type="spellEnd"/>
      <w:r w:rsidRPr="00FC4B43">
        <w:rPr>
          <w:rFonts w:ascii="Times New Roman" w:eastAsia="Arial Unicode MS" w:hAnsi="Times New Roman" w:cs="Times New Roman"/>
          <w:kern w:val="2"/>
          <w:lang w:eastAsia="hi-IN" w:bidi="hi-IN"/>
        </w:rPr>
        <w:t xml:space="preserve"> 071 8063233</w:t>
      </w:r>
      <w:r w:rsidRPr="00FC4B43">
        <w:rPr>
          <w:rFonts w:ascii="Times New Roman" w:eastAsia="Arial Unicode MS" w:hAnsi="Times New Roman" w:cs="Times New Roman"/>
          <w:color w:val="FF3333"/>
          <w:kern w:val="2"/>
          <w:lang w:eastAsia="hi-IN" w:bidi="hi-IN"/>
        </w:rPr>
        <w:t>.</w:t>
      </w:r>
      <w:r w:rsidRPr="00FC4B43">
        <w:rPr>
          <w:rFonts w:ascii="Times New Roman" w:eastAsia="Arial Unicode MS" w:hAnsi="Times New Roman" w:cs="Times New Roman"/>
          <w:i/>
          <w:iCs/>
          <w:color w:val="FF3333"/>
          <w:kern w:val="2"/>
          <w:lang w:eastAsia="hi-IN" w:bidi="hi-IN"/>
        </w:rPr>
        <w:t xml:space="preserve"> </w:t>
      </w:r>
    </w:p>
    <w:p w:rsidR="00386EC1" w:rsidRPr="00FC4B43" w:rsidRDefault="00386EC1" w:rsidP="00203154">
      <w:pPr>
        <w:widowControl w:val="0"/>
        <w:suppressAutoHyphens/>
        <w:spacing w:after="0" w:line="240" w:lineRule="auto"/>
        <w:jc w:val="both"/>
        <w:rPr>
          <w:rFonts w:ascii="Times New Roman" w:eastAsia="Arial Unicode MS" w:hAnsi="Times New Roman" w:cs="Times New Roman"/>
          <w:color w:val="000000"/>
          <w:kern w:val="2"/>
          <w:lang w:eastAsia="hi-IN" w:bidi="hi-IN"/>
        </w:rPr>
      </w:pPr>
    </w:p>
    <w:p w:rsidR="00386EC1" w:rsidRDefault="00386EC1" w:rsidP="00E74EE8">
      <w:pPr>
        <w:widowControl w:val="0"/>
        <w:suppressAutoHyphens/>
        <w:spacing w:after="0" w:line="240" w:lineRule="auto"/>
        <w:jc w:val="both"/>
        <w:rPr>
          <w:rFonts w:ascii="Times New Roman" w:eastAsia="Arial Unicode MS" w:hAnsi="Times New Roman" w:cs="Times New Roman"/>
          <w:color w:val="000000"/>
          <w:kern w:val="2"/>
          <w:lang w:eastAsia="hi-IN" w:bidi="hi-IN"/>
        </w:rPr>
      </w:pPr>
      <w:r w:rsidRPr="00FC4B43">
        <w:rPr>
          <w:rFonts w:ascii="Times New Roman" w:eastAsia="Arial Unicode MS" w:hAnsi="Times New Roman" w:cs="Times New Roman"/>
          <w:color w:val="000000"/>
          <w:kern w:val="2"/>
          <w:lang w:eastAsia="hi-IN" w:bidi="hi-IN"/>
        </w:rPr>
        <w:tab/>
        <w:t>Qualora necessario, per chiarire disposizioni specifiche del presente Avviso, sarà attivata, nel</w:t>
      </w:r>
      <w:r w:rsidR="00203154">
        <w:rPr>
          <w:rFonts w:ascii="Times New Roman" w:eastAsia="Arial Unicode MS" w:hAnsi="Times New Roman" w:cs="Times New Roman"/>
          <w:color w:val="000000"/>
          <w:kern w:val="2"/>
          <w:lang w:eastAsia="hi-IN" w:bidi="hi-IN"/>
        </w:rPr>
        <w:t>la Communi</w:t>
      </w:r>
      <w:r w:rsidR="006F5710">
        <w:rPr>
          <w:rFonts w:ascii="Times New Roman" w:eastAsia="Arial Unicode MS" w:hAnsi="Times New Roman" w:cs="Times New Roman"/>
          <w:color w:val="000000"/>
          <w:kern w:val="2"/>
          <w:lang w:eastAsia="hi-IN" w:bidi="hi-IN"/>
        </w:rPr>
        <w:t xml:space="preserve">ty Social della Regione Marche all’indirizzo </w:t>
      </w:r>
      <w:r w:rsidR="006F5710" w:rsidRPr="006F5710">
        <w:rPr>
          <w:rFonts w:ascii="Times New Roman" w:eastAsia="Arial Unicode MS" w:hAnsi="Times New Roman" w:cs="Times New Roman"/>
          <w:i/>
          <w:color w:val="000000"/>
          <w:kern w:val="2"/>
          <w:lang w:eastAsia="hi-IN" w:bidi="hi-IN"/>
        </w:rPr>
        <w:t>http:</w:t>
      </w:r>
      <w:r w:rsidR="00DF77FF">
        <w:rPr>
          <w:rFonts w:ascii="Times New Roman" w:eastAsia="Arial Unicode MS" w:hAnsi="Times New Roman" w:cs="Times New Roman"/>
          <w:i/>
          <w:color w:val="000000"/>
          <w:kern w:val="2"/>
          <w:lang w:eastAsia="hi-IN" w:bidi="hi-IN"/>
        </w:rPr>
        <w:t>//</w:t>
      </w:r>
      <w:r w:rsidR="006F5710" w:rsidRPr="006F5710">
        <w:rPr>
          <w:rFonts w:ascii="Times New Roman" w:eastAsia="Arial Unicode MS" w:hAnsi="Times New Roman" w:cs="Times New Roman"/>
          <w:i/>
          <w:color w:val="000000"/>
          <w:kern w:val="2"/>
          <w:lang w:eastAsia="hi-IN" w:bidi="hi-IN"/>
        </w:rPr>
        <w:t>istruzione.social.marche.it</w:t>
      </w:r>
      <w:r w:rsidRPr="00FC4B43">
        <w:rPr>
          <w:rFonts w:ascii="Times New Roman" w:eastAsia="Arial Unicode MS" w:hAnsi="Times New Roman" w:cs="Times New Roman"/>
          <w:color w:val="000000"/>
          <w:kern w:val="2"/>
          <w:lang w:eastAsia="hi-IN" w:bidi="hi-IN"/>
        </w:rPr>
        <w:t xml:space="preserve"> una sezione </w:t>
      </w:r>
      <w:r w:rsidR="00DF77FF">
        <w:rPr>
          <w:rFonts w:ascii="Times New Roman" w:eastAsia="Arial Unicode MS" w:hAnsi="Times New Roman" w:cs="Times New Roman"/>
          <w:color w:val="000000"/>
          <w:kern w:val="2"/>
          <w:lang w:eastAsia="hi-IN" w:bidi="hi-IN"/>
        </w:rPr>
        <w:t>“</w:t>
      </w:r>
      <w:r w:rsidR="00DF77FF" w:rsidRPr="00DF77FF">
        <w:rPr>
          <w:rFonts w:ascii="Times New Roman" w:eastAsia="Arial Unicode MS" w:hAnsi="Times New Roman" w:cs="Times New Roman"/>
          <w:i/>
          <w:color w:val="000000"/>
          <w:kern w:val="2"/>
          <w:lang w:eastAsia="hi-IN" w:bidi="hi-IN"/>
        </w:rPr>
        <w:t xml:space="preserve">Eureka </w:t>
      </w:r>
      <w:r w:rsidR="00DF77FF">
        <w:rPr>
          <w:rFonts w:ascii="Times New Roman" w:eastAsia="Arial Unicode MS" w:hAnsi="Times New Roman" w:cs="Times New Roman"/>
          <w:i/>
          <w:color w:val="000000"/>
          <w:kern w:val="2"/>
          <w:lang w:eastAsia="hi-IN" w:bidi="hi-IN"/>
        </w:rPr>
        <w:t xml:space="preserve">- </w:t>
      </w:r>
      <w:r w:rsidR="00DF77FF" w:rsidRPr="00DF77FF">
        <w:rPr>
          <w:rFonts w:ascii="Times New Roman" w:eastAsia="Arial Unicode MS" w:hAnsi="Times New Roman" w:cs="Times New Roman"/>
          <w:i/>
          <w:color w:val="000000"/>
          <w:kern w:val="2"/>
          <w:lang w:eastAsia="hi-IN" w:bidi="hi-IN"/>
        </w:rPr>
        <w:t>Borse di dottorato di ricerca”</w:t>
      </w:r>
      <w:r w:rsidR="00DF77FF">
        <w:rPr>
          <w:rFonts w:ascii="Times New Roman" w:eastAsia="Arial Unicode MS" w:hAnsi="Times New Roman" w:cs="Times New Roman"/>
          <w:color w:val="000000"/>
          <w:kern w:val="2"/>
          <w:lang w:eastAsia="hi-IN" w:bidi="hi-IN"/>
        </w:rPr>
        <w:t xml:space="preserve"> </w:t>
      </w:r>
      <w:r w:rsidRPr="00FC4B43">
        <w:rPr>
          <w:rFonts w:ascii="Times New Roman" w:eastAsia="Arial Unicode MS" w:hAnsi="Times New Roman" w:cs="Times New Roman"/>
          <w:color w:val="000000"/>
          <w:kern w:val="2"/>
          <w:lang w:eastAsia="hi-IN" w:bidi="hi-IN"/>
        </w:rPr>
        <w:t>di risposte a</w:t>
      </w:r>
      <w:r w:rsidR="00950D66">
        <w:rPr>
          <w:rFonts w:ascii="Times New Roman" w:eastAsia="Arial Unicode MS" w:hAnsi="Times New Roman" w:cs="Times New Roman"/>
          <w:color w:val="000000"/>
          <w:kern w:val="2"/>
          <w:lang w:eastAsia="hi-IN" w:bidi="hi-IN"/>
        </w:rPr>
        <w:t xml:space="preserve">gli eventuali quesiti posti dagli interessati, </w:t>
      </w:r>
      <w:r w:rsidRPr="00FC4B43">
        <w:rPr>
          <w:rFonts w:ascii="Times New Roman" w:eastAsia="Arial Unicode MS" w:hAnsi="Times New Roman" w:cs="Times New Roman"/>
          <w:color w:val="000000"/>
          <w:kern w:val="2"/>
          <w:lang w:eastAsia="hi-IN" w:bidi="hi-IN"/>
        </w:rPr>
        <w:t xml:space="preserve"> così da rendere fruibili</w:t>
      </w:r>
      <w:r w:rsidR="00950D66">
        <w:rPr>
          <w:rFonts w:ascii="Times New Roman" w:eastAsia="Arial Unicode MS" w:hAnsi="Times New Roman" w:cs="Times New Roman"/>
          <w:color w:val="000000"/>
          <w:kern w:val="2"/>
          <w:lang w:eastAsia="hi-IN" w:bidi="hi-IN"/>
        </w:rPr>
        <w:t>, in modo semplice e diffuso, le</w:t>
      </w:r>
      <w:r w:rsidRPr="00FC4B43">
        <w:rPr>
          <w:rFonts w:ascii="Times New Roman" w:eastAsia="Arial Unicode MS" w:hAnsi="Times New Roman" w:cs="Times New Roman"/>
          <w:color w:val="000000"/>
          <w:kern w:val="2"/>
          <w:lang w:eastAsia="hi-IN" w:bidi="hi-IN"/>
        </w:rPr>
        <w:t xml:space="preserve"> ulteriori informazioni di dettaglio. </w:t>
      </w:r>
      <w:r w:rsidR="00DF77FF">
        <w:rPr>
          <w:rFonts w:ascii="Times New Roman" w:eastAsia="Arial Unicode MS" w:hAnsi="Times New Roman" w:cs="Times New Roman"/>
          <w:color w:val="000000"/>
          <w:kern w:val="2"/>
          <w:lang w:eastAsia="hi-IN" w:bidi="hi-IN"/>
        </w:rPr>
        <w:t xml:space="preserve">Per accedere a tale sezione è necessario </w:t>
      </w:r>
      <w:r w:rsidR="00DF77FF">
        <w:rPr>
          <w:rFonts w:ascii="Times New Roman" w:eastAsia="Arial Unicode MS" w:hAnsi="Times New Roman" w:cs="Times New Roman"/>
          <w:color w:val="000000"/>
          <w:kern w:val="2"/>
          <w:lang w:eastAsia="hi-IN" w:bidi="hi-IN"/>
        </w:rPr>
        <w:lastRenderedPageBreak/>
        <w:t>autenticarsi e iscriversi, nella categoria “Istruzione” al gruppo “Eureka – Borse di dottorato di ricerca” dove sarà possibile reperire informazioni utili e partecipare alle discussioni.</w:t>
      </w:r>
      <w:r w:rsidR="00E74EE8">
        <w:rPr>
          <w:rFonts w:ascii="Times New Roman" w:eastAsia="Arial Unicode MS" w:hAnsi="Times New Roman" w:cs="Times New Roman"/>
          <w:color w:val="000000"/>
          <w:kern w:val="2"/>
          <w:lang w:eastAsia="hi-IN" w:bidi="hi-IN"/>
        </w:rPr>
        <w:t xml:space="preserve"> </w:t>
      </w:r>
    </w:p>
    <w:p w:rsidR="0080499D" w:rsidRPr="00FC4B43" w:rsidRDefault="0080499D" w:rsidP="00E74EE8">
      <w:pPr>
        <w:widowControl w:val="0"/>
        <w:suppressAutoHyphens/>
        <w:spacing w:after="0" w:line="240" w:lineRule="auto"/>
        <w:jc w:val="both"/>
        <w:rPr>
          <w:rFonts w:ascii="Times New Roman" w:eastAsia="Arial Unicode MS" w:hAnsi="Times New Roman" w:cs="Times New Roman"/>
          <w:b/>
          <w:bCs/>
          <w:color w:val="000000"/>
          <w:kern w:val="2"/>
          <w:lang w:eastAsia="hi-IN" w:bidi="hi-IN"/>
        </w:rPr>
      </w:pPr>
    </w:p>
    <w:p w:rsidR="00386EC1" w:rsidRPr="00FC4B43" w:rsidRDefault="00386EC1" w:rsidP="0048684B">
      <w:pPr>
        <w:widowControl w:val="0"/>
        <w:suppressAutoHyphens/>
        <w:spacing w:after="0" w:line="240" w:lineRule="auto"/>
        <w:jc w:val="center"/>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
          <w:bCs/>
          <w:color w:val="000000"/>
          <w:kern w:val="2"/>
          <w:lang w:eastAsia="hi-IN" w:bidi="hi-IN"/>
        </w:rPr>
        <w:t>Articolo 1</w:t>
      </w:r>
      <w:r w:rsidR="00D13393" w:rsidRPr="00FC4B43">
        <w:rPr>
          <w:rFonts w:ascii="Times New Roman" w:eastAsia="Arial Unicode MS" w:hAnsi="Times New Roman" w:cs="Times New Roman"/>
          <w:b/>
          <w:bCs/>
          <w:color w:val="000000"/>
          <w:kern w:val="2"/>
          <w:lang w:eastAsia="hi-IN" w:bidi="hi-IN"/>
        </w:rPr>
        <w:t>8</w:t>
      </w:r>
    </w:p>
    <w:p w:rsidR="00386EC1" w:rsidRDefault="00386EC1" w:rsidP="0048684B">
      <w:pPr>
        <w:widowControl w:val="0"/>
        <w:suppressAutoHyphens/>
        <w:spacing w:after="0" w:line="240" w:lineRule="auto"/>
        <w:jc w:val="center"/>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
          <w:bCs/>
          <w:i/>
          <w:iCs/>
          <w:color w:val="000000"/>
          <w:kern w:val="2"/>
          <w:lang w:eastAsia="hi-IN" w:bidi="hi-IN"/>
        </w:rPr>
        <w:t xml:space="preserve">(Clausola di salvaguardia) </w:t>
      </w:r>
    </w:p>
    <w:p w:rsidR="0048684B" w:rsidRPr="00FC4B43" w:rsidRDefault="0048684B" w:rsidP="0048684B">
      <w:pPr>
        <w:widowControl w:val="0"/>
        <w:suppressAutoHyphens/>
        <w:spacing w:after="0" w:line="240" w:lineRule="auto"/>
        <w:jc w:val="center"/>
        <w:rPr>
          <w:rFonts w:ascii="Times New Roman" w:eastAsia="Arial Unicode MS" w:hAnsi="Times New Roman" w:cs="Times New Roman"/>
          <w:b/>
          <w:bCs/>
          <w:color w:val="000000"/>
          <w:kern w:val="2"/>
          <w:lang w:eastAsia="hi-IN" w:bidi="hi-IN"/>
        </w:rPr>
      </w:pPr>
    </w:p>
    <w:p w:rsidR="00386EC1" w:rsidRPr="00FC4B43" w:rsidRDefault="00386EC1" w:rsidP="0048684B">
      <w:pPr>
        <w:widowControl w:val="0"/>
        <w:suppressAutoHyphens/>
        <w:spacing w:after="0" w:line="240" w:lineRule="auto"/>
        <w:ind w:firstLine="735"/>
        <w:jc w:val="both"/>
        <w:rPr>
          <w:rFonts w:ascii="Times New Roman" w:eastAsia="Arial Unicode MS" w:hAnsi="Times New Roman" w:cs="Times New Roman"/>
          <w:color w:val="000000"/>
          <w:kern w:val="2"/>
          <w:lang w:eastAsia="hi-IN" w:bidi="hi-IN"/>
        </w:rPr>
      </w:pPr>
      <w:r w:rsidRPr="00FC4B43">
        <w:rPr>
          <w:rFonts w:ascii="Times New Roman" w:eastAsia="Arial Unicode MS" w:hAnsi="Times New Roman" w:cs="Times New Roman"/>
          <w:color w:val="000000"/>
          <w:kern w:val="2"/>
          <w:lang w:eastAsia="hi-IN" w:bidi="hi-IN"/>
        </w:rPr>
        <w:t xml:space="preserve">L’ Amministrazione regionale, qualora ne ravvisi l’opportunità per ragioni di pubblico interesse, si riserva la facoltà, a suo insindacabile giudizio, di revocare, modificare o annullare, il presente Avviso pubblico prima della stipula dell’atto di adesione, senza che per questo i soggetti proponenti i singoli progetti possano vantare dei diritti nei confronti della Regione Marche. </w:t>
      </w:r>
    </w:p>
    <w:p w:rsidR="0048684B" w:rsidRDefault="0048684B" w:rsidP="0048684B">
      <w:pPr>
        <w:widowControl w:val="0"/>
        <w:suppressAutoHyphens/>
        <w:spacing w:after="0" w:line="240" w:lineRule="auto"/>
        <w:ind w:firstLine="750"/>
        <w:jc w:val="both"/>
        <w:rPr>
          <w:rFonts w:ascii="Times New Roman" w:eastAsia="Arial Unicode MS" w:hAnsi="Times New Roman" w:cs="Times New Roman"/>
          <w:color w:val="000000"/>
          <w:kern w:val="2"/>
          <w:lang w:eastAsia="hi-IN" w:bidi="hi-IN"/>
        </w:rPr>
      </w:pPr>
    </w:p>
    <w:p w:rsidR="00386EC1" w:rsidRPr="00FC4B43" w:rsidRDefault="00386EC1" w:rsidP="0048684B">
      <w:pPr>
        <w:widowControl w:val="0"/>
        <w:suppressAutoHyphens/>
        <w:spacing w:after="0" w:line="240" w:lineRule="auto"/>
        <w:ind w:firstLine="750"/>
        <w:jc w:val="both"/>
        <w:rPr>
          <w:rFonts w:ascii="Times New Roman" w:eastAsia="Arial Unicode MS" w:hAnsi="Times New Roman" w:cs="Times New Roman"/>
          <w:color w:val="000000"/>
          <w:kern w:val="2"/>
          <w:lang w:eastAsia="hi-IN" w:bidi="hi-IN"/>
        </w:rPr>
      </w:pPr>
      <w:r w:rsidRPr="00FC4B43">
        <w:rPr>
          <w:rFonts w:ascii="Times New Roman" w:eastAsia="Arial Unicode MS" w:hAnsi="Times New Roman" w:cs="Times New Roman"/>
          <w:color w:val="000000"/>
          <w:kern w:val="2"/>
          <w:lang w:eastAsia="hi-IN" w:bidi="hi-IN"/>
        </w:rPr>
        <w:t xml:space="preserve">La presentazione della domanda di partecipazione al presente Avviso comporta l’accettazione di tutte le disposizioni stabilite dallo stesso e dal Manuale di riferimento, in vigore al momento della sottoscrizione della prevista Convenzione. </w:t>
      </w:r>
    </w:p>
    <w:p w:rsidR="00386EC1" w:rsidRPr="00FC4B43" w:rsidRDefault="00386EC1" w:rsidP="0048684B">
      <w:pPr>
        <w:widowControl w:val="0"/>
        <w:suppressAutoHyphens/>
        <w:spacing w:after="0" w:line="240" w:lineRule="auto"/>
        <w:jc w:val="both"/>
        <w:rPr>
          <w:rFonts w:ascii="Times New Roman" w:eastAsia="Arial Unicode MS" w:hAnsi="Times New Roman" w:cs="Times New Roman"/>
          <w:color w:val="000000"/>
          <w:kern w:val="2"/>
          <w:lang w:eastAsia="hi-IN" w:bidi="hi-IN"/>
        </w:rPr>
      </w:pPr>
    </w:p>
    <w:p w:rsidR="00386EC1" w:rsidRPr="00FC4B43" w:rsidRDefault="004554B6" w:rsidP="0048684B">
      <w:pPr>
        <w:widowControl w:val="0"/>
        <w:suppressAutoHyphens/>
        <w:spacing w:after="0" w:line="240" w:lineRule="auto"/>
        <w:jc w:val="center"/>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
          <w:bCs/>
          <w:color w:val="000000"/>
          <w:kern w:val="2"/>
          <w:lang w:eastAsia="hi-IN" w:bidi="hi-IN"/>
        </w:rPr>
        <w:t>Articolo 1</w:t>
      </w:r>
      <w:r w:rsidR="00D13393" w:rsidRPr="00FC4B43">
        <w:rPr>
          <w:rFonts w:ascii="Times New Roman" w:eastAsia="Arial Unicode MS" w:hAnsi="Times New Roman" w:cs="Times New Roman"/>
          <w:b/>
          <w:bCs/>
          <w:color w:val="000000"/>
          <w:kern w:val="2"/>
          <w:lang w:eastAsia="hi-IN" w:bidi="hi-IN"/>
        </w:rPr>
        <w:t>9</w:t>
      </w:r>
    </w:p>
    <w:p w:rsidR="001A224B" w:rsidRPr="00FC4B43" w:rsidRDefault="001A224B" w:rsidP="0048684B">
      <w:pPr>
        <w:widowControl w:val="0"/>
        <w:suppressAutoHyphens/>
        <w:spacing w:after="0" w:line="240" w:lineRule="auto"/>
        <w:jc w:val="center"/>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
          <w:bCs/>
          <w:i/>
          <w:iCs/>
          <w:color w:val="000000"/>
          <w:kern w:val="2"/>
          <w:lang w:eastAsia="hi-IN" w:bidi="hi-IN"/>
        </w:rPr>
        <w:t>(Tutela della privacy e informativa sul trattamento dei dati personali</w:t>
      </w:r>
    </w:p>
    <w:p w:rsidR="001A224B" w:rsidRDefault="001A224B" w:rsidP="0048684B">
      <w:pPr>
        <w:widowControl w:val="0"/>
        <w:suppressAutoHyphens/>
        <w:spacing w:after="0" w:line="240" w:lineRule="auto"/>
        <w:jc w:val="center"/>
        <w:rPr>
          <w:rFonts w:ascii="Times New Roman" w:eastAsia="Arial Unicode MS" w:hAnsi="Times New Roman" w:cs="Times New Roman"/>
          <w:b/>
          <w:bCs/>
          <w:i/>
          <w:iCs/>
          <w:color w:val="000000"/>
          <w:kern w:val="2"/>
          <w:lang w:eastAsia="hi-IN" w:bidi="hi-IN"/>
        </w:rPr>
      </w:pPr>
      <w:r w:rsidRPr="00FC4B43">
        <w:rPr>
          <w:rFonts w:ascii="Times New Roman" w:eastAsia="Arial Unicode MS" w:hAnsi="Times New Roman" w:cs="Times New Roman"/>
          <w:b/>
          <w:bCs/>
          <w:i/>
          <w:iCs/>
          <w:color w:val="000000"/>
          <w:kern w:val="2"/>
          <w:lang w:eastAsia="hi-IN" w:bidi="hi-IN"/>
        </w:rPr>
        <w:t xml:space="preserve">ai sensi dell’art. 13, Regolamento 2016/679/UE - GDPR) </w:t>
      </w:r>
    </w:p>
    <w:p w:rsidR="0048684B" w:rsidRPr="00FC4B43" w:rsidRDefault="0048684B" w:rsidP="0048684B">
      <w:pPr>
        <w:widowControl w:val="0"/>
        <w:suppressAutoHyphens/>
        <w:spacing w:after="0" w:line="240" w:lineRule="auto"/>
        <w:jc w:val="center"/>
        <w:rPr>
          <w:rFonts w:ascii="Times New Roman" w:eastAsia="Arial Unicode MS" w:hAnsi="Times New Roman" w:cs="Times New Roman"/>
          <w:b/>
          <w:bCs/>
          <w:i/>
          <w:iCs/>
          <w:color w:val="000000"/>
          <w:kern w:val="2"/>
          <w:lang w:eastAsia="hi-IN" w:bidi="hi-IN"/>
        </w:rPr>
      </w:pPr>
    </w:p>
    <w:p w:rsidR="00FF010A" w:rsidRDefault="00FF010A" w:rsidP="00D534C9">
      <w:pPr>
        <w:widowControl w:val="0"/>
        <w:suppressAutoHyphens/>
        <w:spacing w:after="0" w:line="240" w:lineRule="auto"/>
        <w:rPr>
          <w:rFonts w:ascii="Times New Roman" w:eastAsia="Arial Unicode MS" w:hAnsi="Times New Roman" w:cs="Times New Roman"/>
          <w:kern w:val="2"/>
          <w:lang w:eastAsia="hi-IN" w:bidi="hi-IN"/>
        </w:rPr>
      </w:pPr>
      <w:r w:rsidRPr="00FC4B43">
        <w:rPr>
          <w:rFonts w:ascii="Times New Roman" w:eastAsia="Arial Unicode MS" w:hAnsi="Times New Roman" w:cs="Times New Roman"/>
          <w:bCs/>
          <w:iCs/>
          <w:color w:val="000000"/>
          <w:kern w:val="2"/>
          <w:lang w:eastAsia="hi-IN" w:bidi="hi-IN"/>
        </w:rPr>
        <w:t xml:space="preserve">In conformità al Regolamento 2016/679/UE si riportano le modalità di trattamento dei dati forniti. Il Titolare del trattamento è </w:t>
      </w:r>
      <w:r w:rsidR="004E4F50" w:rsidRPr="00FC4B43">
        <w:rPr>
          <w:rFonts w:ascii="Times New Roman" w:eastAsia="Arial Unicode MS" w:hAnsi="Times New Roman" w:cs="Times New Roman"/>
          <w:kern w:val="2"/>
          <w:lang w:eastAsia="hi-IN" w:bidi="hi-IN"/>
        </w:rPr>
        <w:t>la Regione Marche – Giunta Regionale, con sede in Via Gentile da Fabriano 9 – 60125 Ancona.</w:t>
      </w:r>
    </w:p>
    <w:p w:rsidR="00D534C9" w:rsidRPr="00FC4B43" w:rsidRDefault="00D534C9" w:rsidP="00D534C9">
      <w:pPr>
        <w:widowControl w:val="0"/>
        <w:suppressAutoHyphens/>
        <w:spacing w:after="0" w:line="240" w:lineRule="auto"/>
        <w:rPr>
          <w:rFonts w:ascii="Times New Roman" w:eastAsia="Arial Unicode MS" w:hAnsi="Times New Roman" w:cs="Times New Roman"/>
          <w:bCs/>
          <w:iCs/>
          <w:color w:val="000000"/>
          <w:kern w:val="2"/>
          <w:lang w:eastAsia="hi-IN" w:bidi="hi-IN"/>
        </w:rPr>
      </w:pPr>
    </w:p>
    <w:p w:rsidR="00FF010A" w:rsidRPr="00FC4B43" w:rsidRDefault="00FF010A" w:rsidP="00D534C9">
      <w:pPr>
        <w:widowControl w:val="0"/>
        <w:suppressAutoHyphens/>
        <w:spacing w:after="0" w:line="240" w:lineRule="auto"/>
        <w:rPr>
          <w:rFonts w:ascii="Times New Roman" w:eastAsia="Arial Unicode MS" w:hAnsi="Times New Roman" w:cs="Times New Roman"/>
          <w:bCs/>
          <w:iCs/>
          <w:color w:val="000000"/>
          <w:kern w:val="2"/>
          <w:lang w:eastAsia="hi-IN" w:bidi="hi-IN"/>
        </w:rPr>
      </w:pPr>
      <w:r w:rsidRPr="00FC4B43">
        <w:rPr>
          <w:rFonts w:ascii="Times New Roman" w:eastAsia="Arial Unicode MS" w:hAnsi="Times New Roman" w:cs="Times New Roman"/>
          <w:bCs/>
          <w:iCs/>
          <w:color w:val="000000"/>
          <w:kern w:val="2"/>
          <w:lang w:eastAsia="hi-IN" w:bidi="hi-IN"/>
        </w:rPr>
        <w:t>Il Responsabile della Protezione dei Dati ha sede in Via Gentile da Fabriano 9 – 60125 Ancona.</w:t>
      </w:r>
    </w:p>
    <w:p w:rsidR="00FF010A" w:rsidRDefault="00FF010A" w:rsidP="0048684B">
      <w:pPr>
        <w:widowControl w:val="0"/>
        <w:suppressAutoHyphens/>
        <w:spacing w:after="0" w:line="240" w:lineRule="auto"/>
        <w:jc w:val="both"/>
        <w:rPr>
          <w:rFonts w:ascii="Times New Roman" w:eastAsia="Arial Unicode MS" w:hAnsi="Times New Roman" w:cs="Times New Roman"/>
          <w:bCs/>
          <w:iCs/>
          <w:color w:val="000000"/>
          <w:kern w:val="2"/>
          <w:lang w:eastAsia="hi-IN" w:bidi="hi-IN"/>
        </w:rPr>
      </w:pPr>
      <w:r w:rsidRPr="00FC4B43">
        <w:rPr>
          <w:rFonts w:ascii="Times New Roman" w:eastAsia="Arial Unicode MS" w:hAnsi="Times New Roman" w:cs="Times New Roman"/>
          <w:bCs/>
          <w:iCs/>
          <w:color w:val="000000"/>
          <w:kern w:val="2"/>
          <w:lang w:eastAsia="hi-IN" w:bidi="hi-IN"/>
        </w:rPr>
        <w:t xml:space="preserve">La casella di posta elettronica, cui potranno essere indirizzate questioni relative al trattamento dati è: </w:t>
      </w:r>
      <w:hyperlink r:id="rId19" w:history="1">
        <w:r w:rsidRPr="00FC4B43">
          <w:rPr>
            <w:rStyle w:val="Collegamentoipertestuale"/>
            <w:rFonts w:ascii="Times New Roman" w:eastAsia="Arial Unicode MS" w:hAnsi="Times New Roman" w:cs="Times New Roman"/>
            <w:bCs/>
            <w:iCs/>
            <w:kern w:val="2"/>
            <w:lang w:eastAsia="hi-IN" w:bidi="hi-IN"/>
          </w:rPr>
          <w:t>rpd@regione.marche.it</w:t>
        </w:r>
      </w:hyperlink>
      <w:r w:rsidRPr="00FC4B43">
        <w:rPr>
          <w:rFonts w:ascii="Times New Roman" w:eastAsia="Arial Unicode MS" w:hAnsi="Times New Roman" w:cs="Times New Roman"/>
          <w:bCs/>
          <w:iCs/>
          <w:color w:val="000000"/>
          <w:kern w:val="2"/>
          <w:lang w:eastAsia="hi-IN" w:bidi="hi-IN"/>
        </w:rPr>
        <w:t>.</w:t>
      </w:r>
    </w:p>
    <w:p w:rsidR="00D534C9" w:rsidRPr="00FC4B43" w:rsidRDefault="00D534C9" w:rsidP="0048684B">
      <w:pPr>
        <w:widowControl w:val="0"/>
        <w:suppressAutoHyphens/>
        <w:spacing w:after="0" w:line="240" w:lineRule="auto"/>
        <w:jc w:val="both"/>
        <w:rPr>
          <w:rFonts w:ascii="Times New Roman" w:eastAsia="Arial Unicode MS" w:hAnsi="Times New Roman" w:cs="Times New Roman"/>
          <w:bCs/>
          <w:iCs/>
          <w:color w:val="000000"/>
          <w:kern w:val="2"/>
          <w:lang w:eastAsia="hi-IN" w:bidi="hi-IN"/>
        </w:rPr>
      </w:pPr>
    </w:p>
    <w:p w:rsidR="00FF010A" w:rsidRDefault="00FF010A"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r w:rsidRPr="00FC4B43">
        <w:rPr>
          <w:rFonts w:ascii="Times New Roman" w:eastAsia="Arial Unicode MS" w:hAnsi="Times New Roman" w:cs="Times New Roman"/>
          <w:bCs/>
          <w:iCs/>
          <w:color w:val="000000"/>
          <w:kern w:val="2"/>
          <w:lang w:eastAsia="hi-IN" w:bidi="hi-IN"/>
        </w:rPr>
        <w:t>Le finalità del trattamento cui sono destinati i dati personali sono relativi agli adempimenti amministrativi connessi alla gestione delle attività istituzionali relative alla</w:t>
      </w:r>
      <w:r w:rsidR="00D534C9">
        <w:rPr>
          <w:rFonts w:ascii="Times New Roman" w:eastAsia="Arial Unicode MS" w:hAnsi="Times New Roman" w:cs="Times New Roman"/>
          <w:bCs/>
          <w:iCs/>
          <w:color w:val="000000"/>
          <w:kern w:val="2"/>
          <w:lang w:eastAsia="hi-IN" w:bidi="hi-IN"/>
        </w:rPr>
        <w:t xml:space="preserve"> </w:t>
      </w:r>
      <w:r w:rsidRPr="00FC4B43">
        <w:rPr>
          <w:rFonts w:ascii="Times New Roman" w:eastAsia="Arial Unicode MS" w:hAnsi="Times New Roman" w:cs="Times New Roman"/>
          <w:bCs/>
          <w:iCs/>
          <w:color w:val="000000"/>
          <w:kern w:val="2"/>
          <w:lang w:eastAsia="hi-IN" w:bidi="hi-IN"/>
        </w:rPr>
        <w:t xml:space="preserve">presentazione delle domande e assegnazione delle borse di cui al presente atto. </w:t>
      </w:r>
    </w:p>
    <w:p w:rsidR="00D534C9" w:rsidRPr="00FC4B43" w:rsidRDefault="00D534C9"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p>
    <w:p w:rsidR="00FF010A" w:rsidRDefault="00FF010A"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r w:rsidRPr="00FC4B43">
        <w:rPr>
          <w:rFonts w:ascii="Times New Roman" w:eastAsia="Arial Unicode MS" w:hAnsi="Times New Roman" w:cs="Times New Roman"/>
          <w:bCs/>
          <w:iCs/>
          <w:color w:val="000000"/>
          <w:kern w:val="2"/>
          <w:lang w:eastAsia="hi-IN" w:bidi="hi-IN"/>
        </w:rPr>
        <w:t xml:space="preserve">I dati forniti saranno trattati in maniera informatizzata e manuale per procedere ai necessari adempimenti e verifiche, finalizzati alla predisposizione della graduatoria, per la specifica richiesta alla quale è riferita e la base giuridica del trattamento, ai sensi dell’art. 6 comma 1 </w:t>
      </w:r>
      <w:proofErr w:type="spellStart"/>
      <w:r w:rsidRPr="00FC4B43">
        <w:rPr>
          <w:rFonts w:ascii="Times New Roman" w:eastAsia="Arial Unicode MS" w:hAnsi="Times New Roman" w:cs="Times New Roman"/>
          <w:bCs/>
          <w:iCs/>
          <w:color w:val="000000"/>
          <w:kern w:val="2"/>
          <w:lang w:eastAsia="hi-IN" w:bidi="hi-IN"/>
        </w:rPr>
        <w:t>lett</w:t>
      </w:r>
      <w:proofErr w:type="spellEnd"/>
      <w:r w:rsidRPr="00FC4B43">
        <w:rPr>
          <w:rFonts w:ascii="Times New Roman" w:eastAsia="Arial Unicode MS" w:hAnsi="Times New Roman" w:cs="Times New Roman"/>
          <w:bCs/>
          <w:iCs/>
          <w:color w:val="000000"/>
          <w:kern w:val="2"/>
          <w:lang w:eastAsia="hi-IN" w:bidi="hi-IN"/>
        </w:rPr>
        <w:t>. C) del Regolamento 2016/679/UE, è prevista dalla L. n. 56/87 e dal D.P.R. n. 487/94.</w:t>
      </w:r>
    </w:p>
    <w:p w:rsidR="00D534C9" w:rsidRPr="00FC4B43" w:rsidRDefault="00D534C9"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p>
    <w:p w:rsidR="00FF010A" w:rsidRDefault="00FF010A"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r w:rsidRPr="00FC4B43">
        <w:rPr>
          <w:rFonts w:ascii="Times New Roman" w:eastAsia="Arial Unicode MS" w:hAnsi="Times New Roman" w:cs="Times New Roman"/>
          <w:bCs/>
          <w:iCs/>
          <w:color w:val="000000"/>
          <w:kern w:val="2"/>
          <w:lang w:eastAsia="hi-IN" w:bidi="hi-IN"/>
        </w:rPr>
        <w:t>I dati raccolti potranno essere t</w:t>
      </w:r>
      <w:r w:rsidR="00850577" w:rsidRPr="00FC4B43">
        <w:rPr>
          <w:rFonts w:ascii="Times New Roman" w:eastAsia="Arial Unicode MS" w:hAnsi="Times New Roman" w:cs="Times New Roman"/>
          <w:bCs/>
          <w:iCs/>
          <w:color w:val="000000"/>
          <w:kern w:val="2"/>
          <w:lang w:eastAsia="hi-IN" w:bidi="hi-IN"/>
        </w:rPr>
        <w:t>rattati inoltre a fini di archi</w:t>
      </w:r>
      <w:r w:rsidRPr="00FC4B43">
        <w:rPr>
          <w:rFonts w:ascii="Times New Roman" w:eastAsia="Arial Unicode MS" w:hAnsi="Times New Roman" w:cs="Times New Roman"/>
          <w:bCs/>
          <w:iCs/>
          <w:color w:val="000000"/>
          <w:kern w:val="2"/>
          <w:lang w:eastAsia="hi-IN" w:bidi="hi-IN"/>
        </w:rPr>
        <w:t>viazione (protocollo e conservazione documentale) nonché in forma aggregata, a fini statistici.</w:t>
      </w:r>
    </w:p>
    <w:p w:rsidR="00D534C9" w:rsidRPr="00FC4B43" w:rsidRDefault="00D534C9"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p>
    <w:p w:rsidR="00CD270E" w:rsidRPr="00FC4B43" w:rsidRDefault="00CD270E"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r w:rsidRPr="00FC4B43">
        <w:rPr>
          <w:rFonts w:ascii="Times New Roman" w:eastAsia="Arial Unicode MS" w:hAnsi="Times New Roman" w:cs="Times New Roman"/>
          <w:bCs/>
          <w:iCs/>
          <w:color w:val="000000"/>
          <w:kern w:val="2"/>
          <w:lang w:eastAsia="hi-IN" w:bidi="hi-IN"/>
        </w:rPr>
        <w:t xml:space="preserve">Il periodo di conservazione, ai sensi </w:t>
      </w:r>
      <w:r w:rsidR="00A9477E" w:rsidRPr="00FC4B43">
        <w:rPr>
          <w:rFonts w:ascii="Times New Roman" w:eastAsia="Arial Unicode MS" w:hAnsi="Times New Roman" w:cs="Times New Roman"/>
          <w:bCs/>
          <w:iCs/>
          <w:color w:val="000000"/>
          <w:kern w:val="2"/>
          <w:lang w:eastAsia="hi-IN" w:bidi="hi-IN"/>
        </w:rPr>
        <w:t xml:space="preserve">dell’articolo 5, par. 1, </w:t>
      </w:r>
      <w:proofErr w:type="spellStart"/>
      <w:r w:rsidR="00A9477E" w:rsidRPr="00FC4B43">
        <w:rPr>
          <w:rFonts w:ascii="Times New Roman" w:eastAsia="Arial Unicode MS" w:hAnsi="Times New Roman" w:cs="Times New Roman"/>
          <w:bCs/>
          <w:iCs/>
          <w:color w:val="000000"/>
          <w:kern w:val="2"/>
          <w:lang w:eastAsia="hi-IN" w:bidi="hi-IN"/>
        </w:rPr>
        <w:t>lett</w:t>
      </w:r>
      <w:proofErr w:type="spellEnd"/>
      <w:r w:rsidR="00A9477E" w:rsidRPr="00FC4B43">
        <w:rPr>
          <w:rFonts w:ascii="Times New Roman" w:eastAsia="Arial Unicode MS" w:hAnsi="Times New Roman" w:cs="Times New Roman"/>
          <w:bCs/>
          <w:iCs/>
          <w:color w:val="000000"/>
          <w:kern w:val="2"/>
          <w:lang w:eastAsia="hi-IN" w:bidi="hi-IN"/>
        </w:rPr>
        <w:t>. e</w:t>
      </w:r>
      <w:r w:rsidRPr="00FC4B43">
        <w:rPr>
          <w:rFonts w:ascii="Times New Roman" w:eastAsia="Arial Unicode MS" w:hAnsi="Times New Roman" w:cs="Times New Roman"/>
          <w:bCs/>
          <w:iCs/>
          <w:color w:val="000000"/>
          <w:kern w:val="2"/>
          <w:lang w:eastAsia="hi-IN" w:bidi="hi-IN"/>
        </w:rPr>
        <w:t>) del Regolamento 2016/679/UE è determinato:</w:t>
      </w:r>
    </w:p>
    <w:p w:rsidR="00CD270E" w:rsidRPr="00FC4B43" w:rsidRDefault="00CD270E" w:rsidP="00D534C9">
      <w:pPr>
        <w:pStyle w:val="Paragrafoelenco"/>
        <w:widowControl w:val="0"/>
        <w:numPr>
          <w:ilvl w:val="0"/>
          <w:numId w:val="36"/>
        </w:numPr>
        <w:suppressAutoHyphens/>
        <w:spacing w:after="0" w:line="240" w:lineRule="auto"/>
        <w:ind w:left="284" w:right="-143"/>
        <w:jc w:val="both"/>
        <w:rPr>
          <w:rFonts w:ascii="Times New Roman" w:eastAsia="Arial Unicode MS" w:hAnsi="Times New Roman" w:cs="Times New Roman"/>
          <w:bCs/>
          <w:iCs/>
          <w:color w:val="000000"/>
          <w:kern w:val="2"/>
          <w:lang w:eastAsia="hi-IN" w:bidi="hi-IN"/>
        </w:rPr>
      </w:pPr>
      <w:r w:rsidRPr="00FC4B43">
        <w:rPr>
          <w:rFonts w:ascii="Times New Roman" w:eastAsia="Arial Unicode MS" w:hAnsi="Times New Roman" w:cs="Times New Roman"/>
          <w:bCs/>
          <w:iCs/>
          <w:color w:val="000000"/>
          <w:kern w:val="2"/>
          <w:lang w:eastAsia="hi-IN" w:bidi="hi-IN"/>
        </w:rPr>
        <w:t>per fini di archiviazione (protocollo e conservazione documentale), il tempo stabilito dai regolamenti per la gestione procedimentale e documentale e da leggi e regolamenti in materia;</w:t>
      </w:r>
    </w:p>
    <w:p w:rsidR="00CD270E" w:rsidRDefault="00CD270E" w:rsidP="00D534C9">
      <w:pPr>
        <w:pStyle w:val="Paragrafoelenco"/>
        <w:widowControl w:val="0"/>
        <w:numPr>
          <w:ilvl w:val="0"/>
          <w:numId w:val="36"/>
        </w:numPr>
        <w:suppressAutoHyphens/>
        <w:spacing w:after="0" w:line="240" w:lineRule="auto"/>
        <w:ind w:left="284" w:right="-143"/>
        <w:jc w:val="both"/>
        <w:rPr>
          <w:rFonts w:ascii="Times New Roman" w:eastAsia="Arial Unicode MS" w:hAnsi="Times New Roman" w:cs="Times New Roman"/>
          <w:bCs/>
          <w:iCs/>
          <w:color w:val="000000"/>
          <w:kern w:val="2"/>
          <w:lang w:eastAsia="hi-IN" w:bidi="hi-IN"/>
        </w:rPr>
      </w:pPr>
      <w:r w:rsidRPr="00FC4B43">
        <w:rPr>
          <w:rFonts w:ascii="Times New Roman" w:eastAsia="Arial Unicode MS" w:hAnsi="Times New Roman" w:cs="Times New Roman"/>
          <w:bCs/>
          <w:iCs/>
          <w:color w:val="000000"/>
          <w:kern w:val="2"/>
          <w:lang w:eastAsia="hi-IN" w:bidi="hi-IN"/>
        </w:rPr>
        <w:t>per l’eventuale diffusione, il tempo previsto da leggi e regolamenti in materia.</w:t>
      </w:r>
    </w:p>
    <w:p w:rsidR="00D534C9" w:rsidRPr="00D534C9" w:rsidRDefault="00D534C9" w:rsidP="00D534C9">
      <w:pPr>
        <w:widowControl w:val="0"/>
        <w:suppressAutoHyphens/>
        <w:spacing w:after="0" w:line="240" w:lineRule="auto"/>
        <w:ind w:left="-76" w:right="-143"/>
        <w:jc w:val="both"/>
        <w:rPr>
          <w:rFonts w:ascii="Times New Roman" w:eastAsia="Arial Unicode MS" w:hAnsi="Times New Roman" w:cs="Times New Roman"/>
          <w:bCs/>
          <w:iCs/>
          <w:color w:val="000000"/>
          <w:kern w:val="2"/>
          <w:lang w:eastAsia="hi-IN" w:bidi="hi-IN"/>
        </w:rPr>
      </w:pPr>
    </w:p>
    <w:p w:rsidR="00CD270E" w:rsidRDefault="00CD270E"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r w:rsidRPr="00FC4B43">
        <w:rPr>
          <w:rFonts w:ascii="Times New Roman" w:eastAsia="Arial Unicode MS" w:hAnsi="Times New Roman" w:cs="Times New Roman"/>
          <w:bCs/>
          <w:iCs/>
          <w:color w:val="000000"/>
          <w:kern w:val="2"/>
          <w:lang w:eastAsia="hi-IN" w:bidi="hi-IN"/>
        </w:rPr>
        <w:t xml:space="preserve">Si potrà richiedere l’accesso ai dati personali che riguardano l’assegnazione delle borse di dottorato di ricerca, la rettifica, o, ricorrendone gli estremi, la cancellazione o la limitazione del trattamento, ovvero opporsi al loro trattamento; potrà essere esercitato il diritto alla portabilità dei dati. </w:t>
      </w:r>
    </w:p>
    <w:p w:rsidR="00D534C9" w:rsidRPr="00FC4B43" w:rsidRDefault="00D534C9"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p>
    <w:p w:rsidR="00CD270E" w:rsidRDefault="00CD270E"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r w:rsidRPr="00FC4B43">
        <w:rPr>
          <w:rFonts w:ascii="Times New Roman" w:eastAsia="Arial Unicode MS" w:hAnsi="Times New Roman" w:cs="Times New Roman"/>
          <w:bCs/>
          <w:iCs/>
          <w:color w:val="000000"/>
          <w:kern w:val="2"/>
          <w:lang w:eastAsia="hi-IN" w:bidi="hi-IN"/>
        </w:rPr>
        <w:t>Ai sensi dell’articolo 77 del Regolamento 2016/679/UE, si ha diritto a proporre reclamo al Garante per la protezione dei dati personali con sede a Roma.</w:t>
      </w:r>
    </w:p>
    <w:p w:rsidR="00D534C9" w:rsidRPr="00FC4B43" w:rsidRDefault="00D534C9"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p>
    <w:p w:rsidR="00CD270E" w:rsidRPr="00FC4B43" w:rsidRDefault="00CD270E"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r w:rsidRPr="00FC4B43">
        <w:rPr>
          <w:rFonts w:ascii="Times New Roman" w:eastAsia="Arial Unicode MS" w:hAnsi="Times New Roman" w:cs="Times New Roman"/>
          <w:bCs/>
          <w:iCs/>
          <w:color w:val="000000"/>
          <w:kern w:val="2"/>
          <w:lang w:eastAsia="hi-IN" w:bidi="hi-IN"/>
        </w:rPr>
        <w:t xml:space="preserve">Il conferimento dei dati discende da un obbligo legale ed è necessario per la partecipazione alla selezione </w:t>
      </w:r>
      <w:r w:rsidR="0091512B" w:rsidRPr="00FC4B43">
        <w:rPr>
          <w:rFonts w:ascii="Times New Roman" w:eastAsia="Arial Unicode MS" w:hAnsi="Times New Roman" w:cs="Times New Roman"/>
          <w:bCs/>
          <w:iCs/>
          <w:color w:val="000000"/>
          <w:kern w:val="2"/>
          <w:lang w:eastAsia="hi-IN" w:bidi="hi-IN"/>
        </w:rPr>
        <w:t>dei progetti di cui al presente Avviso Pubblico e per l’assegnazione delle borse di dottorato di ricerca</w:t>
      </w:r>
      <w:r w:rsidRPr="00FC4B43">
        <w:rPr>
          <w:rFonts w:ascii="Times New Roman" w:eastAsia="Arial Unicode MS" w:hAnsi="Times New Roman" w:cs="Times New Roman"/>
          <w:bCs/>
          <w:iCs/>
          <w:color w:val="000000"/>
          <w:kern w:val="2"/>
          <w:lang w:eastAsia="hi-IN" w:bidi="hi-IN"/>
        </w:rPr>
        <w:t xml:space="preserve">. </w:t>
      </w:r>
    </w:p>
    <w:p w:rsidR="00D534C9" w:rsidRDefault="00D534C9"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p>
    <w:p w:rsidR="00CD270E" w:rsidRPr="00FC4B43" w:rsidRDefault="009909E2" w:rsidP="00D534C9">
      <w:pPr>
        <w:widowControl w:val="0"/>
        <w:suppressAutoHyphens/>
        <w:spacing w:after="0" w:line="240" w:lineRule="auto"/>
        <w:ind w:right="-143"/>
        <w:jc w:val="both"/>
        <w:rPr>
          <w:rFonts w:ascii="Times New Roman" w:eastAsia="Arial Unicode MS" w:hAnsi="Times New Roman" w:cs="Times New Roman"/>
          <w:bCs/>
          <w:iCs/>
          <w:color w:val="000000"/>
          <w:kern w:val="2"/>
          <w:lang w:eastAsia="hi-IN" w:bidi="hi-IN"/>
        </w:rPr>
      </w:pPr>
      <w:r w:rsidRPr="00FC4B43">
        <w:rPr>
          <w:rFonts w:ascii="Times New Roman" w:eastAsia="Arial Unicode MS" w:hAnsi="Times New Roman" w:cs="Times New Roman"/>
          <w:bCs/>
          <w:iCs/>
          <w:color w:val="000000"/>
          <w:kern w:val="2"/>
          <w:lang w:eastAsia="hi-IN" w:bidi="hi-IN"/>
        </w:rPr>
        <w:t>Gli interessati hanno l’obbligo di fornire i dati personali e l’eventuale rifiuto comporta l’esclusione d’ufficio dalla procedura selettiva.</w:t>
      </w:r>
    </w:p>
    <w:p w:rsidR="00386EC1" w:rsidRPr="00FC4B43" w:rsidRDefault="00386EC1" w:rsidP="00386EC1">
      <w:pPr>
        <w:widowControl w:val="0"/>
        <w:suppressAutoHyphens/>
        <w:jc w:val="both"/>
        <w:rPr>
          <w:rFonts w:ascii="Times New Roman" w:eastAsia="Times New Roman" w:hAnsi="Times New Roman" w:cs="Times New Roman"/>
          <w:color w:val="000000"/>
          <w:kern w:val="2"/>
          <w:lang w:eastAsia="hi-IN" w:bidi="hi-IN"/>
        </w:rPr>
      </w:pPr>
      <w:r w:rsidRPr="00FC4B43">
        <w:rPr>
          <w:rFonts w:ascii="Times New Roman" w:eastAsia="Arial Unicode MS" w:hAnsi="Times New Roman" w:cs="Times New Roman"/>
          <w:b/>
          <w:bCs/>
          <w:color w:val="000000"/>
          <w:kern w:val="2"/>
          <w:lang w:eastAsia="hi-IN" w:bidi="hi-IN"/>
        </w:rPr>
        <w:t xml:space="preserve">Allegati </w:t>
      </w:r>
    </w:p>
    <w:p w:rsidR="00386EC1" w:rsidRPr="00FC4B43" w:rsidRDefault="00386EC1" w:rsidP="00935DA5">
      <w:pPr>
        <w:widowControl w:val="0"/>
        <w:numPr>
          <w:ilvl w:val="0"/>
          <w:numId w:val="24"/>
        </w:numPr>
        <w:suppressAutoHyphens/>
        <w:autoSpaceDN w:val="0"/>
        <w:spacing w:after="0" w:line="240" w:lineRule="auto"/>
        <w:ind w:left="1134"/>
        <w:rPr>
          <w:rFonts w:ascii="Times New Roman" w:hAnsi="Times New Roman" w:cs="Times New Roman"/>
          <w:color w:val="000000"/>
          <w:kern w:val="2"/>
          <w:lang w:eastAsia="hi-IN" w:bidi="hi-IN"/>
        </w:rPr>
      </w:pPr>
      <w:r w:rsidRPr="00FC4B43">
        <w:rPr>
          <w:rFonts w:ascii="Times New Roman" w:hAnsi="Times New Roman" w:cs="Times New Roman"/>
          <w:color w:val="000000"/>
          <w:kern w:val="2"/>
          <w:lang w:eastAsia="hi-IN" w:bidi="hi-IN"/>
        </w:rPr>
        <w:t xml:space="preserve">   Allegato A 1, “Schema di richiesta </w:t>
      </w:r>
      <w:r w:rsidR="005E10D6" w:rsidRPr="00FC4B43">
        <w:rPr>
          <w:rFonts w:ascii="Times New Roman" w:hAnsi="Times New Roman" w:cs="Times New Roman"/>
          <w:color w:val="000000"/>
          <w:kern w:val="2"/>
          <w:lang w:eastAsia="hi-IN" w:bidi="hi-IN"/>
        </w:rPr>
        <w:t>di ammissione di finanziamento”</w:t>
      </w:r>
    </w:p>
    <w:p w:rsidR="005E10D6" w:rsidRPr="00FC4B43" w:rsidRDefault="005E10D6" w:rsidP="00935DA5">
      <w:pPr>
        <w:widowControl w:val="0"/>
        <w:numPr>
          <w:ilvl w:val="0"/>
          <w:numId w:val="24"/>
        </w:numPr>
        <w:suppressAutoHyphens/>
        <w:autoSpaceDN w:val="0"/>
        <w:spacing w:after="0" w:line="240" w:lineRule="auto"/>
        <w:ind w:left="1134"/>
        <w:rPr>
          <w:rFonts w:ascii="Times New Roman" w:hAnsi="Times New Roman" w:cs="Times New Roman"/>
          <w:color w:val="000000"/>
          <w:kern w:val="2"/>
          <w:lang w:eastAsia="hi-IN" w:bidi="hi-IN"/>
        </w:rPr>
      </w:pPr>
      <w:r w:rsidRPr="00FC4B43">
        <w:rPr>
          <w:rFonts w:ascii="Times New Roman" w:hAnsi="Times New Roman" w:cs="Times New Roman"/>
          <w:color w:val="000000"/>
          <w:kern w:val="2"/>
          <w:lang w:eastAsia="hi-IN" w:bidi="hi-IN"/>
        </w:rPr>
        <w:t xml:space="preserve">   Allegato B “Intesa sui temi di ricerca”</w:t>
      </w:r>
    </w:p>
    <w:p w:rsidR="00386EC1" w:rsidRPr="00FC4B43" w:rsidRDefault="00386EC1" w:rsidP="00386EC1">
      <w:pPr>
        <w:widowControl w:val="0"/>
        <w:suppressAutoHyphens/>
        <w:jc w:val="both"/>
        <w:rPr>
          <w:rFonts w:ascii="Times New Roman" w:hAnsi="Times New Roman" w:cs="Times New Roman"/>
          <w:strike/>
          <w:color w:val="000000"/>
          <w:kern w:val="2"/>
          <w:shd w:val="clear" w:color="auto" w:fill="FF3333"/>
          <w:lang w:eastAsia="hi-IN" w:bidi="hi-IN"/>
        </w:rPr>
      </w:pPr>
    </w:p>
    <w:p w:rsidR="00386EC1" w:rsidRPr="00FC4B43" w:rsidRDefault="00386EC1" w:rsidP="00386EC1">
      <w:pPr>
        <w:widowControl w:val="0"/>
        <w:suppressAutoHyphens/>
        <w:rPr>
          <w:rFonts w:ascii="Times New Roman" w:hAnsi="Times New Roman" w:cs="Times New Roman"/>
          <w:color w:val="000000"/>
          <w:kern w:val="2"/>
          <w:shd w:val="clear" w:color="auto" w:fill="FF3333"/>
          <w:lang w:eastAsia="hi-IN" w:bidi="hi-IN"/>
        </w:rPr>
      </w:pPr>
    </w:p>
    <w:p w:rsidR="00386EC1" w:rsidRPr="00FC4B43" w:rsidRDefault="00386EC1" w:rsidP="00386EC1">
      <w:pPr>
        <w:widowControl w:val="0"/>
        <w:suppressAutoHyphens/>
        <w:rPr>
          <w:rFonts w:ascii="Times New Roman" w:hAnsi="Times New Roman" w:cs="Times New Roman"/>
          <w:color w:val="000000"/>
          <w:kern w:val="2"/>
          <w:shd w:val="clear" w:color="auto" w:fill="FF3333"/>
          <w:lang w:eastAsia="hi-IN" w:bidi="hi-IN"/>
        </w:rPr>
      </w:pPr>
    </w:p>
    <w:p w:rsidR="00386EC1" w:rsidRDefault="00386EC1"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D534C9" w:rsidRPr="00FC4B43" w:rsidRDefault="00D534C9" w:rsidP="00386EC1">
      <w:pPr>
        <w:widowControl w:val="0"/>
        <w:suppressAutoHyphens/>
        <w:rPr>
          <w:rFonts w:ascii="Times New Roman" w:hAnsi="Times New Roman" w:cs="Times New Roman"/>
          <w:color w:val="000000"/>
          <w:kern w:val="2"/>
          <w:shd w:val="clear" w:color="auto" w:fill="FF3333"/>
          <w:lang w:eastAsia="hi-IN" w:bidi="hi-IN"/>
        </w:rPr>
      </w:pPr>
    </w:p>
    <w:p w:rsidR="00386EC1" w:rsidRPr="00FC4B43" w:rsidRDefault="00386EC1" w:rsidP="00386EC1">
      <w:pPr>
        <w:widowControl w:val="0"/>
        <w:suppressAutoHyphens/>
        <w:rPr>
          <w:rFonts w:ascii="Times New Roman" w:hAnsi="Times New Roman" w:cs="Times New Roman"/>
          <w:color w:val="000000"/>
          <w:kern w:val="2"/>
          <w:shd w:val="clear" w:color="auto" w:fill="FF3333"/>
          <w:lang w:eastAsia="hi-IN" w:bidi="hi-IN"/>
        </w:rPr>
      </w:pPr>
    </w:p>
    <w:sectPr w:rsidR="00386EC1" w:rsidRPr="00FC4B43" w:rsidSect="00612EB4">
      <w:headerReference w:type="default" r:id="rId20"/>
      <w:footerReference w:type="default" r:id="rId21"/>
      <w:headerReference w:type="first" r:id="rId22"/>
      <w:footerReference w:type="first" r:id="rId23"/>
      <w:pgSz w:w="11906" w:h="16838"/>
      <w:pgMar w:top="1985"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4B" w:rsidRDefault="00C80D4B" w:rsidP="00623D96">
      <w:pPr>
        <w:spacing w:after="0" w:line="240" w:lineRule="auto"/>
      </w:pPr>
      <w:r>
        <w:separator/>
      </w:r>
    </w:p>
  </w:endnote>
  <w:endnote w:type="continuationSeparator" w:id="0">
    <w:p w:rsidR="00C80D4B" w:rsidRDefault="00C80D4B" w:rsidP="0062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933865"/>
      <w:docPartObj>
        <w:docPartGallery w:val="Page Numbers (Bottom of Page)"/>
        <w:docPartUnique/>
      </w:docPartObj>
    </w:sdtPr>
    <w:sdtEndPr/>
    <w:sdtContent>
      <w:p w:rsidR="003A2F92" w:rsidRDefault="003A2F92">
        <w:pPr>
          <w:pStyle w:val="Pidipagina"/>
          <w:jc w:val="right"/>
        </w:pPr>
        <w:r>
          <w:fldChar w:fldCharType="begin"/>
        </w:r>
        <w:r>
          <w:instrText>PAGE   \* MERGEFORMAT</w:instrText>
        </w:r>
        <w:r>
          <w:fldChar w:fldCharType="separate"/>
        </w:r>
        <w:r w:rsidR="00041E4B">
          <w:rPr>
            <w:noProof/>
          </w:rPr>
          <w:t>14</w:t>
        </w:r>
        <w:r>
          <w:fldChar w:fldCharType="end"/>
        </w:r>
      </w:p>
    </w:sdtContent>
  </w:sdt>
  <w:p w:rsidR="003A2F92" w:rsidRDefault="003A2F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433621"/>
      <w:docPartObj>
        <w:docPartGallery w:val="Page Numbers (Bottom of Page)"/>
        <w:docPartUnique/>
      </w:docPartObj>
    </w:sdtPr>
    <w:sdtEndPr/>
    <w:sdtContent>
      <w:p w:rsidR="003A2F92" w:rsidRDefault="00041E4B">
        <w:pPr>
          <w:pStyle w:val="Pidipagina"/>
          <w:jc w:val="right"/>
        </w:pPr>
      </w:p>
    </w:sdtContent>
  </w:sdt>
  <w:p w:rsidR="003A2F92" w:rsidRDefault="003A2F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4B" w:rsidRDefault="00C80D4B" w:rsidP="00623D96">
      <w:pPr>
        <w:spacing w:after="0" w:line="240" w:lineRule="auto"/>
      </w:pPr>
      <w:r>
        <w:separator/>
      </w:r>
    </w:p>
  </w:footnote>
  <w:footnote w:type="continuationSeparator" w:id="0">
    <w:p w:rsidR="00C80D4B" w:rsidRDefault="00C80D4B" w:rsidP="00623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92" w:rsidRDefault="003A2F92" w:rsidP="00623D96">
    <w:pPr>
      <w:framePr w:hSpace="141" w:wrap="auto" w:vAnchor="page" w:hAnchor="page" w:x="2439" w:y="605"/>
    </w:pPr>
  </w:p>
  <w:p w:rsidR="003A2F92" w:rsidRDefault="003A2F92" w:rsidP="00E745D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92" w:rsidRDefault="003A2F92">
    <w:pPr>
      <w:pStyle w:val="Intestazione"/>
    </w:pPr>
    <w:r>
      <w:rPr>
        <w:rFonts w:eastAsia="Arial Unicode MS" w:cs="Mangal"/>
        <w:noProof/>
        <w:kern w:val="2"/>
        <w:sz w:val="24"/>
        <w:szCs w:val="24"/>
        <w:lang w:eastAsia="it-IT"/>
      </w:rPr>
      <w:drawing>
        <wp:inline distT="0" distB="0" distL="0" distR="0" wp14:anchorId="22DCF5D7" wp14:editId="11CFF7AC">
          <wp:extent cx="6120130" cy="137687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68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color w:val="FF3333"/>
        <w:sz w:val="22"/>
        <w:szCs w:val="22"/>
      </w:rPr>
    </w:lvl>
    <w:lvl w:ilvl="1">
      <w:start w:val="1"/>
      <w:numFmt w:val="none"/>
      <w:suff w:val="nothing"/>
      <w:lvlText w:val=""/>
      <w:lvlJc w:val="left"/>
      <w:pPr>
        <w:tabs>
          <w:tab w:val="num" w:pos="0"/>
        </w:tabs>
        <w:ind w:left="576" w:hanging="576"/>
      </w:pPr>
      <w:rPr>
        <w:rFonts w:ascii="Courier New" w:eastAsia="Times New Roman" w:hAnsi="Courier New" w:cs="Times New Roman"/>
        <w:b/>
        <w:bCs/>
      </w:rPr>
    </w:lvl>
    <w:lvl w:ilvl="2">
      <w:start w:val="1"/>
      <w:numFmt w:val="none"/>
      <w:suff w:val="nothing"/>
      <w:lvlText w:val=""/>
      <w:lvlJc w:val="left"/>
      <w:pPr>
        <w:tabs>
          <w:tab w:val="num" w:pos="0"/>
        </w:tabs>
        <w:ind w:left="720" w:hanging="720"/>
      </w:pPr>
      <w:rPr>
        <w:rFonts w:ascii="Wingdings" w:eastAsia="Times New Roman" w:hAnsi="Wingdings" w:cs="Times New Roman"/>
        <w:color w:val="auto"/>
        <w:sz w:val="22"/>
        <w:szCs w:val="22"/>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rPr>
        <w:rFonts w:ascii="Times New Roman" w:eastAsia="Times New Roman" w:hAnsi="Times New Roman" w:cs="Times New Roman"/>
        <w:sz w:val="22"/>
        <w:szCs w:val="22"/>
      </w:rPr>
    </w:lvl>
    <w:lvl w:ilvl="3">
      <w:start w:val="1"/>
      <w:numFmt w:val="decimal"/>
      <w:lvlText w:val="%4."/>
      <w:lvlJc w:val="left"/>
      <w:pPr>
        <w:tabs>
          <w:tab w:val="num" w:pos="1800"/>
        </w:tabs>
        <w:ind w:left="1800" w:hanging="360"/>
      </w:pPr>
      <w:rPr>
        <w:rFonts w:ascii="Times New Roman" w:eastAsia="Times New Roman" w:hAnsi="Times New Roman" w:cs="Times New Roman"/>
        <w:sz w:val="22"/>
        <w:szCs w:val="22"/>
      </w:rPr>
    </w:lvl>
    <w:lvl w:ilvl="4">
      <w:start w:val="1"/>
      <w:numFmt w:val="decimal"/>
      <w:lvlText w:val="%5."/>
      <w:lvlJc w:val="left"/>
      <w:pPr>
        <w:tabs>
          <w:tab w:val="num" w:pos="2160"/>
        </w:tabs>
        <w:ind w:left="2160" w:hanging="360"/>
      </w:pPr>
      <w:rPr>
        <w:rFonts w:ascii="Times New Roman" w:eastAsia="Times New Roman" w:hAnsi="Times New Roman" w:cs="Times New Roman"/>
        <w:sz w:val="22"/>
        <w:szCs w:val="22"/>
      </w:rPr>
    </w:lvl>
    <w:lvl w:ilvl="5">
      <w:start w:val="1"/>
      <w:numFmt w:val="decimal"/>
      <w:lvlText w:val="%6."/>
      <w:lvlJc w:val="left"/>
      <w:pPr>
        <w:tabs>
          <w:tab w:val="num" w:pos="2520"/>
        </w:tabs>
        <w:ind w:left="2520" w:hanging="360"/>
      </w:pPr>
      <w:rPr>
        <w:rFonts w:ascii="Times New Roman" w:eastAsia="Times New Roman" w:hAnsi="Times New Roman" w:cs="Times New Roman"/>
        <w:sz w:val="22"/>
        <w:szCs w:val="22"/>
      </w:rPr>
    </w:lvl>
    <w:lvl w:ilvl="6">
      <w:start w:val="1"/>
      <w:numFmt w:val="decimal"/>
      <w:lvlText w:val="%7."/>
      <w:lvlJc w:val="left"/>
      <w:pPr>
        <w:tabs>
          <w:tab w:val="num" w:pos="2880"/>
        </w:tabs>
        <w:ind w:left="2880" w:hanging="360"/>
      </w:pPr>
      <w:rPr>
        <w:rFonts w:ascii="Times New Roman" w:eastAsia="Times New Roman" w:hAnsi="Times New Roman" w:cs="Times New Roman"/>
        <w:sz w:val="22"/>
        <w:szCs w:val="22"/>
      </w:rPr>
    </w:lvl>
    <w:lvl w:ilvl="7">
      <w:start w:val="1"/>
      <w:numFmt w:val="decimal"/>
      <w:lvlText w:val="%8."/>
      <w:lvlJc w:val="left"/>
      <w:pPr>
        <w:tabs>
          <w:tab w:val="num" w:pos="3240"/>
        </w:tabs>
        <w:ind w:left="3240" w:hanging="360"/>
      </w:pPr>
      <w:rPr>
        <w:rFonts w:ascii="Times New Roman" w:eastAsia="Times New Roman" w:hAnsi="Times New Roman" w:cs="Times New Roman"/>
        <w:sz w:val="22"/>
        <w:szCs w:val="22"/>
      </w:rPr>
    </w:lvl>
    <w:lvl w:ilvl="8">
      <w:start w:val="1"/>
      <w:numFmt w:val="decimal"/>
      <w:lvlText w:val="%9."/>
      <w:lvlJc w:val="left"/>
      <w:pPr>
        <w:tabs>
          <w:tab w:val="num" w:pos="3600"/>
        </w:tabs>
        <w:ind w:left="3600" w:hanging="360"/>
      </w:pPr>
      <w:rPr>
        <w:rFonts w:ascii="Times New Roman" w:eastAsia="Times New Roman" w:hAnsi="Times New Roman" w:cs="Times New Roman"/>
        <w:sz w:val="22"/>
        <w:szCs w:val="22"/>
      </w:rPr>
    </w:lvl>
  </w:abstractNum>
  <w:abstractNum w:abstractNumId="2" w15:restartNumberingAfterBreak="0">
    <w:nsid w:val="0000000E"/>
    <w:multiLevelType w:val="multilevel"/>
    <w:tmpl w:val="0000000E"/>
    <w:name w:val="WW8Num14"/>
    <w:lvl w:ilvl="0">
      <w:start w:val="1"/>
      <w:numFmt w:val="bullet"/>
      <w:lvlText w:val=""/>
      <w:lvlJc w:val="left"/>
      <w:pPr>
        <w:tabs>
          <w:tab w:val="num" w:pos="890"/>
        </w:tabs>
        <w:ind w:left="890" w:hanging="360"/>
      </w:pPr>
      <w:rPr>
        <w:rFonts w:ascii="Symbol" w:hAnsi="Symbol"/>
        <w:sz w:val="22"/>
      </w:rPr>
    </w:lvl>
    <w:lvl w:ilvl="1">
      <w:start w:val="1"/>
      <w:numFmt w:val="bullet"/>
      <w:lvlText w:val="◦"/>
      <w:lvlJc w:val="left"/>
      <w:pPr>
        <w:tabs>
          <w:tab w:val="num" w:pos="1250"/>
        </w:tabs>
        <w:ind w:left="1250" w:hanging="360"/>
      </w:pPr>
      <w:rPr>
        <w:rFonts w:ascii="OpenSymbol" w:hAnsi="OpenSymbol"/>
      </w:rPr>
    </w:lvl>
    <w:lvl w:ilvl="2">
      <w:start w:val="1"/>
      <w:numFmt w:val="bullet"/>
      <w:lvlText w:val="▪"/>
      <w:lvlJc w:val="left"/>
      <w:pPr>
        <w:tabs>
          <w:tab w:val="num" w:pos="1610"/>
        </w:tabs>
        <w:ind w:left="1610" w:hanging="360"/>
      </w:pPr>
      <w:rPr>
        <w:rFonts w:ascii="OpenSymbol" w:hAnsi="OpenSymbol"/>
      </w:rPr>
    </w:lvl>
    <w:lvl w:ilvl="3">
      <w:start w:val="1"/>
      <w:numFmt w:val="bullet"/>
      <w:lvlText w:val=""/>
      <w:lvlJc w:val="left"/>
      <w:pPr>
        <w:tabs>
          <w:tab w:val="num" w:pos="1970"/>
        </w:tabs>
        <w:ind w:left="1970" w:hanging="360"/>
      </w:pPr>
      <w:rPr>
        <w:rFonts w:ascii="Symbol" w:hAnsi="Symbol"/>
        <w:sz w:val="22"/>
      </w:rPr>
    </w:lvl>
    <w:lvl w:ilvl="4">
      <w:start w:val="1"/>
      <w:numFmt w:val="bullet"/>
      <w:lvlText w:val="◦"/>
      <w:lvlJc w:val="left"/>
      <w:pPr>
        <w:tabs>
          <w:tab w:val="num" w:pos="2330"/>
        </w:tabs>
        <w:ind w:left="2330" w:hanging="360"/>
      </w:pPr>
      <w:rPr>
        <w:rFonts w:ascii="OpenSymbol" w:hAnsi="OpenSymbol"/>
      </w:rPr>
    </w:lvl>
    <w:lvl w:ilvl="5">
      <w:start w:val="1"/>
      <w:numFmt w:val="bullet"/>
      <w:lvlText w:val="▪"/>
      <w:lvlJc w:val="left"/>
      <w:pPr>
        <w:tabs>
          <w:tab w:val="num" w:pos="2690"/>
        </w:tabs>
        <w:ind w:left="2690" w:hanging="360"/>
      </w:pPr>
      <w:rPr>
        <w:rFonts w:ascii="OpenSymbol" w:hAnsi="OpenSymbol"/>
      </w:rPr>
    </w:lvl>
    <w:lvl w:ilvl="6">
      <w:start w:val="1"/>
      <w:numFmt w:val="bullet"/>
      <w:lvlText w:val=""/>
      <w:lvlJc w:val="left"/>
      <w:pPr>
        <w:tabs>
          <w:tab w:val="num" w:pos="3050"/>
        </w:tabs>
        <w:ind w:left="3050" w:hanging="360"/>
      </w:pPr>
      <w:rPr>
        <w:rFonts w:ascii="Symbol" w:hAnsi="Symbol"/>
        <w:sz w:val="22"/>
      </w:rPr>
    </w:lvl>
    <w:lvl w:ilvl="7">
      <w:start w:val="1"/>
      <w:numFmt w:val="bullet"/>
      <w:lvlText w:val="◦"/>
      <w:lvlJc w:val="left"/>
      <w:pPr>
        <w:tabs>
          <w:tab w:val="num" w:pos="3410"/>
        </w:tabs>
        <w:ind w:left="3410" w:hanging="360"/>
      </w:pPr>
      <w:rPr>
        <w:rFonts w:ascii="OpenSymbol" w:hAnsi="OpenSymbol"/>
      </w:rPr>
    </w:lvl>
    <w:lvl w:ilvl="8">
      <w:start w:val="1"/>
      <w:numFmt w:val="bullet"/>
      <w:lvlText w:val="▪"/>
      <w:lvlJc w:val="left"/>
      <w:pPr>
        <w:tabs>
          <w:tab w:val="num" w:pos="3770"/>
        </w:tabs>
        <w:ind w:left="3770" w:hanging="360"/>
      </w:pPr>
      <w:rPr>
        <w:rFonts w:ascii="OpenSymbol" w:hAnsi="OpenSymbol"/>
      </w:rPr>
    </w:lvl>
  </w:abstractNum>
  <w:abstractNum w:abstractNumId="3" w15:restartNumberingAfterBreak="0">
    <w:nsid w:val="00000019"/>
    <w:multiLevelType w:val="singleLevel"/>
    <w:tmpl w:val="00000019"/>
    <w:name w:val="WW8Num25"/>
    <w:lvl w:ilvl="0">
      <w:start w:val="1"/>
      <w:numFmt w:val="bullet"/>
      <w:lvlText w:val=""/>
      <w:lvlJc w:val="left"/>
      <w:pPr>
        <w:tabs>
          <w:tab w:val="num" w:pos="0"/>
        </w:tabs>
        <w:ind w:left="780" w:hanging="360"/>
      </w:pPr>
      <w:rPr>
        <w:rFonts w:ascii="Symbol" w:hAnsi="Symbol"/>
        <w:color w:val="000000"/>
      </w:rPr>
    </w:lvl>
  </w:abstractNum>
  <w:abstractNum w:abstractNumId="4" w15:restartNumberingAfterBreak="0">
    <w:nsid w:val="0000002A"/>
    <w:multiLevelType w:val="singleLevel"/>
    <w:tmpl w:val="0000002A"/>
    <w:lvl w:ilvl="0">
      <w:start w:val="1"/>
      <w:numFmt w:val="bullet"/>
      <w:lvlText w:val=""/>
      <w:lvlJc w:val="left"/>
      <w:pPr>
        <w:tabs>
          <w:tab w:val="num" w:pos="0"/>
        </w:tabs>
        <w:ind w:left="1146" w:hanging="360"/>
      </w:pPr>
      <w:rPr>
        <w:rFonts w:ascii="Symbol" w:hAnsi="Symbol" w:hint="default"/>
        <w:sz w:val="22"/>
      </w:rPr>
    </w:lvl>
  </w:abstractNum>
  <w:abstractNum w:abstractNumId="5" w15:restartNumberingAfterBreak="0">
    <w:nsid w:val="002530AF"/>
    <w:multiLevelType w:val="hybridMultilevel"/>
    <w:tmpl w:val="888868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02E5272F"/>
    <w:multiLevelType w:val="hybridMultilevel"/>
    <w:tmpl w:val="FFF4C31E"/>
    <w:lvl w:ilvl="0" w:tplc="CD8896F2">
      <w:start w:val="1"/>
      <w:numFmt w:val="bullet"/>
      <w:lvlText w:val="-"/>
      <w:lvlJc w:val="left"/>
      <w:pPr>
        <w:ind w:left="28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678A564">
      <w:start w:val="1"/>
      <w:numFmt w:val="bullet"/>
      <w:lvlText w:val="o"/>
      <w:lvlJc w:val="left"/>
      <w:pPr>
        <w:ind w:left="108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2ECD36E">
      <w:start w:val="1"/>
      <w:numFmt w:val="bullet"/>
      <w:lvlText w:val="▪"/>
      <w:lvlJc w:val="left"/>
      <w:pPr>
        <w:ind w:left="180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DA0C068">
      <w:start w:val="1"/>
      <w:numFmt w:val="bullet"/>
      <w:lvlText w:val="•"/>
      <w:lvlJc w:val="left"/>
      <w:pPr>
        <w:ind w:left="252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E32D474">
      <w:start w:val="1"/>
      <w:numFmt w:val="bullet"/>
      <w:lvlText w:val="o"/>
      <w:lvlJc w:val="left"/>
      <w:pPr>
        <w:ind w:left="324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E3C10D0">
      <w:start w:val="1"/>
      <w:numFmt w:val="bullet"/>
      <w:lvlText w:val="▪"/>
      <w:lvlJc w:val="left"/>
      <w:pPr>
        <w:ind w:left="396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2E069CE">
      <w:start w:val="1"/>
      <w:numFmt w:val="bullet"/>
      <w:lvlText w:val="•"/>
      <w:lvlJc w:val="left"/>
      <w:pPr>
        <w:ind w:left="468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8A1256E0">
      <w:start w:val="1"/>
      <w:numFmt w:val="bullet"/>
      <w:lvlText w:val="o"/>
      <w:lvlJc w:val="left"/>
      <w:pPr>
        <w:ind w:left="540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4925498">
      <w:start w:val="1"/>
      <w:numFmt w:val="bullet"/>
      <w:lvlText w:val="▪"/>
      <w:lvlJc w:val="left"/>
      <w:pPr>
        <w:ind w:left="612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6C55BAC"/>
    <w:multiLevelType w:val="hybridMultilevel"/>
    <w:tmpl w:val="58B23C3A"/>
    <w:lvl w:ilvl="0" w:tplc="7E2CF822">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D8304F"/>
    <w:multiLevelType w:val="hybridMultilevel"/>
    <w:tmpl w:val="D2EAEBF0"/>
    <w:lvl w:ilvl="0" w:tplc="3C5AC43C">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9EF3F4C"/>
    <w:multiLevelType w:val="hybridMultilevel"/>
    <w:tmpl w:val="BA0275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0D8612F1"/>
    <w:multiLevelType w:val="hybridMultilevel"/>
    <w:tmpl w:val="B94C1E02"/>
    <w:lvl w:ilvl="0" w:tplc="0410000D">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Times New Roman"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Times New Roman"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Times New Roman" w:hint="default"/>
      </w:rPr>
    </w:lvl>
    <w:lvl w:ilvl="8" w:tplc="04100005">
      <w:start w:val="1"/>
      <w:numFmt w:val="bullet"/>
      <w:lvlText w:val=""/>
      <w:lvlJc w:val="left"/>
      <w:pPr>
        <w:ind w:left="7189" w:hanging="360"/>
      </w:pPr>
      <w:rPr>
        <w:rFonts w:ascii="Wingdings" w:hAnsi="Wingdings" w:hint="default"/>
      </w:rPr>
    </w:lvl>
  </w:abstractNum>
  <w:abstractNum w:abstractNumId="11" w15:restartNumberingAfterBreak="0">
    <w:nsid w:val="10B2357D"/>
    <w:multiLevelType w:val="hybridMultilevel"/>
    <w:tmpl w:val="5A68B992"/>
    <w:lvl w:ilvl="0" w:tplc="04100001">
      <w:start w:val="1"/>
      <w:numFmt w:val="bullet"/>
      <w:lvlText w:val=""/>
      <w:lvlJc w:val="left"/>
      <w:pPr>
        <w:ind w:left="578" w:hanging="360"/>
      </w:pPr>
      <w:rPr>
        <w:rFonts w:ascii="Symbol" w:hAnsi="Symbol" w:hint="default"/>
      </w:rPr>
    </w:lvl>
    <w:lvl w:ilvl="1" w:tplc="04100003">
      <w:start w:val="1"/>
      <w:numFmt w:val="bullet"/>
      <w:lvlText w:val="o"/>
      <w:lvlJc w:val="left"/>
      <w:pPr>
        <w:ind w:left="1298" w:hanging="360"/>
      </w:pPr>
      <w:rPr>
        <w:rFonts w:ascii="Courier New" w:hAnsi="Courier New" w:cs="Courier New"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Courier New"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Courier New" w:hint="default"/>
      </w:rPr>
    </w:lvl>
    <w:lvl w:ilvl="8" w:tplc="04100005">
      <w:start w:val="1"/>
      <w:numFmt w:val="bullet"/>
      <w:lvlText w:val=""/>
      <w:lvlJc w:val="left"/>
      <w:pPr>
        <w:ind w:left="6338" w:hanging="360"/>
      </w:pPr>
      <w:rPr>
        <w:rFonts w:ascii="Wingdings" w:hAnsi="Wingdings" w:hint="default"/>
      </w:rPr>
    </w:lvl>
  </w:abstractNum>
  <w:abstractNum w:abstractNumId="12" w15:restartNumberingAfterBreak="0">
    <w:nsid w:val="15131D1C"/>
    <w:multiLevelType w:val="hybridMultilevel"/>
    <w:tmpl w:val="68B8DD5A"/>
    <w:lvl w:ilvl="0" w:tplc="0410000B">
      <w:start w:val="1"/>
      <w:numFmt w:val="bullet"/>
      <w:lvlText w:val=""/>
      <w:lvlJc w:val="left"/>
      <w:pPr>
        <w:ind w:left="720" w:hanging="360"/>
      </w:pPr>
      <w:rPr>
        <w:rFonts w:ascii="Wingdings" w:hAnsi="Wingdings" w:hint="default"/>
      </w:rPr>
    </w:lvl>
    <w:lvl w:ilvl="1" w:tplc="8AAA34CE">
      <w:numFmt w:val="bullet"/>
      <w:lvlText w:val="-"/>
      <w:lvlJc w:val="left"/>
      <w:pPr>
        <w:ind w:left="1440" w:hanging="360"/>
      </w:pPr>
      <w:rPr>
        <w:rFonts w:ascii="Times New Roman" w:eastAsia="Arial Unicode MS"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58840B1"/>
    <w:multiLevelType w:val="hybridMultilevel"/>
    <w:tmpl w:val="F96EA5F0"/>
    <w:lvl w:ilvl="0" w:tplc="04100001">
      <w:start w:val="1"/>
      <w:numFmt w:val="bullet"/>
      <w:lvlText w:val=""/>
      <w:lvlJc w:val="left"/>
      <w:pPr>
        <w:ind w:left="1500" w:hanging="360"/>
      </w:pPr>
      <w:rPr>
        <w:rFonts w:ascii="Symbol" w:hAnsi="Symbol" w:hint="default"/>
      </w:rPr>
    </w:lvl>
    <w:lvl w:ilvl="1" w:tplc="04100003">
      <w:start w:val="1"/>
      <w:numFmt w:val="bullet"/>
      <w:lvlText w:val="o"/>
      <w:lvlJc w:val="left"/>
      <w:pPr>
        <w:ind w:left="2220" w:hanging="360"/>
      </w:pPr>
      <w:rPr>
        <w:rFonts w:ascii="Courier New" w:hAnsi="Courier New" w:cs="Times New Roman" w:hint="default"/>
      </w:rPr>
    </w:lvl>
    <w:lvl w:ilvl="2" w:tplc="04100005">
      <w:start w:val="1"/>
      <w:numFmt w:val="bullet"/>
      <w:lvlText w:val=""/>
      <w:lvlJc w:val="left"/>
      <w:pPr>
        <w:ind w:left="2940" w:hanging="360"/>
      </w:pPr>
      <w:rPr>
        <w:rFonts w:ascii="Wingdings" w:hAnsi="Wingdings" w:hint="default"/>
      </w:rPr>
    </w:lvl>
    <w:lvl w:ilvl="3" w:tplc="04100001">
      <w:start w:val="1"/>
      <w:numFmt w:val="bullet"/>
      <w:lvlText w:val=""/>
      <w:lvlJc w:val="left"/>
      <w:pPr>
        <w:ind w:left="3660" w:hanging="360"/>
      </w:pPr>
      <w:rPr>
        <w:rFonts w:ascii="Symbol" w:hAnsi="Symbol" w:hint="default"/>
      </w:rPr>
    </w:lvl>
    <w:lvl w:ilvl="4" w:tplc="04100003">
      <w:start w:val="1"/>
      <w:numFmt w:val="bullet"/>
      <w:lvlText w:val="o"/>
      <w:lvlJc w:val="left"/>
      <w:pPr>
        <w:ind w:left="4380" w:hanging="360"/>
      </w:pPr>
      <w:rPr>
        <w:rFonts w:ascii="Courier New" w:hAnsi="Courier New" w:cs="Times New Roman" w:hint="default"/>
      </w:rPr>
    </w:lvl>
    <w:lvl w:ilvl="5" w:tplc="04100005">
      <w:start w:val="1"/>
      <w:numFmt w:val="bullet"/>
      <w:lvlText w:val=""/>
      <w:lvlJc w:val="left"/>
      <w:pPr>
        <w:ind w:left="5100" w:hanging="360"/>
      </w:pPr>
      <w:rPr>
        <w:rFonts w:ascii="Wingdings" w:hAnsi="Wingdings" w:hint="default"/>
      </w:rPr>
    </w:lvl>
    <w:lvl w:ilvl="6" w:tplc="04100001">
      <w:start w:val="1"/>
      <w:numFmt w:val="bullet"/>
      <w:lvlText w:val=""/>
      <w:lvlJc w:val="left"/>
      <w:pPr>
        <w:ind w:left="5820" w:hanging="360"/>
      </w:pPr>
      <w:rPr>
        <w:rFonts w:ascii="Symbol" w:hAnsi="Symbol" w:hint="default"/>
      </w:rPr>
    </w:lvl>
    <w:lvl w:ilvl="7" w:tplc="04100003">
      <w:start w:val="1"/>
      <w:numFmt w:val="bullet"/>
      <w:lvlText w:val="o"/>
      <w:lvlJc w:val="left"/>
      <w:pPr>
        <w:ind w:left="6540" w:hanging="360"/>
      </w:pPr>
      <w:rPr>
        <w:rFonts w:ascii="Courier New" w:hAnsi="Courier New" w:cs="Times New Roman" w:hint="default"/>
      </w:rPr>
    </w:lvl>
    <w:lvl w:ilvl="8" w:tplc="04100005">
      <w:start w:val="1"/>
      <w:numFmt w:val="bullet"/>
      <w:lvlText w:val=""/>
      <w:lvlJc w:val="left"/>
      <w:pPr>
        <w:ind w:left="7260" w:hanging="360"/>
      </w:pPr>
      <w:rPr>
        <w:rFonts w:ascii="Wingdings" w:hAnsi="Wingdings" w:hint="default"/>
      </w:rPr>
    </w:lvl>
  </w:abstractNum>
  <w:abstractNum w:abstractNumId="14" w15:restartNumberingAfterBreak="0">
    <w:nsid w:val="17802EB0"/>
    <w:multiLevelType w:val="hybridMultilevel"/>
    <w:tmpl w:val="ABFA47D6"/>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5" w15:restartNumberingAfterBreak="0">
    <w:nsid w:val="1D545FDB"/>
    <w:multiLevelType w:val="hybridMultilevel"/>
    <w:tmpl w:val="2BFE21DE"/>
    <w:lvl w:ilvl="0" w:tplc="0410000D">
      <w:start w:val="1"/>
      <w:numFmt w:val="bullet"/>
      <w:lvlText w:val=""/>
      <w:lvlJc w:val="left"/>
      <w:pPr>
        <w:ind w:left="1429" w:hanging="360"/>
      </w:pPr>
      <w:rPr>
        <w:rFonts w:ascii="Wingdings" w:hAnsi="Wingdings" w:hint="default"/>
      </w:rPr>
    </w:lvl>
    <w:lvl w:ilvl="1" w:tplc="0410000D">
      <w:start w:val="1"/>
      <w:numFmt w:val="bullet"/>
      <w:lvlText w:val=""/>
      <w:lvlJc w:val="left"/>
      <w:pPr>
        <w:ind w:left="2149" w:hanging="360"/>
      </w:pPr>
      <w:rPr>
        <w:rFonts w:ascii="Wingdings" w:hAnsi="Wingdings"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Times New Roman"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Times New Roman" w:hint="default"/>
      </w:rPr>
    </w:lvl>
    <w:lvl w:ilvl="8" w:tplc="04100005">
      <w:start w:val="1"/>
      <w:numFmt w:val="bullet"/>
      <w:lvlText w:val=""/>
      <w:lvlJc w:val="left"/>
      <w:pPr>
        <w:ind w:left="7189" w:hanging="360"/>
      </w:pPr>
      <w:rPr>
        <w:rFonts w:ascii="Wingdings" w:hAnsi="Wingdings" w:hint="default"/>
      </w:rPr>
    </w:lvl>
  </w:abstractNum>
  <w:abstractNum w:abstractNumId="16" w15:restartNumberingAfterBreak="0">
    <w:nsid w:val="2A5819E6"/>
    <w:multiLevelType w:val="hybridMultilevel"/>
    <w:tmpl w:val="9CECB28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ACC0254"/>
    <w:multiLevelType w:val="multilevel"/>
    <w:tmpl w:val="DE366FF6"/>
    <w:lvl w:ilvl="0">
      <w:start w:val="1"/>
      <w:numFmt w:val="bullet"/>
      <w:lvlText w:val=""/>
      <w:lvlJc w:val="left"/>
      <w:pPr>
        <w:tabs>
          <w:tab w:val="num" w:pos="0"/>
        </w:tabs>
        <w:ind w:left="432" w:hanging="432"/>
      </w:pPr>
      <w:rPr>
        <w:rFonts w:ascii="Symbol" w:hAnsi="Symbol" w:hint="default"/>
        <w:b/>
        <w:bCs/>
        <w:color w:val="FF3333"/>
        <w:sz w:val="22"/>
        <w:szCs w:val="22"/>
      </w:rPr>
    </w:lvl>
    <w:lvl w:ilvl="1">
      <w:start w:val="1"/>
      <w:numFmt w:val="none"/>
      <w:suff w:val="nothing"/>
      <w:lvlText w:val=""/>
      <w:lvlJc w:val="left"/>
      <w:pPr>
        <w:tabs>
          <w:tab w:val="num" w:pos="0"/>
        </w:tabs>
        <w:ind w:left="576" w:hanging="576"/>
      </w:pPr>
      <w:rPr>
        <w:rFonts w:ascii="Courier New" w:eastAsia="Times New Roman" w:hAnsi="Courier New" w:cs="Times New Roman"/>
        <w:b/>
        <w:bCs/>
      </w:rPr>
    </w:lvl>
    <w:lvl w:ilvl="2">
      <w:start w:val="1"/>
      <w:numFmt w:val="none"/>
      <w:suff w:val="nothing"/>
      <w:lvlText w:val=""/>
      <w:lvlJc w:val="left"/>
      <w:pPr>
        <w:tabs>
          <w:tab w:val="num" w:pos="0"/>
        </w:tabs>
        <w:ind w:left="720" w:hanging="720"/>
      </w:pPr>
      <w:rPr>
        <w:rFonts w:ascii="Wingdings" w:eastAsia="Times New Roman" w:hAnsi="Wingdings" w:cs="Times New Roman"/>
        <w:color w:val="auto"/>
        <w:sz w:val="22"/>
        <w:szCs w:val="22"/>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8" w15:restartNumberingAfterBreak="0">
    <w:nsid w:val="2DD91951"/>
    <w:multiLevelType w:val="hybridMultilevel"/>
    <w:tmpl w:val="4EDCCCA8"/>
    <w:lvl w:ilvl="0" w:tplc="A9BE8FEC">
      <w:start w:val="1"/>
      <w:numFmt w:val="lowerLetter"/>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C67AB3B8">
      <w:start w:val="1"/>
      <w:numFmt w:val="decimal"/>
      <w:lvlText w:val="%3)"/>
      <w:lvlJc w:val="left"/>
      <w:pPr>
        <w:tabs>
          <w:tab w:val="num" w:pos="1980"/>
        </w:tabs>
        <w:ind w:left="1980" w:hanging="36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9" w15:restartNumberingAfterBreak="0">
    <w:nsid w:val="32900497"/>
    <w:multiLevelType w:val="hybridMultilevel"/>
    <w:tmpl w:val="97B469B8"/>
    <w:lvl w:ilvl="0" w:tplc="D910E9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1673D7"/>
    <w:multiLevelType w:val="hybridMultilevel"/>
    <w:tmpl w:val="A0D4611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3C4607D5"/>
    <w:multiLevelType w:val="hybridMultilevel"/>
    <w:tmpl w:val="0D5E1CF0"/>
    <w:lvl w:ilvl="0" w:tplc="04100005">
      <w:start w:val="1"/>
      <w:numFmt w:val="bullet"/>
      <w:lvlText w:val=""/>
      <w:lvlJc w:val="left"/>
      <w:pPr>
        <w:ind w:left="734" w:hanging="360"/>
      </w:pPr>
      <w:rPr>
        <w:rFonts w:ascii="Wingdings" w:hAnsi="Wingdings" w:hint="default"/>
      </w:rPr>
    </w:lvl>
    <w:lvl w:ilvl="1" w:tplc="04100003">
      <w:start w:val="1"/>
      <w:numFmt w:val="bullet"/>
      <w:lvlText w:val="o"/>
      <w:lvlJc w:val="left"/>
      <w:pPr>
        <w:ind w:left="1454" w:hanging="360"/>
      </w:pPr>
      <w:rPr>
        <w:rFonts w:ascii="Courier New" w:hAnsi="Courier New" w:cs="Courier New" w:hint="default"/>
      </w:rPr>
    </w:lvl>
    <w:lvl w:ilvl="2" w:tplc="04100005">
      <w:start w:val="1"/>
      <w:numFmt w:val="bullet"/>
      <w:lvlText w:val=""/>
      <w:lvlJc w:val="left"/>
      <w:pPr>
        <w:ind w:left="2174" w:hanging="360"/>
      </w:pPr>
      <w:rPr>
        <w:rFonts w:ascii="Wingdings" w:hAnsi="Wingdings" w:hint="default"/>
      </w:rPr>
    </w:lvl>
    <w:lvl w:ilvl="3" w:tplc="04100001">
      <w:start w:val="1"/>
      <w:numFmt w:val="bullet"/>
      <w:lvlText w:val=""/>
      <w:lvlJc w:val="left"/>
      <w:pPr>
        <w:ind w:left="2894" w:hanging="360"/>
      </w:pPr>
      <w:rPr>
        <w:rFonts w:ascii="Symbol" w:hAnsi="Symbol" w:hint="default"/>
      </w:rPr>
    </w:lvl>
    <w:lvl w:ilvl="4" w:tplc="04100003">
      <w:start w:val="1"/>
      <w:numFmt w:val="bullet"/>
      <w:lvlText w:val="o"/>
      <w:lvlJc w:val="left"/>
      <w:pPr>
        <w:ind w:left="3614" w:hanging="360"/>
      </w:pPr>
      <w:rPr>
        <w:rFonts w:ascii="Courier New" w:hAnsi="Courier New" w:cs="Courier New" w:hint="default"/>
      </w:rPr>
    </w:lvl>
    <w:lvl w:ilvl="5" w:tplc="04100005">
      <w:start w:val="1"/>
      <w:numFmt w:val="bullet"/>
      <w:lvlText w:val=""/>
      <w:lvlJc w:val="left"/>
      <w:pPr>
        <w:ind w:left="4334" w:hanging="360"/>
      </w:pPr>
      <w:rPr>
        <w:rFonts w:ascii="Wingdings" w:hAnsi="Wingdings" w:hint="default"/>
      </w:rPr>
    </w:lvl>
    <w:lvl w:ilvl="6" w:tplc="04100001">
      <w:start w:val="1"/>
      <w:numFmt w:val="bullet"/>
      <w:lvlText w:val=""/>
      <w:lvlJc w:val="left"/>
      <w:pPr>
        <w:ind w:left="5054" w:hanging="360"/>
      </w:pPr>
      <w:rPr>
        <w:rFonts w:ascii="Symbol" w:hAnsi="Symbol" w:hint="default"/>
      </w:rPr>
    </w:lvl>
    <w:lvl w:ilvl="7" w:tplc="04100003">
      <w:start w:val="1"/>
      <w:numFmt w:val="bullet"/>
      <w:lvlText w:val="o"/>
      <w:lvlJc w:val="left"/>
      <w:pPr>
        <w:ind w:left="5774" w:hanging="360"/>
      </w:pPr>
      <w:rPr>
        <w:rFonts w:ascii="Courier New" w:hAnsi="Courier New" w:cs="Courier New" w:hint="default"/>
      </w:rPr>
    </w:lvl>
    <w:lvl w:ilvl="8" w:tplc="04100005">
      <w:start w:val="1"/>
      <w:numFmt w:val="bullet"/>
      <w:lvlText w:val=""/>
      <w:lvlJc w:val="left"/>
      <w:pPr>
        <w:ind w:left="6494" w:hanging="360"/>
      </w:pPr>
      <w:rPr>
        <w:rFonts w:ascii="Wingdings" w:hAnsi="Wingdings" w:hint="default"/>
      </w:rPr>
    </w:lvl>
  </w:abstractNum>
  <w:abstractNum w:abstractNumId="22" w15:restartNumberingAfterBreak="0">
    <w:nsid w:val="45870916"/>
    <w:multiLevelType w:val="hybridMultilevel"/>
    <w:tmpl w:val="9F644D5A"/>
    <w:lvl w:ilvl="0" w:tplc="0410000D">
      <w:start w:val="1"/>
      <w:numFmt w:val="bullet"/>
      <w:lvlText w:val=""/>
      <w:lvlJc w:val="left"/>
      <w:pPr>
        <w:ind w:left="1287" w:hanging="360"/>
      </w:pPr>
      <w:rPr>
        <w:rFonts w:ascii="Wingdings" w:hAnsi="Wingdings" w:hint="default"/>
      </w:rPr>
    </w:lvl>
    <w:lvl w:ilvl="1" w:tplc="04100003">
      <w:start w:val="1"/>
      <w:numFmt w:val="bullet"/>
      <w:lvlText w:val="o"/>
      <w:lvlJc w:val="left"/>
      <w:pPr>
        <w:ind w:left="2007" w:hanging="360"/>
      </w:pPr>
      <w:rPr>
        <w:rFonts w:ascii="Courier New" w:hAnsi="Courier New" w:cs="Times New Roman"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Times New Roman"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Times New Roman" w:hint="default"/>
      </w:rPr>
    </w:lvl>
    <w:lvl w:ilvl="8" w:tplc="04100005">
      <w:start w:val="1"/>
      <w:numFmt w:val="bullet"/>
      <w:lvlText w:val=""/>
      <w:lvlJc w:val="left"/>
      <w:pPr>
        <w:ind w:left="7047" w:hanging="360"/>
      </w:pPr>
      <w:rPr>
        <w:rFonts w:ascii="Wingdings" w:hAnsi="Wingdings" w:hint="default"/>
      </w:rPr>
    </w:lvl>
  </w:abstractNum>
  <w:abstractNum w:abstractNumId="23" w15:restartNumberingAfterBreak="0">
    <w:nsid w:val="47E72EA9"/>
    <w:multiLevelType w:val="hybridMultilevel"/>
    <w:tmpl w:val="B08EBAA2"/>
    <w:lvl w:ilvl="0" w:tplc="0410000F">
      <w:start w:val="1"/>
      <w:numFmt w:val="decimal"/>
      <w:lvlText w:val="%1."/>
      <w:lvlJc w:val="left"/>
      <w:pPr>
        <w:tabs>
          <w:tab w:val="num" w:pos="644"/>
        </w:tabs>
        <w:ind w:left="644"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15:restartNumberingAfterBreak="0">
    <w:nsid w:val="4E137513"/>
    <w:multiLevelType w:val="hybridMultilevel"/>
    <w:tmpl w:val="ACDACF1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4841DE4"/>
    <w:multiLevelType w:val="hybridMultilevel"/>
    <w:tmpl w:val="DDC6B54C"/>
    <w:lvl w:ilvl="0" w:tplc="4C98F30A">
      <w:start w:val="1"/>
      <w:numFmt w:val="lowerLetter"/>
      <w:lvlText w:val="%1)"/>
      <w:lvlJc w:val="left"/>
      <w:pPr>
        <w:ind w:left="1004" w:hanging="360"/>
      </w:pPr>
      <w:rPr>
        <w:rFonts w:ascii="Times New Roman" w:eastAsia="Times New Roman" w:hAnsi="Times New Roman" w:cs="Times New Roman"/>
        <w:b/>
        <w:bCs/>
        <w:i/>
        <w:iCs/>
        <w:color w:val="auto"/>
        <w:sz w:val="22"/>
        <w:szCs w:val="22"/>
      </w:rPr>
    </w:lvl>
    <w:lvl w:ilvl="1" w:tplc="04100019">
      <w:start w:val="1"/>
      <w:numFmt w:val="lowerLetter"/>
      <w:lvlText w:val="%2."/>
      <w:lvlJc w:val="left"/>
      <w:pPr>
        <w:ind w:left="1724" w:hanging="360"/>
      </w:pPr>
      <w:rPr>
        <w:rFonts w:ascii="Times New Roman" w:hAnsi="Times New Roman" w:cs="Times New Roman"/>
      </w:rPr>
    </w:lvl>
    <w:lvl w:ilvl="2" w:tplc="0410001B">
      <w:start w:val="1"/>
      <w:numFmt w:val="lowerRoman"/>
      <w:lvlText w:val="%3."/>
      <w:lvlJc w:val="right"/>
      <w:pPr>
        <w:ind w:left="2444" w:hanging="180"/>
      </w:pPr>
      <w:rPr>
        <w:rFonts w:ascii="Times New Roman" w:hAnsi="Times New Roman" w:cs="Times New Roman"/>
      </w:rPr>
    </w:lvl>
    <w:lvl w:ilvl="3" w:tplc="0410000F">
      <w:start w:val="1"/>
      <w:numFmt w:val="decimal"/>
      <w:lvlText w:val="%4."/>
      <w:lvlJc w:val="left"/>
      <w:pPr>
        <w:ind w:left="3164" w:hanging="360"/>
      </w:pPr>
      <w:rPr>
        <w:rFonts w:ascii="Times New Roman" w:hAnsi="Times New Roman" w:cs="Times New Roman"/>
      </w:rPr>
    </w:lvl>
    <w:lvl w:ilvl="4" w:tplc="04100019">
      <w:start w:val="1"/>
      <w:numFmt w:val="lowerLetter"/>
      <w:lvlText w:val="%5."/>
      <w:lvlJc w:val="left"/>
      <w:pPr>
        <w:ind w:left="3884" w:hanging="360"/>
      </w:pPr>
      <w:rPr>
        <w:rFonts w:ascii="Times New Roman" w:hAnsi="Times New Roman" w:cs="Times New Roman"/>
      </w:rPr>
    </w:lvl>
    <w:lvl w:ilvl="5" w:tplc="0410001B">
      <w:start w:val="1"/>
      <w:numFmt w:val="lowerRoman"/>
      <w:lvlText w:val="%6."/>
      <w:lvlJc w:val="right"/>
      <w:pPr>
        <w:ind w:left="4604" w:hanging="180"/>
      </w:pPr>
      <w:rPr>
        <w:rFonts w:ascii="Times New Roman" w:hAnsi="Times New Roman" w:cs="Times New Roman"/>
      </w:rPr>
    </w:lvl>
    <w:lvl w:ilvl="6" w:tplc="0410000F">
      <w:start w:val="1"/>
      <w:numFmt w:val="decimal"/>
      <w:lvlText w:val="%7."/>
      <w:lvlJc w:val="left"/>
      <w:pPr>
        <w:ind w:left="5324" w:hanging="360"/>
      </w:pPr>
      <w:rPr>
        <w:rFonts w:ascii="Times New Roman" w:hAnsi="Times New Roman" w:cs="Times New Roman"/>
      </w:rPr>
    </w:lvl>
    <w:lvl w:ilvl="7" w:tplc="04100019">
      <w:start w:val="1"/>
      <w:numFmt w:val="lowerLetter"/>
      <w:lvlText w:val="%8."/>
      <w:lvlJc w:val="left"/>
      <w:pPr>
        <w:ind w:left="6044" w:hanging="360"/>
      </w:pPr>
      <w:rPr>
        <w:rFonts w:ascii="Times New Roman" w:hAnsi="Times New Roman" w:cs="Times New Roman"/>
      </w:rPr>
    </w:lvl>
    <w:lvl w:ilvl="8" w:tplc="0410001B">
      <w:start w:val="1"/>
      <w:numFmt w:val="lowerRoman"/>
      <w:lvlText w:val="%9."/>
      <w:lvlJc w:val="right"/>
      <w:pPr>
        <w:ind w:left="6764" w:hanging="180"/>
      </w:pPr>
      <w:rPr>
        <w:rFonts w:ascii="Times New Roman" w:hAnsi="Times New Roman" w:cs="Times New Roman"/>
      </w:rPr>
    </w:lvl>
  </w:abstractNum>
  <w:abstractNum w:abstractNumId="26" w15:restartNumberingAfterBreak="0">
    <w:nsid w:val="581201C3"/>
    <w:multiLevelType w:val="hybridMultilevel"/>
    <w:tmpl w:val="695691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9751DAC"/>
    <w:multiLevelType w:val="hybridMultilevel"/>
    <w:tmpl w:val="04129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7F011E"/>
    <w:multiLevelType w:val="hybridMultilevel"/>
    <w:tmpl w:val="A8DC7784"/>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29" w15:restartNumberingAfterBreak="0">
    <w:nsid w:val="5FE47E77"/>
    <w:multiLevelType w:val="hybridMultilevel"/>
    <w:tmpl w:val="E03018B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6922A66"/>
    <w:multiLevelType w:val="hybridMultilevel"/>
    <w:tmpl w:val="A8AC7838"/>
    <w:lvl w:ilvl="0" w:tplc="AEBCFC40">
      <w:start w:val="1"/>
      <w:numFmt w:val="decimal"/>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682930B1"/>
    <w:multiLevelType w:val="hybridMultilevel"/>
    <w:tmpl w:val="61EC1A5E"/>
    <w:lvl w:ilvl="0" w:tplc="0410000D">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2" w15:restartNumberingAfterBreak="0">
    <w:nsid w:val="6CF83D6B"/>
    <w:multiLevelType w:val="hybridMultilevel"/>
    <w:tmpl w:val="EFF65EC4"/>
    <w:lvl w:ilvl="0" w:tplc="0410000D">
      <w:start w:val="1"/>
      <w:numFmt w:val="bullet"/>
      <w:lvlText w:val=""/>
      <w:lvlJc w:val="left"/>
      <w:pPr>
        <w:ind w:left="1230" w:hanging="360"/>
      </w:pPr>
      <w:rPr>
        <w:rFonts w:ascii="Wingdings" w:hAnsi="Wingdings" w:hint="default"/>
      </w:rPr>
    </w:lvl>
    <w:lvl w:ilvl="1" w:tplc="04100003">
      <w:start w:val="1"/>
      <w:numFmt w:val="bullet"/>
      <w:lvlText w:val="o"/>
      <w:lvlJc w:val="left"/>
      <w:pPr>
        <w:ind w:left="1950" w:hanging="360"/>
      </w:pPr>
      <w:rPr>
        <w:rFonts w:ascii="Courier New" w:hAnsi="Courier New" w:cs="Courier New" w:hint="default"/>
      </w:rPr>
    </w:lvl>
    <w:lvl w:ilvl="2" w:tplc="04100005">
      <w:start w:val="1"/>
      <w:numFmt w:val="bullet"/>
      <w:lvlText w:val=""/>
      <w:lvlJc w:val="left"/>
      <w:pPr>
        <w:ind w:left="2670" w:hanging="360"/>
      </w:pPr>
      <w:rPr>
        <w:rFonts w:ascii="Wingdings" w:hAnsi="Wingdings" w:hint="default"/>
      </w:rPr>
    </w:lvl>
    <w:lvl w:ilvl="3" w:tplc="04100001">
      <w:start w:val="1"/>
      <w:numFmt w:val="bullet"/>
      <w:lvlText w:val=""/>
      <w:lvlJc w:val="left"/>
      <w:pPr>
        <w:ind w:left="3390" w:hanging="360"/>
      </w:pPr>
      <w:rPr>
        <w:rFonts w:ascii="Symbol" w:hAnsi="Symbol" w:hint="default"/>
      </w:rPr>
    </w:lvl>
    <w:lvl w:ilvl="4" w:tplc="04100003">
      <w:start w:val="1"/>
      <w:numFmt w:val="bullet"/>
      <w:lvlText w:val="o"/>
      <w:lvlJc w:val="left"/>
      <w:pPr>
        <w:ind w:left="4110" w:hanging="360"/>
      </w:pPr>
      <w:rPr>
        <w:rFonts w:ascii="Courier New" w:hAnsi="Courier New" w:cs="Courier New" w:hint="default"/>
      </w:rPr>
    </w:lvl>
    <w:lvl w:ilvl="5" w:tplc="04100005">
      <w:start w:val="1"/>
      <w:numFmt w:val="bullet"/>
      <w:lvlText w:val=""/>
      <w:lvlJc w:val="left"/>
      <w:pPr>
        <w:ind w:left="4830" w:hanging="360"/>
      </w:pPr>
      <w:rPr>
        <w:rFonts w:ascii="Wingdings" w:hAnsi="Wingdings" w:hint="default"/>
      </w:rPr>
    </w:lvl>
    <w:lvl w:ilvl="6" w:tplc="04100001">
      <w:start w:val="1"/>
      <w:numFmt w:val="bullet"/>
      <w:lvlText w:val=""/>
      <w:lvlJc w:val="left"/>
      <w:pPr>
        <w:ind w:left="5550" w:hanging="360"/>
      </w:pPr>
      <w:rPr>
        <w:rFonts w:ascii="Symbol" w:hAnsi="Symbol" w:hint="default"/>
      </w:rPr>
    </w:lvl>
    <w:lvl w:ilvl="7" w:tplc="04100003">
      <w:start w:val="1"/>
      <w:numFmt w:val="bullet"/>
      <w:lvlText w:val="o"/>
      <w:lvlJc w:val="left"/>
      <w:pPr>
        <w:ind w:left="6270" w:hanging="360"/>
      </w:pPr>
      <w:rPr>
        <w:rFonts w:ascii="Courier New" w:hAnsi="Courier New" w:cs="Courier New" w:hint="default"/>
      </w:rPr>
    </w:lvl>
    <w:lvl w:ilvl="8" w:tplc="04100005">
      <w:start w:val="1"/>
      <w:numFmt w:val="bullet"/>
      <w:lvlText w:val=""/>
      <w:lvlJc w:val="left"/>
      <w:pPr>
        <w:ind w:left="6990" w:hanging="360"/>
      </w:pPr>
      <w:rPr>
        <w:rFonts w:ascii="Wingdings" w:hAnsi="Wingdings" w:hint="default"/>
      </w:rPr>
    </w:lvl>
  </w:abstractNum>
  <w:abstractNum w:abstractNumId="33" w15:restartNumberingAfterBreak="0">
    <w:nsid w:val="6D995FAB"/>
    <w:multiLevelType w:val="hybridMultilevel"/>
    <w:tmpl w:val="BE9E46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73B37039"/>
    <w:multiLevelType w:val="hybridMultilevel"/>
    <w:tmpl w:val="2BF6DCF4"/>
    <w:lvl w:ilvl="0" w:tplc="0410000D">
      <w:start w:val="1"/>
      <w:numFmt w:val="bullet"/>
      <w:lvlText w:val=""/>
      <w:lvlJc w:val="left"/>
      <w:pPr>
        <w:ind w:left="1494" w:hanging="360"/>
      </w:pPr>
      <w:rPr>
        <w:rFonts w:ascii="Wingdings" w:hAnsi="Wingdings" w:hint="default"/>
      </w:rPr>
    </w:lvl>
    <w:lvl w:ilvl="1" w:tplc="04100003">
      <w:start w:val="1"/>
      <w:numFmt w:val="bullet"/>
      <w:lvlText w:val="o"/>
      <w:lvlJc w:val="left"/>
      <w:pPr>
        <w:ind w:left="2214" w:hanging="360"/>
      </w:pPr>
      <w:rPr>
        <w:rFonts w:ascii="Courier New" w:hAnsi="Courier New" w:cs="Times New Roman"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Times New Roman"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Times New Roman" w:hint="default"/>
      </w:rPr>
    </w:lvl>
    <w:lvl w:ilvl="8" w:tplc="04100005">
      <w:start w:val="1"/>
      <w:numFmt w:val="bullet"/>
      <w:lvlText w:val=""/>
      <w:lvlJc w:val="left"/>
      <w:pPr>
        <w:ind w:left="7254" w:hanging="360"/>
      </w:pPr>
      <w:rPr>
        <w:rFonts w:ascii="Wingdings" w:hAnsi="Wingdings" w:hint="default"/>
      </w:rPr>
    </w:lvl>
  </w:abstractNum>
  <w:abstractNum w:abstractNumId="35" w15:restartNumberingAfterBreak="0">
    <w:nsid w:val="779A10C4"/>
    <w:multiLevelType w:val="hybridMultilevel"/>
    <w:tmpl w:val="C73CD2CE"/>
    <w:lvl w:ilvl="0" w:tplc="04100001">
      <w:start w:val="1"/>
      <w:numFmt w:val="bullet"/>
      <w:lvlText w:val=""/>
      <w:lvlJc w:val="left"/>
      <w:pPr>
        <w:ind w:left="709" w:hanging="360"/>
      </w:pPr>
      <w:rPr>
        <w:rFonts w:ascii="Symbol" w:hAnsi="Symbol" w:hint="default"/>
      </w:rPr>
    </w:lvl>
    <w:lvl w:ilvl="1" w:tplc="04100003">
      <w:start w:val="1"/>
      <w:numFmt w:val="bullet"/>
      <w:lvlText w:val="o"/>
      <w:lvlJc w:val="left"/>
      <w:pPr>
        <w:ind w:left="1429" w:hanging="360"/>
      </w:pPr>
      <w:rPr>
        <w:rFonts w:ascii="Courier New" w:hAnsi="Courier New" w:cs="Courier New" w:hint="default"/>
      </w:rPr>
    </w:lvl>
    <w:lvl w:ilvl="2" w:tplc="04100005">
      <w:start w:val="1"/>
      <w:numFmt w:val="bullet"/>
      <w:lvlText w:val=""/>
      <w:lvlJc w:val="left"/>
      <w:pPr>
        <w:ind w:left="2149" w:hanging="360"/>
      </w:pPr>
      <w:rPr>
        <w:rFonts w:ascii="Wingdings" w:hAnsi="Wingdings" w:hint="default"/>
      </w:rPr>
    </w:lvl>
    <w:lvl w:ilvl="3" w:tplc="04100001">
      <w:start w:val="1"/>
      <w:numFmt w:val="bullet"/>
      <w:lvlText w:val=""/>
      <w:lvlJc w:val="left"/>
      <w:pPr>
        <w:ind w:left="2869" w:hanging="360"/>
      </w:pPr>
      <w:rPr>
        <w:rFonts w:ascii="Symbol" w:hAnsi="Symbol" w:hint="default"/>
      </w:rPr>
    </w:lvl>
    <w:lvl w:ilvl="4" w:tplc="04100003">
      <w:start w:val="1"/>
      <w:numFmt w:val="bullet"/>
      <w:lvlText w:val="o"/>
      <w:lvlJc w:val="left"/>
      <w:pPr>
        <w:ind w:left="3589" w:hanging="360"/>
      </w:pPr>
      <w:rPr>
        <w:rFonts w:ascii="Courier New" w:hAnsi="Courier New" w:cs="Courier New" w:hint="default"/>
      </w:rPr>
    </w:lvl>
    <w:lvl w:ilvl="5" w:tplc="04100005">
      <w:start w:val="1"/>
      <w:numFmt w:val="bullet"/>
      <w:lvlText w:val=""/>
      <w:lvlJc w:val="left"/>
      <w:pPr>
        <w:ind w:left="4309" w:hanging="360"/>
      </w:pPr>
      <w:rPr>
        <w:rFonts w:ascii="Wingdings" w:hAnsi="Wingdings" w:hint="default"/>
      </w:rPr>
    </w:lvl>
    <w:lvl w:ilvl="6" w:tplc="04100001">
      <w:start w:val="1"/>
      <w:numFmt w:val="bullet"/>
      <w:lvlText w:val=""/>
      <w:lvlJc w:val="left"/>
      <w:pPr>
        <w:ind w:left="5029" w:hanging="360"/>
      </w:pPr>
      <w:rPr>
        <w:rFonts w:ascii="Symbol" w:hAnsi="Symbol" w:hint="default"/>
      </w:rPr>
    </w:lvl>
    <w:lvl w:ilvl="7" w:tplc="04100003">
      <w:start w:val="1"/>
      <w:numFmt w:val="bullet"/>
      <w:lvlText w:val="o"/>
      <w:lvlJc w:val="left"/>
      <w:pPr>
        <w:ind w:left="5749" w:hanging="360"/>
      </w:pPr>
      <w:rPr>
        <w:rFonts w:ascii="Courier New" w:hAnsi="Courier New" w:cs="Courier New" w:hint="default"/>
      </w:rPr>
    </w:lvl>
    <w:lvl w:ilvl="8" w:tplc="04100005">
      <w:start w:val="1"/>
      <w:numFmt w:val="bullet"/>
      <w:lvlText w:val=""/>
      <w:lvlJc w:val="left"/>
      <w:pPr>
        <w:ind w:left="6469" w:hanging="360"/>
      </w:pPr>
      <w:rPr>
        <w:rFonts w:ascii="Wingdings" w:hAnsi="Wingdings" w:hint="default"/>
      </w:rPr>
    </w:lvl>
  </w:abstractNum>
  <w:abstractNum w:abstractNumId="36" w15:restartNumberingAfterBreak="0">
    <w:nsid w:val="7925508D"/>
    <w:multiLevelType w:val="hybridMultilevel"/>
    <w:tmpl w:val="CD0A6EDC"/>
    <w:lvl w:ilvl="0" w:tplc="5A945E04">
      <w:start w:val="1"/>
      <w:numFmt w:val="bullet"/>
      <w:lvlText w:val="-"/>
      <w:lvlJc w:val="left"/>
      <w:pPr>
        <w:ind w:left="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F3E8B02">
      <w:start w:val="1"/>
      <w:numFmt w:val="bullet"/>
      <w:lvlText w:val="o"/>
      <w:lvlJc w:val="left"/>
      <w:pPr>
        <w:ind w:left="10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C628924">
      <w:start w:val="1"/>
      <w:numFmt w:val="bullet"/>
      <w:lvlText w:val="▪"/>
      <w:lvlJc w:val="left"/>
      <w:pPr>
        <w:ind w:left="18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E52CF42">
      <w:start w:val="1"/>
      <w:numFmt w:val="bullet"/>
      <w:lvlText w:val="•"/>
      <w:lvlJc w:val="left"/>
      <w:pPr>
        <w:ind w:left="25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408E7C6">
      <w:start w:val="1"/>
      <w:numFmt w:val="bullet"/>
      <w:lvlText w:val="o"/>
      <w:lvlJc w:val="left"/>
      <w:pPr>
        <w:ind w:left="32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A7283F8">
      <w:start w:val="1"/>
      <w:numFmt w:val="bullet"/>
      <w:lvlText w:val="▪"/>
      <w:lvlJc w:val="left"/>
      <w:pPr>
        <w:ind w:left="39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52EF536">
      <w:start w:val="1"/>
      <w:numFmt w:val="bullet"/>
      <w:lvlText w:val="•"/>
      <w:lvlJc w:val="left"/>
      <w:pPr>
        <w:ind w:left="46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15C8E6C">
      <w:start w:val="1"/>
      <w:numFmt w:val="bullet"/>
      <w:lvlText w:val="o"/>
      <w:lvlJc w:val="left"/>
      <w:pPr>
        <w:ind w:left="54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1FCCF3E">
      <w:start w:val="1"/>
      <w:numFmt w:val="bullet"/>
      <w:lvlText w:val="▪"/>
      <w:lvlJc w:val="left"/>
      <w:pPr>
        <w:ind w:left="61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7A306768"/>
    <w:multiLevelType w:val="hybridMultilevel"/>
    <w:tmpl w:val="A594D078"/>
    <w:lvl w:ilvl="0" w:tplc="0410000D">
      <w:start w:val="1"/>
      <w:numFmt w:val="bullet"/>
      <w:lvlText w:val=""/>
      <w:lvlJc w:val="left"/>
      <w:pPr>
        <w:ind w:left="1230" w:hanging="360"/>
      </w:pPr>
      <w:rPr>
        <w:rFonts w:ascii="Wingdings" w:hAnsi="Wingdings" w:hint="default"/>
      </w:rPr>
    </w:lvl>
    <w:lvl w:ilvl="1" w:tplc="04100003">
      <w:start w:val="1"/>
      <w:numFmt w:val="bullet"/>
      <w:lvlText w:val="o"/>
      <w:lvlJc w:val="left"/>
      <w:pPr>
        <w:ind w:left="1950" w:hanging="360"/>
      </w:pPr>
      <w:rPr>
        <w:rFonts w:ascii="Courier New" w:hAnsi="Courier New" w:cs="Courier New" w:hint="default"/>
      </w:rPr>
    </w:lvl>
    <w:lvl w:ilvl="2" w:tplc="04100005">
      <w:start w:val="1"/>
      <w:numFmt w:val="bullet"/>
      <w:lvlText w:val=""/>
      <w:lvlJc w:val="left"/>
      <w:pPr>
        <w:ind w:left="2670" w:hanging="360"/>
      </w:pPr>
      <w:rPr>
        <w:rFonts w:ascii="Wingdings" w:hAnsi="Wingdings" w:hint="default"/>
      </w:rPr>
    </w:lvl>
    <w:lvl w:ilvl="3" w:tplc="04100001">
      <w:start w:val="1"/>
      <w:numFmt w:val="bullet"/>
      <w:lvlText w:val=""/>
      <w:lvlJc w:val="left"/>
      <w:pPr>
        <w:ind w:left="3390" w:hanging="360"/>
      </w:pPr>
      <w:rPr>
        <w:rFonts w:ascii="Symbol" w:hAnsi="Symbol" w:hint="default"/>
      </w:rPr>
    </w:lvl>
    <w:lvl w:ilvl="4" w:tplc="04100003">
      <w:start w:val="1"/>
      <w:numFmt w:val="bullet"/>
      <w:lvlText w:val="o"/>
      <w:lvlJc w:val="left"/>
      <w:pPr>
        <w:ind w:left="4110" w:hanging="360"/>
      </w:pPr>
      <w:rPr>
        <w:rFonts w:ascii="Courier New" w:hAnsi="Courier New" w:cs="Courier New" w:hint="default"/>
      </w:rPr>
    </w:lvl>
    <w:lvl w:ilvl="5" w:tplc="04100005">
      <w:start w:val="1"/>
      <w:numFmt w:val="bullet"/>
      <w:lvlText w:val=""/>
      <w:lvlJc w:val="left"/>
      <w:pPr>
        <w:ind w:left="4830" w:hanging="360"/>
      </w:pPr>
      <w:rPr>
        <w:rFonts w:ascii="Wingdings" w:hAnsi="Wingdings" w:hint="default"/>
      </w:rPr>
    </w:lvl>
    <w:lvl w:ilvl="6" w:tplc="04100001">
      <w:start w:val="1"/>
      <w:numFmt w:val="bullet"/>
      <w:lvlText w:val=""/>
      <w:lvlJc w:val="left"/>
      <w:pPr>
        <w:ind w:left="5550" w:hanging="360"/>
      </w:pPr>
      <w:rPr>
        <w:rFonts w:ascii="Symbol" w:hAnsi="Symbol" w:hint="default"/>
      </w:rPr>
    </w:lvl>
    <w:lvl w:ilvl="7" w:tplc="04100003">
      <w:start w:val="1"/>
      <w:numFmt w:val="bullet"/>
      <w:lvlText w:val="o"/>
      <w:lvlJc w:val="left"/>
      <w:pPr>
        <w:ind w:left="6270" w:hanging="360"/>
      </w:pPr>
      <w:rPr>
        <w:rFonts w:ascii="Courier New" w:hAnsi="Courier New" w:cs="Courier New" w:hint="default"/>
      </w:rPr>
    </w:lvl>
    <w:lvl w:ilvl="8" w:tplc="04100005">
      <w:start w:val="1"/>
      <w:numFmt w:val="bullet"/>
      <w:lvlText w:val=""/>
      <w:lvlJc w:val="left"/>
      <w:pPr>
        <w:ind w:left="6990" w:hanging="360"/>
      </w:pPr>
      <w:rPr>
        <w:rFonts w:ascii="Wingdings" w:hAnsi="Wingdings" w:hint="default"/>
      </w:rPr>
    </w:lvl>
  </w:abstractNum>
  <w:abstractNum w:abstractNumId="38" w15:restartNumberingAfterBreak="0">
    <w:nsid w:val="7D0463AB"/>
    <w:multiLevelType w:val="hybridMultilevel"/>
    <w:tmpl w:val="E4981662"/>
    <w:lvl w:ilvl="0" w:tplc="0410000D">
      <w:start w:val="1"/>
      <w:numFmt w:val="bullet"/>
      <w:lvlText w:val=""/>
      <w:lvlJc w:val="left"/>
      <w:pPr>
        <w:ind w:left="1455" w:hanging="360"/>
      </w:pPr>
      <w:rPr>
        <w:rFonts w:ascii="Wingdings" w:hAnsi="Wingdings" w:hint="default"/>
      </w:rPr>
    </w:lvl>
    <w:lvl w:ilvl="1" w:tplc="04100003">
      <w:start w:val="1"/>
      <w:numFmt w:val="bullet"/>
      <w:lvlText w:val="o"/>
      <w:lvlJc w:val="left"/>
      <w:pPr>
        <w:ind w:left="2175" w:hanging="360"/>
      </w:pPr>
      <w:rPr>
        <w:rFonts w:ascii="Courier New" w:hAnsi="Courier New" w:cs="Times New Roman" w:hint="default"/>
      </w:rPr>
    </w:lvl>
    <w:lvl w:ilvl="2" w:tplc="04100005">
      <w:start w:val="1"/>
      <w:numFmt w:val="bullet"/>
      <w:lvlText w:val=""/>
      <w:lvlJc w:val="left"/>
      <w:pPr>
        <w:ind w:left="2895" w:hanging="360"/>
      </w:pPr>
      <w:rPr>
        <w:rFonts w:ascii="Wingdings" w:hAnsi="Wingdings" w:hint="default"/>
      </w:rPr>
    </w:lvl>
    <w:lvl w:ilvl="3" w:tplc="04100001">
      <w:start w:val="1"/>
      <w:numFmt w:val="bullet"/>
      <w:lvlText w:val=""/>
      <w:lvlJc w:val="left"/>
      <w:pPr>
        <w:ind w:left="3615" w:hanging="360"/>
      </w:pPr>
      <w:rPr>
        <w:rFonts w:ascii="Symbol" w:hAnsi="Symbol" w:hint="default"/>
      </w:rPr>
    </w:lvl>
    <w:lvl w:ilvl="4" w:tplc="04100003">
      <w:start w:val="1"/>
      <w:numFmt w:val="bullet"/>
      <w:lvlText w:val="o"/>
      <w:lvlJc w:val="left"/>
      <w:pPr>
        <w:ind w:left="4335" w:hanging="360"/>
      </w:pPr>
      <w:rPr>
        <w:rFonts w:ascii="Courier New" w:hAnsi="Courier New" w:cs="Times New Roman" w:hint="default"/>
      </w:rPr>
    </w:lvl>
    <w:lvl w:ilvl="5" w:tplc="04100005">
      <w:start w:val="1"/>
      <w:numFmt w:val="bullet"/>
      <w:lvlText w:val=""/>
      <w:lvlJc w:val="left"/>
      <w:pPr>
        <w:ind w:left="5055" w:hanging="360"/>
      </w:pPr>
      <w:rPr>
        <w:rFonts w:ascii="Wingdings" w:hAnsi="Wingdings" w:hint="default"/>
      </w:rPr>
    </w:lvl>
    <w:lvl w:ilvl="6" w:tplc="04100001">
      <w:start w:val="1"/>
      <w:numFmt w:val="bullet"/>
      <w:lvlText w:val=""/>
      <w:lvlJc w:val="left"/>
      <w:pPr>
        <w:ind w:left="5775" w:hanging="360"/>
      </w:pPr>
      <w:rPr>
        <w:rFonts w:ascii="Symbol" w:hAnsi="Symbol" w:hint="default"/>
      </w:rPr>
    </w:lvl>
    <w:lvl w:ilvl="7" w:tplc="04100003">
      <w:start w:val="1"/>
      <w:numFmt w:val="bullet"/>
      <w:lvlText w:val="o"/>
      <w:lvlJc w:val="left"/>
      <w:pPr>
        <w:ind w:left="6495" w:hanging="360"/>
      </w:pPr>
      <w:rPr>
        <w:rFonts w:ascii="Courier New" w:hAnsi="Courier New" w:cs="Times New Roman" w:hint="default"/>
      </w:rPr>
    </w:lvl>
    <w:lvl w:ilvl="8" w:tplc="04100005">
      <w:start w:val="1"/>
      <w:numFmt w:val="bullet"/>
      <w:lvlText w:val=""/>
      <w:lvlJc w:val="left"/>
      <w:pPr>
        <w:ind w:left="7215" w:hanging="360"/>
      </w:pPr>
      <w:rPr>
        <w:rFonts w:ascii="Wingdings" w:hAnsi="Wingdings" w:hint="default"/>
      </w:rPr>
    </w:lvl>
  </w:abstractNum>
  <w:num w:numId="1">
    <w:abstractNumId w:val="14"/>
  </w:num>
  <w:num w:numId="2">
    <w:abstractNumId w:val="26"/>
  </w:num>
  <w:num w:numId="3">
    <w:abstractNumId w:val="9"/>
  </w:num>
  <w:num w:numId="4">
    <w:abstractNumId w:val="5"/>
  </w:num>
  <w:num w:numId="5">
    <w:abstractNumId w:val="24"/>
  </w:num>
  <w:num w:numId="6">
    <w:abstractNumId w:val="10"/>
  </w:num>
  <w:num w:numId="7">
    <w:abstractNumId w:val="12"/>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6"/>
  </w:num>
  <w:num w:numId="12">
    <w:abstractNumId w:val="6"/>
  </w:num>
  <w:num w:numId="13">
    <w:abstractNumId w:val="29"/>
  </w:num>
  <w:num w:numId="14">
    <w:abstractNumId w:val="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
  </w:num>
  <w:num w:numId="18">
    <w:abstractNumId w:val="16"/>
  </w:num>
  <w:num w:numId="19">
    <w:abstractNumId w:val="22"/>
  </w:num>
  <w:num w:numId="20">
    <w:abstractNumId w:val="37"/>
  </w:num>
  <w:num w:numId="21">
    <w:abstractNumId w:val="3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3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8"/>
  </w:num>
  <w:num w:numId="29">
    <w:abstractNumId w:val="11"/>
  </w:num>
  <w:num w:numId="30">
    <w:abstractNumId w:val="9"/>
  </w:num>
  <w:num w:numId="31">
    <w:abstractNumId w:val="13"/>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5"/>
  </w:num>
  <w:num w:numId="35">
    <w:abstractNumId w:val="18"/>
  </w:num>
  <w:num w:numId="36">
    <w:abstractNumId w:val="27"/>
  </w:num>
  <w:num w:numId="37">
    <w:abstractNumId w:val="8"/>
  </w:num>
  <w:num w:numId="38">
    <w:abstractNumId w:val="7"/>
  </w:num>
  <w:num w:numId="39">
    <w:abstractNumId w:val="17"/>
  </w:num>
  <w:num w:numId="40">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96"/>
    <w:rsid w:val="0000664E"/>
    <w:rsid w:val="00011ADD"/>
    <w:rsid w:val="00022BA7"/>
    <w:rsid w:val="000244E3"/>
    <w:rsid w:val="000333C4"/>
    <w:rsid w:val="000338DF"/>
    <w:rsid w:val="00041924"/>
    <w:rsid w:val="00041E4B"/>
    <w:rsid w:val="0005718C"/>
    <w:rsid w:val="00066A64"/>
    <w:rsid w:val="00082F0F"/>
    <w:rsid w:val="000869A3"/>
    <w:rsid w:val="00091081"/>
    <w:rsid w:val="0009191D"/>
    <w:rsid w:val="00096815"/>
    <w:rsid w:val="000A1123"/>
    <w:rsid w:val="000A36BF"/>
    <w:rsid w:val="000A7B3A"/>
    <w:rsid w:val="000B1EC9"/>
    <w:rsid w:val="000B2DBF"/>
    <w:rsid w:val="000C2BC6"/>
    <w:rsid w:val="000C5730"/>
    <w:rsid w:val="000D0C3E"/>
    <w:rsid w:val="000E248F"/>
    <w:rsid w:val="000E7673"/>
    <w:rsid w:val="000F042F"/>
    <w:rsid w:val="001003CA"/>
    <w:rsid w:val="00103FD8"/>
    <w:rsid w:val="0011191D"/>
    <w:rsid w:val="00116F9A"/>
    <w:rsid w:val="00131D98"/>
    <w:rsid w:val="00156B01"/>
    <w:rsid w:val="00157B21"/>
    <w:rsid w:val="0016219E"/>
    <w:rsid w:val="00166AF6"/>
    <w:rsid w:val="0018142F"/>
    <w:rsid w:val="001818C8"/>
    <w:rsid w:val="00182B04"/>
    <w:rsid w:val="00187300"/>
    <w:rsid w:val="001930CE"/>
    <w:rsid w:val="00197DB4"/>
    <w:rsid w:val="001A224B"/>
    <w:rsid w:val="001D3359"/>
    <w:rsid w:val="001D7256"/>
    <w:rsid w:val="001E0812"/>
    <w:rsid w:val="001E1F15"/>
    <w:rsid w:val="001E78F0"/>
    <w:rsid w:val="001F41A8"/>
    <w:rsid w:val="001F7368"/>
    <w:rsid w:val="0020074C"/>
    <w:rsid w:val="00203154"/>
    <w:rsid w:val="00220C7B"/>
    <w:rsid w:val="002358EC"/>
    <w:rsid w:val="00240528"/>
    <w:rsid w:val="00254E0B"/>
    <w:rsid w:val="002566FC"/>
    <w:rsid w:val="002579FF"/>
    <w:rsid w:val="00257F81"/>
    <w:rsid w:val="00276A7C"/>
    <w:rsid w:val="002979DA"/>
    <w:rsid w:val="002A24A7"/>
    <w:rsid w:val="002A4D62"/>
    <w:rsid w:val="002B0862"/>
    <w:rsid w:val="002B58E0"/>
    <w:rsid w:val="002C07F5"/>
    <w:rsid w:val="002D7FB9"/>
    <w:rsid w:val="002E5F59"/>
    <w:rsid w:val="002F0269"/>
    <w:rsid w:val="002F1B9A"/>
    <w:rsid w:val="002F78C3"/>
    <w:rsid w:val="003017EA"/>
    <w:rsid w:val="003112A9"/>
    <w:rsid w:val="003162E7"/>
    <w:rsid w:val="00316912"/>
    <w:rsid w:val="00316D91"/>
    <w:rsid w:val="003218D1"/>
    <w:rsid w:val="00330C5A"/>
    <w:rsid w:val="003319FD"/>
    <w:rsid w:val="00336577"/>
    <w:rsid w:val="0034679A"/>
    <w:rsid w:val="00350581"/>
    <w:rsid w:val="00351CB4"/>
    <w:rsid w:val="00351F42"/>
    <w:rsid w:val="00352A31"/>
    <w:rsid w:val="003540EA"/>
    <w:rsid w:val="0035541F"/>
    <w:rsid w:val="00360B21"/>
    <w:rsid w:val="00362F6B"/>
    <w:rsid w:val="003631B7"/>
    <w:rsid w:val="003726EF"/>
    <w:rsid w:val="00386EC1"/>
    <w:rsid w:val="0039150F"/>
    <w:rsid w:val="00391C74"/>
    <w:rsid w:val="003A0EDE"/>
    <w:rsid w:val="003A2F92"/>
    <w:rsid w:val="003A5E8D"/>
    <w:rsid w:val="003B66FC"/>
    <w:rsid w:val="003C09CE"/>
    <w:rsid w:val="003C3DA2"/>
    <w:rsid w:val="003E0851"/>
    <w:rsid w:val="003F2C1B"/>
    <w:rsid w:val="00403A72"/>
    <w:rsid w:val="004072ED"/>
    <w:rsid w:val="00410254"/>
    <w:rsid w:val="00414057"/>
    <w:rsid w:val="0041766A"/>
    <w:rsid w:val="0042499B"/>
    <w:rsid w:val="00440793"/>
    <w:rsid w:val="004442FB"/>
    <w:rsid w:val="0044492E"/>
    <w:rsid w:val="004554B6"/>
    <w:rsid w:val="00457132"/>
    <w:rsid w:val="0046189A"/>
    <w:rsid w:val="004655A8"/>
    <w:rsid w:val="00476233"/>
    <w:rsid w:val="004775DF"/>
    <w:rsid w:val="00482B64"/>
    <w:rsid w:val="00483599"/>
    <w:rsid w:val="00485B22"/>
    <w:rsid w:val="0048684B"/>
    <w:rsid w:val="00493584"/>
    <w:rsid w:val="004946BC"/>
    <w:rsid w:val="004A24A6"/>
    <w:rsid w:val="004A51C3"/>
    <w:rsid w:val="004A6F88"/>
    <w:rsid w:val="004B37F9"/>
    <w:rsid w:val="004C2862"/>
    <w:rsid w:val="004C4D0B"/>
    <w:rsid w:val="004C6672"/>
    <w:rsid w:val="004C778C"/>
    <w:rsid w:val="004D583E"/>
    <w:rsid w:val="004D746D"/>
    <w:rsid w:val="004E02E6"/>
    <w:rsid w:val="004E1B2B"/>
    <w:rsid w:val="004E4F50"/>
    <w:rsid w:val="004E6A79"/>
    <w:rsid w:val="004E743C"/>
    <w:rsid w:val="004F329F"/>
    <w:rsid w:val="004F47D0"/>
    <w:rsid w:val="00502226"/>
    <w:rsid w:val="00517203"/>
    <w:rsid w:val="00523944"/>
    <w:rsid w:val="00524B73"/>
    <w:rsid w:val="005368C3"/>
    <w:rsid w:val="00557617"/>
    <w:rsid w:val="00573262"/>
    <w:rsid w:val="00576E46"/>
    <w:rsid w:val="0057763B"/>
    <w:rsid w:val="00580E21"/>
    <w:rsid w:val="0058319F"/>
    <w:rsid w:val="0058557A"/>
    <w:rsid w:val="005918B7"/>
    <w:rsid w:val="00592CE8"/>
    <w:rsid w:val="005939EE"/>
    <w:rsid w:val="0059552F"/>
    <w:rsid w:val="00595F6E"/>
    <w:rsid w:val="005B10AC"/>
    <w:rsid w:val="005B35C1"/>
    <w:rsid w:val="005C1204"/>
    <w:rsid w:val="005C397E"/>
    <w:rsid w:val="005D63D9"/>
    <w:rsid w:val="005E024B"/>
    <w:rsid w:val="005E10D6"/>
    <w:rsid w:val="005E7C5F"/>
    <w:rsid w:val="005F018E"/>
    <w:rsid w:val="005F5119"/>
    <w:rsid w:val="00611A34"/>
    <w:rsid w:val="00612EB4"/>
    <w:rsid w:val="0061768A"/>
    <w:rsid w:val="00622E17"/>
    <w:rsid w:val="00623D96"/>
    <w:rsid w:val="00626089"/>
    <w:rsid w:val="006412B8"/>
    <w:rsid w:val="00641FB0"/>
    <w:rsid w:val="006452D9"/>
    <w:rsid w:val="0064731B"/>
    <w:rsid w:val="00653437"/>
    <w:rsid w:val="00657B91"/>
    <w:rsid w:val="00666CAA"/>
    <w:rsid w:val="006675E7"/>
    <w:rsid w:val="00674AD7"/>
    <w:rsid w:val="00675ACB"/>
    <w:rsid w:val="006761E7"/>
    <w:rsid w:val="00690522"/>
    <w:rsid w:val="006922BF"/>
    <w:rsid w:val="0069745E"/>
    <w:rsid w:val="006D5347"/>
    <w:rsid w:val="006F29E9"/>
    <w:rsid w:val="006F2C54"/>
    <w:rsid w:val="006F40D2"/>
    <w:rsid w:val="006F5710"/>
    <w:rsid w:val="006F6289"/>
    <w:rsid w:val="006F62D1"/>
    <w:rsid w:val="00707019"/>
    <w:rsid w:val="00707891"/>
    <w:rsid w:val="0071124F"/>
    <w:rsid w:val="007134AE"/>
    <w:rsid w:val="00715BC8"/>
    <w:rsid w:val="0072323A"/>
    <w:rsid w:val="00725DA0"/>
    <w:rsid w:val="00731723"/>
    <w:rsid w:val="00735521"/>
    <w:rsid w:val="007514CC"/>
    <w:rsid w:val="007551D9"/>
    <w:rsid w:val="00756B23"/>
    <w:rsid w:val="00775135"/>
    <w:rsid w:val="007769D8"/>
    <w:rsid w:val="007770E1"/>
    <w:rsid w:val="007926BB"/>
    <w:rsid w:val="0079739A"/>
    <w:rsid w:val="007A047F"/>
    <w:rsid w:val="007A13CF"/>
    <w:rsid w:val="007A65D7"/>
    <w:rsid w:val="007A70B7"/>
    <w:rsid w:val="007C1688"/>
    <w:rsid w:val="007C683E"/>
    <w:rsid w:val="007C6CAD"/>
    <w:rsid w:val="007C6D1B"/>
    <w:rsid w:val="007C7CE6"/>
    <w:rsid w:val="007D0C94"/>
    <w:rsid w:val="007E1414"/>
    <w:rsid w:val="007F11A0"/>
    <w:rsid w:val="007F5A5C"/>
    <w:rsid w:val="007F7E31"/>
    <w:rsid w:val="0080499D"/>
    <w:rsid w:val="00820873"/>
    <w:rsid w:val="008265EC"/>
    <w:rsid w:val="0083085A"/>
    <w:rsid w:val="0084779E"/>
    <w:rsid w:val="00850577"/>
    <w:rsid w:val="00853446"/>
    <w:rsid w:val="0085445A"/>
    <w:rsid w:val="00865133"/>
    <w:rsid w:val="00875008"/>
    <w:rsid w:val="00881862"/>
    <w:rsid w:val="00893ABB"/>
    <w:rsid w:val="00894609"/>
    <w:rsid w:val="00896D28"/>
    <w:rsid w:val="008971A6"/>
    <w:rsid w:val="008B4574"/>
    <w:rsid w:val="008E015D"/>
    <w:rsid w:val="008E45DC"/>
    <w:rsid w:val="00913910"/>
    <w:rsid w:val="00913B3F"/>
    <w:rsid w:val="00914F97"/>
    <w:rsid w:val="0091512B"/>
    <w:rsid w:val="009245E5"/>
    <w:rsid w:val="00927B98"/>
    <w:rsid w:val="00934896"/>
    <w:rsid w:val="00935B54"/>
    <w:rsid w:val="00935DA5"/>
    <w:rsid w:val="00936610"/>
    <w:rsid w:val="00937F71"/>
    <w:rsid w:val="009429CD"/>
    <w:rsid w:val="00944175"/>
    <w:rsid w:val="009463AB"/>
    <w:rsid w:val="00950D66"/>
    <w:rsid w:val="00957D45"/>
    <w:rsid w:val="00961282"/>
    <w:rsid w:val="00973E4A"/>
    <w:rsid w:val="00975B4D"/>
    <w:rsid w:val="00982E51"/>
    <w:rsid w:val="00986926"/>
    <w:rsid w:val="009909E2"/>
    <w:rsid w:val="00991771"/>
    <w:rsid w:val="00993C57"/>
    <w:rsid w:val="009A179D"/>
    <w:rsid w:val="009A429E"/>
    <w:rsid w:val="009A4E89"/>
    <w:rsid w:val="009A510C"/>
    <w:rsid w:val="009A6343"/>
    <w:rsid w:val="009B07DA"/>
    <w:rsid w:val="009C30E9"/>
    <w:rsid w:val="009C6936"/>
    <w:rsid w:val="009C6E61"/>
    <w:rsid w:val="009D6706"/>
    <w:rsid w:val="009D78A6"/>
    <w:rsid w:val="00A05AFA"/>
    <w:rsid w:val="00A12A33"/>
    <w:rsid w:val="00A151AC"/>
    <w:rsid w:val="00A23B0D"/>
    <w:rsid w:val="00A26808"/>
    <w:rsid w:val="00A310FD"/>
    <w:rsid w:val="00A31D3D"/>
    <w:rsid w:val="00A43842"/>
    <w:rsid w:val="00A47158"/>
    <w:rsid w:val="00A52FF9"/>
    <w:rsid w:val="00A57E56"/>
    <w:rsid w:val="00A71B6C"/>
    <w:rsid w:val="00A7575E"/>
    <w:rsid w:val="00A82C27"/>
    <w:rsid w:val="00A84AD1"/>
    <w:rsid w:val="00A87805"/>
    <w:rsid w:val="00A9477E"/>
    <w:rsid w:val="00AA0194"/>
    <w:rsid w:val="00AA3A75"/>
    <w:rsid w:val="00AA5C0A"/>
    <w:rsid w:val="00AB7276"/>
    <w:rsid w:val="00AD2592"/>
    <w:rsid w:val="00AD3389"/>
    <w:rsid w:val="00AF513A"/>
    <w:rsid w:val="00AF52F1"/>
    <w:rsid w:val="00B03E0F"/>
    <w:rsid w:val="00B12EED"/>
    <w:rsid w:val="00B16F0D"/>
    <w:rsid w:val="00B16F19"/>
    <w:rsid w:val="00B205A4"/>
    <w:rsid w:val="00B228AD"/>
    <w:rsid w:val="00B241D8"/>
    <w:rsid w:val="00B25962"/>
    <w:rsid w:val="00B42921"/>
    <w:rsid w:val="00B51AF3"/>
    <w:rsid w:val="00B56AB4"/>
    <w:rsid w:val="00B60493"/>
    <w:rsid w:val="00B7083C"/>
    <w:rsid w:val="00B71600"/>
    <w:rsid w:val="00B75BF1"/>
    <w:rsid w:val="00B96507"/>
    <w:rsid w:val="00BA0489"/>
    <w:rsid w:val="00BA10D8"/>
    <w:rsid w:val="00BA68CC"/>
    <w:rsid w:val="00BA6CAE"/>
    <w:rsid w:val="00BB4EF6"/>
    <w:rsid w:val="00BB50A3"/>
    <w:rsid w:val="00BC14C1"/>
    <w:rsid w:val="00BE08C1"/>
    <w:rsid w:val="00BE1EAE"/>
    <w:rsid w:val="00BE4BFE"/>
    <w:rsid w:val="00BE5782"/>
    <w:rsid w:val="00BF0D6A"/>
    <w:rsid w:val="00BF7600"/>
    <w:rsid w:val="00C0139B"/>
    <w:rsid w:val="00C0216F"/>
    <w:rsid w:val="00C03312"/>
    <w:rsid w:val="00C06C70"/>
    <w:rsid w:val="00C14C68"/>
    <w:rsid w:val="00C162C3"/>
    <w:rsid w:val="00C231E3"/>
    <w:rsid w:val="00C24710"/>
    <w:rsid w:val="00C30279"/>
    <w:rsid w:val="00C31D50"/>
    <w:rsid w:val="00C32183"/>
    <w:rsid w:val="00C36DE5"/>
    <w:rsid w:val="00C37025"/>
    <w:rsid w:val="00C43496"/>
    <w:rsid w:val="00C54ADA"/>
    <w:rsid w:val="00C55815"/>
    <w:rsid w:val="00C70471"/>
    <w:rsid w:val="00C7053E"/>
    <w:rsid w:val="00C7309C"/>
    <w:rsid w:val="00C80D4B"/>
    <w:rsid w:val="00C81760"/>
    <w:rsid w:val="00C81E16"/>
    <w:rsid w:val="00C930EC"/>
    <w:rsid w:val="00CA27A7"/>
    <w:rsid w:val="00CC2D81"/>
    <w:rsid w:val="00CC4EBF"/>
    <w:rsid w:val="00CD270E"/>
    <w:rsid w:val="00CD29FA"/>
    <w:rsid w:val="00CD5C3A"/>
    <w:rsid w:val="00CF23B6"/>
    <w:rsid w:val="00CF78C0"/>
    <w:rsid w:val="00CF7E44"/>
    <w:rsid w:val="00D0685E"/>
    <w:rsid w:val="00D13393"/>
    <w:rsid w:val="00D20185"/>
    <w:rsid w:val="00D2093F"/>
    <w:rsid w:val="00D21B64"/>
    <w:rsid w:val="00D30169"/>
    <w:rsid w:val="00D30985"/>
    <w:rsid w:val="00D34205"/>
    <w:rsid w:val="00D530D5"/>
    <w:rsid w:val="00D534C9"/>
    <w:rsid w:val="00D53E86"/>
    <w:rsid w:val="00D5428B"/>
    <w:rsid w:val="00D56006"/>
    <w:rsid w:val="00D67167"/>
    <w:rsid w:val="00D70FDD"/>
    <w:rsid w:val="00D71D6C"/>
    <w:rsid w:val="00D725CB"/>
    <w:rsid w:val="00D7537E"/>
    <w:rsid w:val="00D94C93"/>
    <w:rsid w:val="00D94FD1"/>
    <w:rsid w:val="00DA190B"/>
    <w:rsid w:val="00DA4EA7"/>
    <w:rsid w:val="00DA681B"/>
    <w:rsid w:val="00DC5D53"/>
    <w:rsid w:val="00DC720A"/>
    <w:rsid w:val="00DC77A0"/>
    <w:rsid w:val="00DE3B75"/>
    <w:rsid w:val="00DE7FBF"/>
    <w:rsid w:val="00DF77FF"/>
    <w:rsid w:val="00E05259"/>
    <w:rsid w:val="00E06080"/>
    <w:rsid w:val="00E12366"/>
    <w:rsid w:val="00E13483"/>
    <w:rsid w:val="00E15D06"/>
    <w:rsid w:val="00E2349D"/>
    <w:rsid w:val="00E31183"/>
    <w:rsid w:val="00E319A0"/>
    <w:rsid w:val="00E335A5"/>
    <w:rsid w:val="00E405A8"/>
    <w:rsid w:val="00E46DBB"/>
    <w:rsid w:val="00E61738"/>
    <w:rsid w:val="00E617D2"/>
    <w:rsid w:val="00E665BB"/>
    <w:rsid w:val="00E72489"/>
    <w:rsid w:val="00E745DE"/>
    <w:rsid w:val="00E74EE8"/>
    <w:rsid w:val="00E86536"/>
    <w:rsid w:val="00E86750"/>
    <w:rsid w:val="00E9447D"/>
    <w:rsid w:val="00E95591"/>
    <w:rsid w:val="00E96339"/>
    <w:rsid w:val="00EB12BC"/>
    <w:rsid w:val="00EC67FF"/>
    <w:rsid w:val="00EC6E03"/>
    <w:rsid w:val="00ED2A26"/>
    <w:rsid w:val="00EE05E5"/>
    <w:rsid w:val="00EE5797"/>
    <w:rsid w:val="00EF241C"/>
    <w:rsid w:val="00EF7200"/>
    <w:rsid w:val="00F02079"/>
    <w:rsid w:val="00F05660"/>
    <w:rsid w:val="00F1121E"/>
    <w:rsid w:val="00F14E4F"/>
    <w:rsid w:val="00F26E4E"/>
    <w:rsid w:val="00F27115"/>
    <w:rsid w:val="00F31008"/>
    <w:rsid w:val="00F32231"/>
    <w:rsid w:val="00F402F9"/>
    <w:rsid w:val="00F43C88"/>
    <w:rsid w:val="00F85A48"/>
    <w:rsid w:val="00FA7EF2"/>
    <w:rsid w:val="00FB1F9B"/>
    <w:rsid w:val="00FB375D"/>
    <w:rsid w:val="00FC3111"/>
    <w:rsid w:val="00FC4B43"/>
    <w:rsid w:val="00FC557C"/>
    <w:rsid w:val="00FF0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8433"/>
    <o:shapelayout v:ext="edit">
      <o:idmap v:ext="edit" data="1"/>
    </o:shapelayout>
  </w:shapeDefaults>
  <w:decimalSymbol w:val=","/>
  <w:listSeparator w:val=";"/>
  <w15:docId w15:val="{D6C4195C-50D5-49F3-A5B8-E54EB60E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124F"/>
  </w:style>
  <w:style w:type="paragraph" w:styleId="Titolo1">
    <w:name w:val="heading 1"/>
    <w:basedOn w:val="Normale"/>
    <w:next w:val="Normale"/>
    <w:link w:val="Titolo1Carattere"/>
    <w:uiPriority w:val="9"/>
    <w:qFormat/>
    <w:rsid w:val="00386EC1"/>
    <w:pPr>
      <w:keepNext/>
      <w:keepLines/>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it-IT"/>
    </w:rPr>
  </w:style>
  <w:style w:type="paragraph" w:styleId="Titolo2">
    <w:name w:val="heading 2"/>
    <w:basedOn w:val="Normale"/>
    <w:next w:val="Normale"/>
    <w:link w:val="Titolo2Carattere"/>
    <w:uiPriority w:val="9"/>
    <w:semiHidden/>
    <w:unhideWhenUsed/>
    <w:qFormat/>
    <w:rsid w:val="00623D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next w:val="Normale"/>
    <w:link w:val="Titolo3Carattere"/>
    <w:uiPriority w:val="9"/>
    <w:semiHidden/>
    <w:unhideWhenUsed/>
    <w:qFormat/>
    <w:rsid w:val="00386EC1"/>
    <w:pPr>
      <w:keepNext/>
      <w:keepLines/>
      <w:spacing w:after="92" w:line="254" w:lineRule="auto"/>
      <w:ind w:left="24" w:hanging="10"/>
      <w:outlineLvl w:val="2"/>
    </w:pPr>
    <w:rPr>
      <w:rFonts w:ascii="Calibri" w:eastAsia="Calibri" w:hAnsi="Calibri" w:cs="Calibri"/>
      <w:color w:val="000000"/>
      <w:u w:val="single" w:color="000000"/>
      <w:lang w:eastAsia="it-IT"/>
    </w:rPr>
  </w:style>
  <w:style w:type="paragraph" w:styleId="Titolo5">
    <w:name w:val="heading 5"/>
    <w:basedOn w:val="Normale"/>
    <w:next w:val="Normale"/>
    <w:link w:val="Titolo5Carattere"/>
    <w:uiPriority w:val="9"/>
    <w:semiHidden/>
    <w:unhideWhenUsed/>
    <w:qFormat/>
    <w:rsid w:val="00386EC1"/>
    <w:pPr>
      <w:keepNext/>
      <w:keepLines/>
      <w:autoSpaceDE w:val="0"/>
      <w:autoSpaceDN w:val="0"/>
      <w:spacing w:before="40" w:after="0" w:line="240" w:lineRule="auto"/>
      <w:outlineLvl w:val="4"/>
    </w:pPr>
    <w:rPr>
      <w:rFonts w:asciiTheme="majorHAnsi" w:eastAsiaTheme="majorEastAsia" w:hAnsiTheme="majorHAnsi" w:cstheme="majorBidi"/>
      <w:color w:val="365F91" w:themeColor="accent1" w:themeShade="B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line="240" w:lineRule="auto"/>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spacing w:after="0" w:line="240" w:lineRule="auto"/>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PARAGRAFOSTANDARDN">
    <w:name w:val="PARAGRAFO STANDARD N"/>
    <w:uiPriority w:val="99"/>
    <w:rsid w:val="003162E7"/>
    <w:pPr>
      <w:spacing w:after="0" w:line="240" w:lineRule="auto"/>
      <w:jc w:val="both"/>
    </w:pPr>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semiHidden/>
    <w:unhideWhenUsed/>
    <w:rsid w:val="006F29E9"/>
    <w:pPr>
      <w:autoSpaceDE w:val="0"/>
      <w:autoSpaceDN w:val="0"/>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semiHidden/>
    <w:rsid w:val="006F29E9"/>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386EC1"/>
    <w:rPr>
      <w:rFonts w:asciiTheme="majorHAnsi" w:eastAsiaTheme="majorEastAsia" w:hAnsiTheme="majorHAnsi" w:cstheme="majorBidi"/>
      <w:b/>
      <w:bCs/>
      <w:color w:val="365F91" w:themeColor="accent1" w:themeShade="BF"/>
      <w:sz w:val="28"/>
      <w:szCs w:val="28"/>
      <w:lang w:eastAsia="it-IT"/>
    </w:rPr>
  </w:style>
  <w:style w:type="character" w:customStyle="1" w:styleId="Titolo3Carattere">
    <w:name w:val="Titolo 3 Carattere"/>
    <w:basedOn w:val="Carpredefinitoparagrafo"/>
    <w:link w:val="Titolo3"/>
    <w:uiPriority w:val="9"/>
    <w:semiHidden/>
    <w:rsid w:val="00386EC1"/>
    <w:rPr>
      <w:rFonts w:ascii="Calibri" w:eastAsia="Calibri" w:hAnsi="Calibri" w:cs="Calibri"/>
      <w:color w:val="000000"/>
      <w:u w:val="single" w:color="000000"/>
      <w:lang w:eastAsia="it-IT"/>
    </w:rPr>
  </w:style>
  <w:style w:type="character" w:customStyle="1" w:styleId="Titolo5Carattere">
    <w:name w:val="Titolo 5 Carattere"/>
    <w:basedOn w:val="Carpredefinitoparagrafo"/>
    <w:link w:val="Titolo5"/>
    <w:uiPriority w:val="9"/>
    <w:semiHidden/>
    <w:rsid w:val="00386EC1"/>
    <w:rPr>
      <w:rFonts w:asciiTheme="majorHAnsi" w:eastAsiaTheme="majorEastAsia" w:hAnsiTheme="majorHAnsi" w:cstheme="majorBidi"/>
      <w:color w:val="365F91" w:themeColor="accent1" w:themeShade="BF"/>
      <w:sz w:val="20"/>
      <w:szCs w:val="20"/>
      <w:lang w:eastAsia="it-IT"/>
    </w:rPr>
  </w:style>
  <w:style w:type="paragraph" w:styleId="Titolo">
    <w:name w:val="Title"/>
    <w:basedOn w:val="Normale"/>
    <w:link w:val="TitoloCarattere"/>
    <w:uiPriority w:val="99"/>
    <w:qFormat/>
    <w:rsid w:val="00386EC1"/>
    <w:pPr>
      <w:autoSpaceDE w:val="0"/>
      <w:autoSpaceDN w:val="0"/>
      <w:spacing w:after="0" w:line="240" w:lineRule="auto"/>
      <w:jc w:val="center"/>
    </w:pPr>
    <w:rPr>
      <w:rFonts w:ascii="Times New Roman" w:eastAsia="Times New Roman" w:hAnsi="Times New Roman" w:cs="Times New Roman"/>
      <w:sz w:val="24"/>
      <w:szCs w:val="24"/>
      <w:lang w:eastAsia="it-IT"/>
    </w:rPr>
  </w:style>
  <w:style w:type="character" w:customStyle="1" w:styleId="TitoloCarattere">
    <w:name w:val="Titolo Carattere"/>
    <w:basedOn w:val="Carpredefinitoparagrafo"/>
    <w:link w:val="Titolo"/>
    <w:uiPriority w:val="99"/>
    <w:rsid w:val="00386EC1"/>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386EC1"/>
    <w:pPr>
      <w:autoSpaceDE w:val="0"/>
      <w:autoSpaceDN w:val="0"/>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386EC1"/>
    <w:rPr>
      <w:rFonts w:ascii="Times New Roman" w:eastAsia="Times New Roman" w:hAnsi="Times New Roman" w:cs="Times New Roman"/>
      <w:sz w:val="16"/>
      <w:szCs w:val="16"/>
      <w:lang w:eastAsia="it-IT"/>
    </w:rPr>
  </w:style>
  <w:style w:type="paragraph" w:styleId="Testodelblocco">
    <w:name w:val="Block Text"/>
    <w:basedOn w:val="Normale"/>
    <w:uiPriority w:val="99"/>
    <w:semiHidden/>
    <w:unhideWhenUsed/>
    <w:rsid w:val="00386EC1"/>
    <w:pPr>
      <w:autoSpaceDE w:val="0"/>
      <w:autoSpaceDN w:val="0"/>
      <w:spacing w:after="0" w:line="240" w:lineRule="auto"/>
      <w:ind w:left="-426" w:right="283"/>
      <w:jc w:val="both"/>
    </w:pPr>
    <w:rPr>
      <w:rFonts w:ascii="Arial" w:eastAsia="Times New Roman" w:hAnsi="Arial" w:cs="Arial"/>
      <w:sz w:val="24"/>
      <w:szCs w:val="24"/>
      <w:lang w:eastAsia="it-IT"/>
    </w:rPr>
  </w:style>
  <w:style w:type="table" w:styleId="Grigliatabella">
    <w:name w:val="Table Grid"/>
    <w:basedOn w:val="Tabellanormale"/>
    <w:uiPriority w:val="39"/>
    <w:rsid w:val="00386E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86EC1"/>
    <w:rPr>
      <w:color w:val="0000FF"/>
      <w:u w:val="single"/>
    </w:rPr>
  </w:style>
  <w:style w:type="paragraph" w:styleId="Rientrocorpodeltesto">
    <w:name w:val="Body Text Indent"/>
    <w:basedOn w:val="Normale"/>
    <w:link w:val="RientrocorpodeltestoCarattere"/>
    <w:uiPriority w:val="99"/>
    <w:semiHidden/>
    <w:unhideWhenUsed/>
    <w:rsid w:val="00E86750"/>
    <w:pPr>
      <w:spacing w:after="120"/>
      <w:ind w:left="283"/>
    </w:pPr>
    <w:rPr>
      <w:noProof/>
    </w:rPr>
  </w:style>
  <w:style w:type="character" w:customStyle="1" w:styleId="RientrocorpodeltestoCarattere">
    <w:name w:val="Rientro corpo del testo Carattere"/>
    <w:basedOn w:val="Carpredefinitoparagrafo"/>
    <w:link w:val="Rientrocorpodeltesto"/>
    <w:uiPriority w:val="99"/>
    <w:semiHidden/>
    <w:rsid w:val="00E8675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7762">
      <w:bodyDiv w:val="1"/>
      <w:marLeft w:val="0"/>
      <w:marRight w:val="0"/>
      <w:marTop w:val="0"/>
      <w:marBottom w:val="0"/>
      <w:divBdr>
        <w:top w:val="none" w:sz="0" w:space="0" w:color="auto"/>
        <w:left w:val="none" w:sz="0" w:space="0" w:color="auto"/>
        <w:bottom w:val="none" w:sz="0" w:space="0" w:color="auto"/>
        <w:right w:val="none" w:sz="0" w:space="0" w:color="auto"/>
      </w:divBdr>
    </w:div>
    <w:div w:id="310329239">
      <w:bodyDiv w:val="1"/>
      <w:marLeft w:val="0"/>
      <w:marRight w:val="0"/>
      <w:marTop w:val="0"/>
      <w:marBottom w:val="0"/>
      <w:divBdr>
        <w:top w:val="none" w:sz="0" w:space="0" w:color="auto"/>
        <w:left w:val="none" w:sz="0" w:space="0" w:color="auto"/>
        <w:bottom w:val="none" w:sz="0" w:space="0" w:color="auto"/>
        <w:right w:val="none" w:sz="0" w:space="0" w:color="auto"/>
      </w:divBdr>
    </w:div>
    <w:div w:id="310645788">
      <w:bodyDiv w:val="1"/>
      <w:marLeft w:val="0"/>
      <w:marRight w:val="0"/>
      <w:marTop w:val="0"/>
      <w:marBottom w:val="0"/>
      <w:divBdr>
        <w:top w:val="none" w:sz="0" w:space="0" w:color="auto"/>
        <w:left w:val="none" w:sz="0" w:space="0" w:color="auto"/>
        <w:bottom w:val="none" w:sz="0" w:space="0" w:color="auto"/>
        <w:right w:val="none" w:sz="0" w:space="0" w:color="auto"/>
      </w:divBdr>
    </w:div>
    <w:div w:id="764232815">
      <w:bodyDiv w:val="1"/>
      <w:marLeft w:val="0"/>
      <w:marRight w:val="0"/>
      <w:marTop w:val="0"/>
      <w:marBottom w:val="0"/>
      <w:divBdr>
        <w:top w:val="none" w:sz="0" w:space="0" w:color="auto"/>
        <w:left w:val="none" w:sz="0" w:space="0" w:color="auto"/>
        <w:bottom w:val="none" w:sz="0" w:space="0" w:color="auto"/>
        <w:right w:val="none" w:sz="0" w:space="0" w:color="auto"/>
      </w:divBdr>
    </w:div>
    <w:div w:id="1225794011">
      <w:bodyDiv w:val="1"/>
      <w:marLeft w:val="0"/>
      <w:marRight w:val="0"/>
      <w:marTop w:val="0"/>
      <w:marBottom w:val="0"/>
      <w:divBdr>
        <w:top w:val="none" w:sz="0" w:space="0" w:color="auto"/>
        <w:left w:val="none" w:sz="0" w:space="0" w:color="auto"/>
        <w:bottom w:val="none" w:sz="0" w:space="0" w:color="auto"/>
        <w:right w:val="none" w:sz="0" w:space="0" w:color="auto"/>
      </w:divBdr>
    </w:div>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 w:id="1299385570">
      <w:bodyDiv w:val="1"/>
      <w:marLeft w:val="0"/>
      <w:marRight w:val="0"/>
      <w:marTop w:val="0"/>
      <w:marBottom w:val="0"/>
      <w:divBdr>
        <w:top w:val="none" w:sz="0" w:space="0" w:color="auto"/>
        <w:left w:val="none" w:sz="0" w:space="0" w:color="auto"/>
        <w:bottom w:val="none" w:sz="0" w:space="0" w:color="auto"/>
        <w:right w:val="none" w:sz="0" w:space="0" w:color="auto"/>
      </w:divBdr>
    </w:div>
    <w:div w:id="1319456291">
      <w:bodyDiv w:val="1"/>
      <w:marLeft w:val="0"/>
      <w:marRight w:val="0"/>
      <w:marTop w:val="0"/>
      <w:marBottom w:val="0"/>
      <w:divBdr>
        <w:top w:val="none" w:sz="0" w:space="0" w:color="auto"/>
        <w:left w:val="none" w:sz="0" w:space="0" w:color="auto"/>
        <w:bottom w:val="none" w:sz="0" w:space="0" w:color="auto"/>
        <w:right w:val="none" w:sz="0" w:space="0" w:color="auto"/>
      </w:divBdr>
    </w:div>
    <w:div w:id="1466048066">
      <w:bodyDiv w:val="1"/>
      <w:marLeft w:val="0"/>
      <w:marRight w:val="0"/>
      <w:marTop w:val="0"/>
      <w:marBottom w:val="0"/>
      <w:divBdr>
        <w:top w:val="none" w:sz="0" w:space="0" w:color="auto"/>
        <w:left w:val="none" w:sz="0" w:space="0" w:color="auto"/>
        <w:bottom w:val="none" w:sz="0" w:space="0" w:color="auto"/>
        <w:right w:val="none" w:sz="0" w:space="0" w:color="auto"/>
      </w:divBdr>
    </w:div>
    <w:div w:id="1474905870">
      <w:bodyDiv w:val="1"/>
      <w:marLeft w:val="0"/>
      <w:marRight w:val="0"/>
      <w:marTop w:val="0"/>
      <w:marBottom w:val="0"/>
      <w:divBdr>
        <w:top w:val="none" w:sz="0" w:space="0" w:color="auto"/>
        <w:left w:val="none" w:sz="0" w:space="0" w:color="auto"/>
        <w:bottom w:val="none" w:sz="0" w:space="0" w:color="auto"/>
        <w:right w:val="none" w:sz="0" w:space="0" w:color="auto"/>
      </w:divBdr>
    </w:div>
    <w:div w:id="1623149838">
      <w:bodyDiv w:val="1"/>
      <w:marLeft w:val="0"/>
      <w:marRight w:val="0"/>
      <w:marTop w:val="0"/>
      <w:marBottom w:val="0"/>
      <w:divBdr>
        <w:top w:val="none" w:sz="0" w:space="0" w:color="auto"/>
        <w:left w:val="none" w:sz="0" w:space="0" w:color="auto"/>
        <w:bottom w:val="none" w:sz="0" w:space="0" w:color="auto"/>
        <w:right w:val="none" w:sz="0" w:space="0" w:color="auto"/>
      </w:divBdr>
    </w:div>
    <w:div w:id="1751005864">
      <w:bodyDiv w:val="1"/>
      <w:marLeft w:val="0"/>
      <w:marRight w:val="0"/>
      <w:marTop w:val="0"/>
      <w:marBottom w:val="0"/>
      <w:divBdr>
        <w:top w:val="none" w:sz="0" w:space="0" w:color="auto"/>
        <w:left w:val="none" w:sz="0" w:space="0" w:color="auto"/>
        <w:bottom w:val="none" w:sz="0" w:space="0" w:color="auto"/>
        <w:right w:val="none" w:sz="0" w:space="0" w:color="auto"/>
      </w:divBdr>
    </w:div>
    <w:div w:id="1764691235">
      <w:bodyDiv w:val="1"/>
      <w:marLeft w:val="0"/>
      <w:marRight w:val="0"/>
      <w:marTop w:val="0"/>
      <w:marBottom w:val="0"/>
      <w:divBdr>
        <w:top w:val="none" w:sz="0" w:space="0" w:color="auto"/>
        <w:left w:val="none" w:sz="0" w:space="0" w:color="auto"/>
        <w:bottom w:val="none" w:sz="0" w:space="0" w:color="auto"/>
        <w:right w:val="none" w:sz="0" w:space="0" w:color="auto"/>
      </w:divBdr>
    </w:div>
    <w:div w:id="208649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form@regione.marche.it" TargetMode="External"/><Relationship Id="rId13" Type="http://schemas.openxmlformats.org/officeDocument/2006/relationships/image" Target="media/image3.jpeg"/><Relationship Id="rId18" Type="http://schemas.openxmlformats.org/officeDocument/2006/relationships/hyperlink" Target="mailto:graziella.gattafoni@regione.marche.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daniela.ferrini@regione.marche.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atia.rossetti@regione.marche.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yperlink" Target="mailto:daniela.ferrini@regione.marche.it" TargetMode="External"/><Relationship Id="rId19" Type="http://schemas.openxmlformats.org/officeDocument/2006/relationships/hyperlink" Target="mailto:rpd@regione.marche.it" TargetMode="External"/><Relationship Id="rId4" Type="http://schemas.openxmlformats.org/officeDocument/2006/relationships/settings" Target="settings.xml"/><Relationship Id="rId9" Type="http://schemas.openxmlformats.org/officeDocument/2006/relationships/hyperlink" Target="http://www.regione.marche.it" TargetMode="External"/><Relationship Id="rId14" Type="http://schemas.openxmlformats.org/officeDocument/2006/relationships/image" Target="media/image4.jpe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C367-99FC-4878-9FB1-30B5C3F7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6018</Words>
  <Characters>34306</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40244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Catia Rossetti</cp:lastModifiedBy>
  <cp:revision>2</cp:revision>
  <cp:lastPrinted>2018-07-11T11:54:00Z</cp:lastPrinted>
  <dcterms:created xsi:type="dcterms:W3CDTF">2019-05-24T06:57:00Z</dcterms:created>
  <dcterms:modified xsi:type="dcterms:W3CDTF">2019-05-24T06:57:00Z</dcterms:modified>
</cp:coreProperties>
</file>