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DC" w:rsidRDefault="002234FB" w:rsidP="004B23BC">
      <w:pPr>
        <w:pStyle w:val="Titolo1"/>
      </w:pPr>
      <w:r>
        <w:t>Istruzioni sintetiche</w:t>
      </w:r>
    </w:p>
    <w:p w:rsidR="005B1827" w:rsidRDefault="008E1ED3" w:rsidP="0045689E">
      <w:pPr>
        <w:spacing w:after="0"/>
        <w:jc w:val="both"/>
      </w:pPr>
      <w:r>
        <w:t xml:space="preserve">Il presente documento fornisce una guida sintetica per completare l’operazione di </w:t>
      </w:r>
      <w:r w:rsidR="00C35B40">
        <w:t>designazione</w:t>
      </w:r>
      <w:r>
        <w:t xml:space="preserve"> del referente dei pagamenti </w:t>
      </w:r>
      <w:r w:rsidR="0045689E">
        <w:t xml:space="preserve">di un ente </w:t>
      </w:r>
      <w:r w:rsidR="005B1827">
        <w:t xml:space="preserve">e </w:t>
      </w:r>
      <w:r w:rsidR="000B7675">
        <w:t xml:space="preserve">descrive </w:t>
      </w:r>
      <w:r w:rsidR="005B1827">
        <w:t>le principali operazioni relative alla gestione degli IBAN dell’ente</w:t>
      </w:r>
      <w:r w:rsidR="00A421D4">
        <w:t xml:space="preserve"> sul portale pagoPA</w:t>
      </w:r>
      <w:r w:rsidR="005B1827">
        <w:t xml:space="preserve">. </w:t>
      </w:r>
    </w:p>
    <w:p w:rsidR="005B1827" w:rsidRDefault="005B1827" w:rsidP="0045689E">
      <w:pPr>
        <w:spacing w:after="0"/>
        <w:jc w:val="both"/>
      </w:pPr>
      <w:r>
        <w:t xml:space="preserve">Il presente documento </w:t>
      </w:r>
      <w:r w:rsidRPr="005B1827">
        <w:rPr>
          <w:u w:val="single"/>
        </w:rPr>
        <w:t>non</w:t>
      </w:r>
      <w:r w:rsidR="0045689E" w:rsidRPr="005B1827">
        <w:rPr>
          <w:u w:val="single"/>
        </w:rPr>
        <w:t xml:space="preserve"> sostituisce</w:t>
      </w:r>
      <w:r w:rsidR="0045689E">
        <w:t xml:space="preserve"> il manuale ufficiale che si può scaricare al link https://www.pagopa.gov.it/it/pubbliche-amministrazioni/come-aderire/ il quale deve essere considerato l’unica fonte di informazione sempre aggiornata e completa per l’utilizzo del portale pagoPA. </w:t>
      </w:r>
    </w:p>
    <w:p w:rsidR="0045689E" w:rsidRDefault="0045689E" w:rsidP="0045689E">
      <w:pPr>
        <w:spacing w:after="0"/>
        <w:jc w:val="both"/>
      </w:pPr>
      <w:r>
        <w:t xml:space="preserve">Si ricorda inoltre </w:t>
      </w:r>
      <w:r w:rsidR="005B1827">
        <w:t xml:space="preserve">che è </w:t>
      </w:r>
      <w:r>
        <w:t xml:space="preserve">disponibile una FAQ al link </w:t>
      </w:r>
      <w:r w:rsidRPr="0045689E">
        <w:t>https://docs.italia.it/italia/pagopa/pagopa-docs-faq/it/stabile/index.html</w:t>
      </w:r>
      <w:r>
        <w:t>.</w:t>
      </w:r>
    </w:p>
    <w:p w:rsidR="0045689E" w:rsidRDefault="0045689E" w:rsidP="00034C4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A7F66" w:rsidRDefault="009A7F66" w:rsidP="00034C4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5636E" w:rsidRDefault="00F5636E" w:rsidP="00034C4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34C44" w:rsidRDefault="00C35B40" w:rsidP="00F5636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Designazione</w:t>
      </w:r>
      <w:r w:rsidR="000B40FE">
        <w:rPr>
          <w:b/>
          <w:bCs/>
          <w:sz w:val="23"/>
          <w:szCs w:val="23"/>
        </w:rPr>
        <w:t xml:space="preserve"> del </w:t>
      </w:r>
      <w:r w:rsidR="00034C44">
        <w:rPr>
          <w:b/>
          <w:bCs/>
          <w:sz w:val="23"/>
          <w:szCs w:val="23"/>
        </w:rPr>
        <w:t xml:space="preserve">Referente dei Pagamenti </w:t>
      </w:r>
    </w:p>
    <w:p w:rsidR="000B40FE" w:rsidRDefault="000B40FE" w:rsidP="008E1ED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C35B40">
        <w:rPr>
          <w:sz w:val="23"/>
          <w:szCs w:val="23"/>
        </w:rPr>
        <w:t>indicare</w:t>
      </w:r>
      <w:r>
        <w:rPr>
          <w:sz w:val="23"/>
          <w:szCs w:val="23"/>
        </w:rPr>
        <w:t xml:space="preserve"> il Referente dei Pagamenti occorre eseguire i seguenti passi:</w:t>
      </w:r>
    </w:p>
    <w:p w:rsidR="000423C6" w:rsidRPr="003079A1" w:rsidRDefault="000B40FE" w:rsidP="008E1ED3">
      <w:pPr>
        <w:pStyle w:val="Default"/>
        <w:numPr>
          <w:ilvl w:val="0"/>
          <w:numId w:val="1"/>
        </w:numPr>
        <w:spacing w:after="147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I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>nvia</w:t>
      </w:r>
      <w:r>
        <w:rPr>
          <w:rFonts w:asciiTheme="minorHAnsi" w:hAnsiTheme="minorHAnsi" w:cstheme="minorBidi"/>
          <w:color w:val="auto"/>
          <w:sz w:val="23"/>
          <w:szCs w:val="23"/>
        </w:rPr>
        <w:t>re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un’email 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alla casella di posta elettronica </w:t>
      </w:r>
      <w:r w:rsidR="000423C6" w:rsidRPr="008E1ED3">
        <w:rPr>
          <w:rFonts w:asciiTheme="minorHAnsi" w:hAnsiTheme="minorHAnsi" w:cstheme="minorBidi"/>
          <w:b/>
          <w:color w:val="auto"/>
          <w:sz w:val="23"/>
          <w:szCs w:val="23"/>
        </w:rPr>
        <w:t>helpdesk@pagopa.it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 indicando nel</w:t>
      </w:r>
      <w:r>
        <w:rPr>
          <w:rFonts w:asciiTheme="minorHAnsi" w:hAnsiTheme="minorHAnsi" w:cstheme="minorBidi"/>
          <w:color w:val="auto"/>
          <w:sz w:val="23"/>
          <w:szCs w:val="23"/>
        </w:rPr>
        <w:t>l’oggetto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 “</w:t>
      </w:r>
      <w:r w:rsidR="000423C6" w:rsidRPr="000B40FE">
        <w:rPr>
          <w:rFonts w:asciiTheme="minorHAnsi" w:hAnsiTheme="minorHAnsi" w:cstheme="minorBidi"/>
          <w:color w:val="auto"/>
          <w:sz w:val="23"/>
          <w:szCs w:val="23"/>
          <w:u w:val="single"/>
        </w:rPr>
        <w:t>Richiesta credenziali di accesso per sosti</w:t>
      </w:r>
      <w:r w:rsidRPr="000B40FE">
        <w:rPr>
          <w:rFonts w:asciiTheme="minorHAnsi" w:hAnsiTheme="minorHAnsi" w:cstheme="minorBidi"/>
          <w:color w:val="auto"/>
          <w:sz w:val="23"/>
          <w:szCs w:val="23"/>
          <w:u w:val="single"/>
        </w:rPr>
        <w:t>tuzione Referente dei Pagamenti</w:t>
      </w:r>
      <w:r>
        <w:rPr>
          <w:rFonts w:asciiTheme="minorHAnsi" w:hAnsiTheme="minorHAnsi" w:cstheme="minorBidi"/>
          <w:color w:val="auto"/>
          <w:sz w:val="23"/>
          <w:szCs w:val="23"/>
        </w:rPr>
        <w:t>”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 e nel corpo dell’email l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a </w:t>
      </w:r>
      <w:r w:rsidRPr="00C35B40">
        <w:rPr>
          <w:rFonts w:asciiTheme="minorHAnsi" w:hAnsiTheme="minorHAnsi" w:cstheme="minorBidi"/>
          <w:b/>
          <w:color w:val="auto"/>
          <w:sz w:val="23"/>
          <w:szCs w:val="23"/>
        </w:rPr>
        <w:t>PEC e il codice IPA dell’Ente</w:t>
      </w:r>
      <w:r>
        <w:rPr>
          <w:rFonts w:asciiTheme="minorHAnsi" w:hAnsiTheme="minorHAnsi" w:cstheme="minorBidi"/>
          <w:color w:val="auto"/>
          <w:sz w:val="23"/>
          <w:szCs w:val="23"/>
        </w:rPr>
        <w:t>;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</w:p>
    <w:p w:rsidR="008E1ED3" w:rsidRDefault="000423C6" w:rsidP="00F62CC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3"/>
          <w:szCs w:val="23"/>
        </w:rPr>
      </w:pPr>
      <w:r w:rsidRPr="000B40FE">
        <w:rPr>
          <w:rFonts w:asciiTheme="minorHAnsi" w:hAnsiTheme="minorHAnsi" w:cstheme="minorBidi"/>
          <w:color w:val="auto"/>
          <w:sz w:val="23"/>
          <w:szCs w:val="23"/>
        </w:rPr>
        <w:t xml:space="preserve">In risposta a tale richiesta </w:t>
      </w:r>
      <w:r w:rsidR="000B40FE" w:rsidRPr="000B40FE">
        <w:rPr>
          <w:rFonts w:asciiTheme="minorHAnsi" w:hAnsiTheme="minorHAnsi" w:cstheme="minorBidi"/>
          <w:color w:val="auto"/>
          <w:sz w:val="23"/>
          <w:szCs w:val="23"/>
        </w:rPr>
        <w:t xml:space="preserve">si </w:t>
      </w:r>
      <w:r w:rsidR="008E1ED3" w:rsidRPr="000B40FE">
        <w:rPr>
          <w:rFonts w:asciiTheme="minorHAnsi" w:hAnsiTheme="minorHAnsi" w:cstheme="minorBidi"/>
          <w:color w:val="auto"/>
          <w:sz w:val="23"/>
          <w:szCs w:val="23"/>
        </w:rPr>
        <w:t>riceve</w:t>
      </w:r>
      <w:r w:rsidR="008E1ED3">
        <w:rPr>
          <w:rFonts w:asciiTheme="minorHAnsi" w:hAnsiTheme="minorHAnsi" w:cstheme="minorBidi"/>
          <w:color w:val="auto"/>
          <w:sz w:val="23"/>
          <w:szCs w:val="23"/>
        </w:rPr>
        <w:t>ranno</w:t>
      </w:r>
      <w:r w:rsidRPr="000B40FE">
        <w:rPr>
          <w:rFonts w:asciiTheme="minorHAnsi" w:hAnsiTheme="minorHAnsi" w:cstheme="minorBidi"/>
          <w:color w:val="auto"/>
          <w:sz w:val="23"/>
          <w:szCs w:val="23"/>
        </w:rPr>
        <w:t xml:space="preserve"> da PagoPA S.p.A. </w:t>
      </w:r>
      <w:r w:rsidR="008E1ED3" w:rsidRPr="008E1ED3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sulla </w:t>
      </w:r>
      <w:r w:rsidRPr="008E1ED3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PEC </w:t>
      </w:r>
      <w:r w:rsidR="008E1ED3" w:rsidRPr="008E1ED3">
        <w:rPr>
          <w:rFonts w:asciiTheme="minorHAnsi" w:hAnsiTheme="minorHAnsi" w:cstheme="minorBidi"/>
          <w:color w:val="auto"/>
          <w:sz w:val="23"/>
          <w:szCs w:val="23"/>
          <w:u w:val="single"/>
        </w:rPr>
        <w:t>indicata al punto precedente</w:t>
      </w:r>
      <w:r w:rsidR="008E1ED3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0B40FE">
        <w:rPr>
          <w:rFonts w:asciiTheme="minorHAnsi" w:hAnsiTheme="minorHAnsi" w:cstheme="minorBidi"/>
          <w:color w:val="auto"/>
          <w:sz w:val="23"/>
          <w:szCs w:val="23"/>
        </w:rPr>
        <w:t>le credenziali di “primo accesso</w:t>
      </w:r>
      <w:r w:rsidR="008E1ED3">
        <w:rPr>
          <w:rFonts w:asciiTheme="minorHAnsi" w:hAnsiTheme="minorHAnsi" w:cstheme="minorBidi"/>
          <w:color w:val="auto"/>
          <w:sz w:val="23"/>
          <w:szCs w:val="23"/>
        </w:rPr>
        <w:t xml:space="preserve">”. Queste serviranno una sola volta per eseguire la designazione del referente pagamenti. </w:t>
      </w:r>
    </w:p>
    <w:p w:rsidR="008E1ED3" w:rsidRDefault="000423C6" w:rsidP="00F62CCD">
      <w:pPr>
        <w:pStyle w:val="Default"/>
        <w:ind w:left="360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 w:rsidRPr="000B40FE">
        <w:rPr>
          <w:rFonts w:asciiTheme="minorHAnsi" w:hAnsiTheme="minorHAnsi" w:cstheme="minorBidi"/>
          <w:color w:val="auto"/>
          <w:sz w:val="23"/>
          <w:szCs w:val="23"/>
        </w:rPr>
        <w:t>Il soggetto incaricato dall’E</w:t>
      </w:r>
      <w:r w:rsidR="00D23688">
        <w:rPr>
          <w:rFonts w:asciiTheme="minorHAnsi" w:hAnsiTheme="minorHAnsi" w:cstheme="minorBidi"/>
          <w:color w:val="auto"/>
          <w:sz w:val="23"/>
          <w:szCs w:val="23"/>
        </w:rPr>
        <w:t>nte</w:t>
      </w:r>
      <w:r w:rsidRPr="000B40FE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8E1ED3">
        <w:rPr>
          <w:rFonts w:asciiTheme="minorHAnsi" w:hAnsiTheme="minorHAnsi" w:cstheme="minorBidi"/>
          <w:color w:val="auto"/>
          <w:sz w:val="23"/>
          <w:szCs w:val="23"/>
        </w:rPr>
        <w:t xml:space="preserve">può ora </w:t>
      </w:r>
      <w:r w:rsidRPr="000B40FE">
        <w:rPr>
          <w:rFonts w:asciiTheme="minorHAnsi" w:hAnsiTheme="minorHAnsi" w:cstheme="minorBidi"/>
          <w:color w:val="auto"/>
          <w:sz w:val="23"/>
          <w:szCs w:val="23"/>
        </w:rPr>
        <w:t>accede</w:t>
      </w:r>
      <w:r w:rsidR="008E1ED3">
        <w:rPr>
          <w:rFonts w:asciiTheme="minorHAnsi" w:hAnsiTheme="minorHAnsi" w:cstheme="minorBidi"/>
          <w:color w:val="auto"/>
          <w:sz w:val="23"/>
          <w:szCs w:val="23"/>
        </w:rPr>
        <w:t>re</w:t>
      </w:r>
      <w:r w:rsidRPr="000B40FE">
        <w:rPr>
          <w:rFonts w:asciiTheme="minorHAnsi" w:hAnsiTheme="minorHAnsi" w:cstheme="minorBidi"/>
          <w:color w:val="auto"/>
          <w:sz w:val="23"/>
          <w:szCs w:val="23"/>
        </w:rPr>
        <w:t xml:space="preserve"> al Portale delle Adesioni </w:t>
      </w:r>
      <w:r w:rsidR="008E1ED3">
        <w:rPr>
          <w:rFonts w:asciiTheme="minorHAnsi" w:hAnsiTheme="minorHAnsi" w:cstheme="minorBidi"/>
          <w:color w:val="auto"/>
          <w:sz w:val="23"/>
          <w:szCs w:val="23"/>
        </w:rPr>
        <w:t>al link seguente</w:t>
      </w:r>
    </w:p>
    <w:p w:rsidR="008E1ED3" w:rsidRDefault="008E1ED3" w:rsidP="008E1ED3">
      <w:pPr>
        <w:pStyle w:val="Default"/>
        <w:ind w:left="709"/>
        <w:jc w:val="center"/>
        <w:rPr>
          <w:rFonts w:asciiTheme="minorHAnsi" w:hAnsiTheme="minorHAnsi" w:cstheme="minorBidi"/>
          <w:color w:val="auto"/>
          <w:sz w:val="23"/>
          <w:szCs w:val="23"/>
        </w:rPr>
      </w:pPr>
      <w:r w:rsidRPr="008E1ED3">
        <w:rPr>
          <w:rFonts w:asciiTheme="minorHAnsi" w:hAnsiTheme="minorHAnsi" w:cstheme="minorBidi"/>
          <w:color w:val="auto"/>
          <w:sz w:val="23"/>
          <w:szCs w:val="23"/>
        </w:rPr>
        <w:t>https://portal.pagopa.gov.it/pda-portal/admin/login</w:t>
      </w:r>
    </w:p>
    <w:p w:rsidR="008E1ED3" w:rsidRDefault="000423C6" w:rsidP="00F62CCD">
      <w:pPr>
        <w:pStyle w:val="Default"/>
        <w:ind w:left="360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 w:rsidRPr="000B40FE">
        <w:rPr>
          <w:rFonts w:asciiTheme="minorHAnsi" w:hAnsiTheme="minorHAnsi" w:cstheme="minorBidi"/>
          <w:color w:val="auto"/>
          <w:sz w:val="23"/>
          <w:szCs w:val="23"/>
        </w:rPr>
        <w:t xml:space="preserve">e si autentica inserendo le credenziali </w:t>
      </w:r>
      <w:r w:rsidR="008E1ED3" w:rsidRPr="000B40FE">
        <w:rPr>
          <w:rFonts w:asciiTheme="minorHAnsi" w:hAnsiTheme="minorHAnsi" w:cstheme="minorBidi"/>
          <w:color w:val="auto"/>
          <w:sz w:val="23"/>
          <w:szCs w:val="23"/>
        </w:rPr>
        <w:t>di “primo accesso</w:t>
      </w:r>
      <w:r w:rsidR="008E1ED3">
        <w:rPr>
          <w:rFonts w:asciiTheme="minorHAnsi" w:hAnsiTheme="minorHAnsi" w:cstheme="minorBidi"/>
          <w:color w:val="auto"/>
          <w:sz w:val="23"/>
          <w:szCs w:val="23"/>
        </w:rPr>
        <w:t xml:space="preserve">” </w:t>
      </w:r>
      <w:r w:rsidRPr="000B40FE">
        <w:rPr>
          <w:rFonts w:asciiTheme="minorHAnsi" w:hAnsiTheme="minorHAnsi" w:cstheme="minorBidi"/>
          <w:color w:val="auto"/>
          <w:sz w:val="23"/>
          <w:szCs w:val="23"/>
        </w:rPr>
        <w:t>ricevute</w:t>
      </w:r>
      <w:r w:rsidR="008E1ED3">
        <w:rPr>
          <w:rFonts w:asciiTheme="minorHAnsi" w:hAnsiTheme="minorHAnsi" w:cstheme="minorBidi"/>
          <w:color w:val="auto"/>
          <w:sz w:val="23"/>
          <w:szCs w:val="23"/>
        </w:rPr>
        <w:t>.</w:t>
      </w:r>
    </w:p>
    <w:p w:rsidR="002000A9" w:rsidRDefault="002000A9" w:rsidP="008E1ED3">
      <w:pPr>
        <w:pStyle w:val="Default"/>
        <w:spacing w:after="147"/>
        <w:ind w:left="360"/>
        <w:jc w:val="center"/>
        <w:rPr>
          <w:rFonts w:asciiTheme="minorHAnsi" w:hAnsiTheme="minorHAnsi" w:cstheme="minorBidi"/>
          <w:color w:val="auto"/>
          <w:sz w:val="23"/>
          <w:szCs w:val="23"/>
        </w:rPr>
      </w:pPr>
      <w:r w:rsidRPr="002000A9">
        <w:rPr>
          <w:rFonts w:asciiTheme="minorHAnsi" w:hAnsiTheme="minorHAnsi" w:cstheme="minorBidi"/>
          <w:noProof/>
          <w:color w:val="auto"/>
          <w:sz w:val="23"/>
          <w:szCs w:val="23"/>
          <w:lang w:eastAsia="it-IT"/>
        </w:rPr>
        <w:drawing>
          <wp:inline distT="0" distB="0" distL="0" distR="0">
            <wp:extent cx="1316678" cy="1942536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62" cy="197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D3" w:rsidRDefault="008E1ED3" w:rsidP="00F62CCD">
      <w:pPr>
        <w:pStyle w:val="Default"/>
        <w:ind w:left="360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 xml:space="preserve">Prima di procedere verificare di disporre </w:t>
      </w:r>
      <w:r w:rsidR="00F62CCD">
        <w:rPr>
          <w:rFonts w:asciiTheme="minorHAnsi" w:hAnsiTheme="minorHAnsi" w:cstheme="minorBidi"/>
          <w:color w:val="auto"/>
          <w:sz w:val="23"/>
          <w:szCs w:val="23"/>
        </w:rPr>
        <w:t xml:space="preserve">almeno </w:t>
      </w:r>
      <w:r>
        <w:rPr>
          <w:rFonts w:asciiTheme="minorHAnsi" w:hAnsiTheme="minorHAnsi" w:cstheme="minorBidi"/>
          <w:color w:val="auto"/>
          <w:sz w:val="23"/>
          <w:szCs w:val="23"/>
        </w:rPr>
        <w:t>delle seguenti informazioni che sono obbligatorie per completare la procedura.</w:t>
      </w:r>
    </w:p>
    <w:tbl>
      <w:tblPr>
        <w:tblStyle w:val="Grigliatabella"/>
        <w:tblW w:w="9209" w:type="dxa"/>
        <w:jc w:val="center"/>
        <w:tblLook w:val="04A0" w:firstRow="1" w:lastRow="0" w:firstColumn="1" w:lastColumn="0" w:noHBand="0" w:noVBand="1"/>
      </w:tblPr>
      <w:tblGrid>
        <w:gridCol w:w="1969"/>
        <w:gridCol w:w="7240"/>
      </w:tblGrid>
      <w:tr w:rsidR="00F5636E" w:rsidTr="00F5636E">
        <w:trPr>
          <w:trHeight w:val="536"/>
          <w:jc w:val="center"/>
        </w:trPr>
        <w:tc>
          <w:tcPr>
            <w:tcW w:w="1969" w:type="dxa"/>
          </w:tcPr>
          <w:p w:rsidR="00F5636E" w:rsidRDefault="00F5636E" w:rsidP="00622C4B">
            <w:pPr>
              <w:pStyle w:val="Default"/>
              <w:spacing w:after="147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 w:rsidRPr="00102D20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Nome</w:t>
            </w:r>
          </w:p>
        </w:tc>
        <w:tc>
          <w:tcPr>
            <w:tcW w:w="7240" w:type="dxa"/>
          </w:tcPr>
          <w:p w:rsidR="00F5636E" w:rsidRDefault="00F5636E" w:rsidP="00622C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02D20">
              <w:rPr>
                <w:sz w:val="23"/>
                <w:szCs w:val="23"/>
              </w:rPr>
              <w:t>Nome del Referente dei Pagamenti</w:t>
            </w:r>
          </w:p>
        </w:tc>
      </w:tr>
      <w:tr w:rsidR="00F5636E" w:rsidTr="00F5636E">
        <w:trPr>
          <w:trHeight w:val="536"/>
          <w:jc w:val="center"/>
        </w:trPr>
        <w:tc>
          <w:tcPr>
            <w:tcW w:w="1969" w:type="dxa"/>
          </w:tcPr>
          <w:p w:rsidR="00F5636E" w:rsidRDefault="00F5636E" w:rsidP="00622C4B">
            <w:pPr>
              <w:pStyle w:val="Default"/>
              <w:spacing w:after="147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 w:rsidRPr="00102D20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Cognome</w:t>
            </w:r>
          </w:p>
        </w:tc>
        <w:tc>
          <w:tcPr>
            <w:tcW w:w="7240" w:type="dxa"/>
          </w:tcPr>
          <w:p w:rsidR="00F5636E" w:rsidRPr="00102D20" w:rsidRDefault="00F5636E" w:rsidP="00622C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02D20">
              <w:rPr>
                <w:sz w:val="23"/>
                <w:szCs w:val="23"/>
              </w:rPr>
              <w:t xml:space="preserve">Cognome del Referente dei Pagamenti </w:t>
            </w:r>
          </w:p>
        </w:tc>
      </w:tr>
      <w:tr w:rsidR="00F5636E" w:rsidTr="00F5636E">
        <w:trPr>
          <w:trHeight w:val="536"/>
          <w:jc w:val="center"/>
        </w:trPr>
        <w:tc>
          <w:tcPr>
            <w:tcW w:w="1969" w:type="dxa"/>
          </w:tcPr>
          <w:p w:rsidR="00F5636E" w:rsidRPr="00102D20" w:rsidRDefault="00F5636E" w:rsidP="00622C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02D20">
              <w:rPr>
                <w:sz w:val="23"/>
                <w:szCs w:val="23"/>
              </w:rPr>
              <w:t xml:space="preserve">Codice Fiscale </w:t>
            </w:r>
          </w:p>
        </w:tc>
        <w:tc>
          <w:tcPr>
            <w:tcW w:w="7240" w:type="dxa"/>
          </w:tcPr>
          <w:p w:rsidR="00F5636E" w:rsidRDefault="00F5636E" w:rsidP="00622C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02D20">
              <w:rPr>
                <w:sz w:val="23"/>
                <w:szCs w:val="23"/>
              </w:rPr>
              <w:t>Codice Fiscale del Referente dei Pagamenti</w:t>
            </w:r>
          </w:p>
        </w:tc>
      </w:tr>
      <w:tr w:rsidR="00F5636E" w:rsidTr="00F5636E">
        <w:trPr>
          <w:trHeight w:val="536"/>
          <w:jc w:val="center"/>
        </w:trPr>
        <w:tc>
          <w:tcPr>
            <w:tcW w:w="1969" w:type="dxa"/>
          </w:tcPr>
          <w:p w:rsidR="00F5636E" w:rsidRPr="00102D20" w:rsidRDefault="00F5636E" w:rsidP="00622C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02D20">
              <w:rPr>
                <w:sz w:val="23"/>
                <w:szCs w:val="23"/>
              </w:rPr>
              <w:t>Mail</w:t>
            </w:r>
          </w:p>
        </w:tc>
        <w:tc>
          <w:tcPr>
            <w:tcW w:w="7240" w:type="dxa"/>
          </w:tcPr>
          <w:p w:rsidR="00F5636E" w:rsidRPr="00102D20" w:rsidRDefault="00F5636E" w:rsidP="00622C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02D20">
              <w:rPr>
                <w:sz w:val="23"/>
                <w:szCs w:val="23"/>
              </w:rPr>
              <w:t xml:space="preserve">Indirizzo di posta elettronica (semplice o PEC) del Referente dei Pagamenti </w:t>
            </w:r>
          </w:p>
        </w:tc>
      </w:tr>
    </w:tbl>
    <w:p w:rsidR="008E1ED3" w:rsidRPr="000B40FE" w:rsidRDefault="008E1ED3" w:rsidP="00F5636E">
      <w:pPr>
        <w:pStyle w:val="Default"/>
        <w:spacing w:after="147"/>
        <w:jc w:val="both"/>
        <w:rPr>
          <w:rFonts w:asciiTheme="minorHAnsi" w:hAnsiTheme="minorHAnsi" w:cstheme="minorBidi"/>
          <w:color w:val="auto"/>
          <w:sz w:val="23"/>
          <w:szCs w:val="23"/>
        </w:rPr>
      </w:pPr>
    </w:p>
    <w:p w:rsidR="000423C6" w:rsidRDefault="00C35B40" w:rsidP="008E1ED3">
      <w:pPr>
        <w:pStyle w:val="Default"/>
        <w:numPr>
          <w:ilvl w:val="0"/>
          <w:numId w:val="1"/>
        </w:numPr>
        <w:spacing w:after="147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 w:rsidRPr="000B40FE">
        <w:rPr>
          <w:rFonts w:asciiTheme="minorHAnsi" w:hAnsiTheme="minorHAnsi" w:cstheme="minorBidi"/>
          <w:color w:val="auto"/>
          <w:sz w:val="23"/>
          <w:szCs w:val="23"/>
        </w:rPr>
        <w:lastRenderedPageBreak/>
        <w:t>Il soggetto incaricato dall’E</w:t>
      </w:r>
      <w:r>
        <w:rPr>
          <w:rFonts w:asciiTheme="minorHAnsi" w:hAnsiTheme="minorHAnsi" w:cstheme="minorBidi"/>
          <w:color w:val="auto"/>
          <w:sz w:val="23"/>
          <w:szCs w:val="23"/>
        </w:rPr>
        <w:t>nte</w:t>
      </w:r>
      <w:r w:rsidRPr="000B40FE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compila il modulo di designazione del Referente dei Pagamenti e, </w:t>
      </w:r>
      <w:r w:rsidR="000423C6" w:rsidRPr="008E1ED3">
        <w:rPr>
          <w:rFonts w:asciiTheme="minorHAnsi" w:hAnsiTheme="minorHAnsi" w:cstheme="minorBidi"/>
          <w:b/>
          <w:color w:val="auto"/>
          <w:sz w:val="23"/>
          <w:szCs w:val="23"/>
        </w:rPr>
        <w:t>premendo il pulsante “Salva”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>,</w:t>
      </w:r>
      <w:r w:rsidR="000B40FE">
        <w:rPr>
          <w:rFonts w:asciiTheme="minorHAnsi" w:hAnsiTheme="minorHAnsi" w:cstheme="minorBidi"/>
          <w:color w:val="auto"/>
          <w:sz w:val="23"/>
          <w:szCs w:val="23"/>
        </w:rPr>
        <w:t xml:space="preserve"> si</w:t>
      </w:r>
      <w:r w:rsidR="000423C6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 completa l'operazione;</w:t>
      </w:r>
    </w:p>
    <w:p w:rsidR="00102D20" w:rsidRDefault="00102D20" w:rsidP="00102D20">
      <w:pPr>
        <w:pStyle w:val="Default"/>
        <w:spacing w:after="147"/>
        <w:ind w:left="720"/>
        <w:jc w:val="center"/>
        <w:rPr>
          <w:rFonts w:asciiTheme="minorHAnsi" w:hAnsiTheme="minorHAnsi" w:cstheme="minorBidi"/>
          <w:color w:val="auto"/>
          <w:sz w:val="23"/>
          <w:szCs w:val="23"/>
        </w:rPr>
      </w:pPr>
      <w:r w:rsidRPr="00102D20">
        <w:rPr>
          <w:rFonts w:asciiTheme="minorHAnsi" w:hAnsiTheme="minorHAnsi" w:cstheme="minorBidi"/>
          <w:noProof/>
          <w:color w:val="auto"/>
          <w:sz w:val="23"/>
          <w:szCs w:val="23"/>
          <w:lang w:eastAsia="it-IT"/>
        </w:rPr>
        <w:drawing>
          <wp:inline distT="0" distB="0" distL="0" distR="0">
            <wp:extent cx="3657600" cy="3423920"/>
            <wp:effectExtent l="0" t="0" r="0" b="508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31"/>
                    <a:stretch/>
                  </pic:blipFill>
                  <pic:spPr bwMode="auto">
                    <a:xfrm>
                      <a:off x="0" y="0"/>
                      <a:ext cx="3657910" cy="34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D20" w:rsidRDefault="00102D20" w:rsidP="00102D20">
      <w:pPr>
        <w:pStyle w:val="Default"/>
        <w:spacing w:after="147"/>
        <w:ind w:left="720"/>
        <w:jc w:val="center"/>
        <w:rPr>
          <w:rFonts w:asciiTheme="minorHAnsi" w:hAnsiTheme="minorHAnsi" w:cstheme="minorBidi"/>
          <w:color w:val="auto"/>
          <w:sz w:val="23"/>
          <w:szCs w:val="23"/>
        </w:rPr>
      </w:pPr>
      <w:r w:rsidRPr="00102D20">
        <w:rPr>
          <w:rFonts w:asciiTheme="minorHAnsi" w:hAnsiTheme="minorHAnsi" w:cstheme="minorBidi"/>
          <w:noProof/>
          <w:color w:val="auto"/>
          <w:sz w:val="23"/>
          <w:szCs w:val="23"/>
          <w:lang w:eastAsia="it-IT"/>
        </w:rPr>
        <w:drawing>
          <wp:inline distT="0" distB="0" distL="0" distR="0">
            <wp:extent cx="6120130" cy="2842306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20" w:rsidRPr="003079A1" w:rsidRDefault="00102D20" w:rsidP="00102D20">
      <w:pPr>
        <w:pStyle w:val="Default"/>
        <w:spacing w:after="147"/>
        <w:ind w:left="720"/>
        <w:jc w:val="center"/>
        <w:rPr>
          <w:rFonts w:asciiTheme="minorHAnsi" w:hAnsiTheme="minorHAnsi" w:cstheme="minorBidi"/>
          <w:color w:val="auto"/>
          <w:sz w:val="23"/>
          <w:szCs w:val="23"/>
        </w:rPr>
      </w:pPr>
    </w:p>
    <w:p w:rsidR="000423C6" w:rsidRPr="003079A1" w:rsidRDefault="000B40FE" w:rsidP="008E1ED3">
      <w:pPr>
        <w:pStyle w:val="Default"/>
        <w:numPr>
          <w:ilvl w:val="0"/>
          <w:numId w:val="1"/>
        </w:numPr>
        <w:spacing w:after="147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 xml:space="preserve">Successivamente </w:t>
      </w:r>
      <w:r w:rsidR="009C766F">
        <w:rPr>
          <w:rFonts w:asciiTheme="minorHAnsi" w:hAnsiTheme="minorHAnsi" w:cstheme="minorBidi"/>
          <w:color w:val="auto"/>
          <w:sz w:val="23"/>
          <w:szCs w:val="23"/>
        </w:rPr>
        <w:t xml:space="preserve">il Referente dei Pagamenti riceverà una mail da </w:t>
      </w:r>
      <w:r w:rsidR="009C766F" w:rsidRPr="003079A1">
        <w:rPr>
          <w:rFonts w:asciiTheme="minorHAnsi" w:hAnsiTheme="minorHAnsi" w:cstheme="minorBidi"/>
          <w:color w:val="auto"/>
          <w:sz w:val="23"/>
          <w:szCs w:val="23"/>
        </w:rPr>
        <w:t xml:space="preserve">portale@pec.pagopa.it </w:t>
      </w:r>
      <w:r w:rsidR="009C766F">
        <w:rPr>
          <w:rFonts w:asciiTheme="minorHAnsi" w:hAnsiTheme="minorHAnsi" w:cstheme="minorBidi"/>
          <w:color w:val="auto"/>
          <w:sz w:val="23"/>
          <w:szCs w:val="23"/>
        </w:rPr>
        <w:t xml:space="preserve">contenente le credenziali di accesso al portale </w:t>
      </w:r>
      <w:hyperlink r:id="rId9" w:history="1">
        <w:r w:rsidR="009C766F">
          <w:rPr>
            <w:rStyle w:val="Collegamentoipertestuale"/>
            <w:sz w:val="23"/>
            <w:szCs w:val="23"/>
          </w:rPr>
          <w:t>https://portal.pagopa.gov.it/pda-portal/admin/login</w:t>
        </w:r>
      </w:hyperlink>
      <w:r w:rsidR="009C766F">
        <w:rPr>
          <w:sz w:val="23"/>
          <w:szCs w:val="23"/>
        </w:rPr>
        <w:t xml:space="preserve"> e </w:t>
      </w:r>
      <w:r w:rsidR="008E1ED3">
        <w:rPr>
          <w:sz w:val="23"/>
          <w:szCs w:val="23"/>
        </w:rPr>
        <w:t xml:space="preserve">potrà così </w:t>
      </w:r>
      <w:r w:rsidR="009C766F" w:rsidRPr="003079A1">
        <w:rPr>
          <w:rFonts w:asciiTheme="minorHAnsi" w:hAnsiTheme="minorHAnsi" w:cstheme="minorBidi"/>
          <w:color w:val="auto"/>
          <w:sz w:val="23"/>
          <w:szCs w:val="23"/>
        </w:rPr>
        <w:t>completare il processo di sostituzione.</w:t>
      </w:r>
    </w:p>
    <w:p w:rsidR="00544589" w:rsidRDefault="00544589" w:rsidP="008D41BF">
      <w:pPr>
        <w:jc w:val="center"/>
      </w:pPr>
      <w:bookmarkStart w:id="0" w:name="_GoBack"/>
      <w:bookmarkEnd w:id="0"/>
    </w:p>
    <w:sectPr w:rsidR="00544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A6B"/>
    <w:multiLevelType w:val="hybridMultilevel"/>
    <w:tmpl w:val="C74AF9B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70CFC"/>
    <w:multiLevelType w:val="hybridMultilevel"/>
    <w:tmpl w:val="BD5051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250E8E"/>
    <w:multiLevelType w:val="hybridMultilevel"/>
    <w:tmpl w:val="061A56CA"/>
    <w:lvl w:ilvl="0" w:tplc="FAF63D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BC"/>
    <w:rsid w:val="00034C44"/>
    <w:rsid w:val="000423C6"/>
    <w:rsid w:val="000B40FE"/>
    <w:rsid w:val="000B7675"/>
    <w:rsid w:val="00102D20"/>
    <w:rsid w:val="002000A9"/>
    <w:rsid w:val="00204238"/>
    <w:rsid w:val="002234FB"/>
    <w:rsid w:val="003079A1"/>
    <w:rsid w:val="0045366C"/>
    <w:rsid w:val="0045689E"/>
    <w:rsid w:val="004B23BC"/>
    <w:rsid w:val="00544589"/>
    <w:rsid w:val="005B1827"/>
    <w:rsid w:val="008D41BF"/>
    <w:rsid w:val="008E1ED3"/>
    <w:rsid w:val="00907A7A"/>
    <w:rsid w:val="009A7F66"/>
    <w:rsid w:val="009B1FC0"/>
    <w:rsid w:val="009C766F"/>
    <w:rsid w:val="00A154DC"/>
    <w:rsid w:val="00A421D4"/>
    <w:rsid w:val="00AD2CA8"/>
    <w:rsid w:val="00C35B40"/>
    <w:rsid w:val="00CC1089"/>
    <w:rsid w:val="00D23688"/>
    <w:rsid w:val="00E94E85"/>
    <w:rsid w:val="00ED3D2F"/>
    <w:rsid w:val="00F5636E"/>
    <w:rsid w:val="00F62CCD"/>
    <w:rsid w:val="00F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6990"/>
  <w15:chartTrackingRefBased/>
  <w15:docId w15:val="{AA9184B1-A68B-49DE-A93A-8A1EB8E5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589"/>
  </w:style>
  <w:style w:type="paragraph" w:styleId="Titolo1">
    <w:name w:val="heading 1"/>
    <w:basedOn w:val="Normale"/>
    <w:next w:val="Normale"/>
    <w:link w:val="Titolo1Carattere"/>
    <w:uiPriority w:val="9"/>
    <w:qFormat/>
    <w:rsid w:val="00F5636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636E"/>
    <w:rPr>
      <w:rFonts w:asciiTheme="majorHAnsi" w:eastAsiaTheme="majorEastAsia" w:hAnsiTheme="majorHAnsi" w:cstheme="majorBidi"/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B23BC"/>
    <w:rPr>
      <w:color w:val="0563C1"/>
      <w:u w:val="single"/>
    </w:rPr>
  </w:style>
  <w:style w:type="paragraph" w:customStyle="1" w:styleId="Default">
    <w:name w:val="Default"/>
    <w:rsid w:val="00042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23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pagopa.gov.it/pda-portal/admin/log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4966-A17F-4AEC-B59E-B014182C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Rossini</dc:creator>
  <cp:keywords/>
  <dc:description/>
  <cp:lastModifiedBy>Camilla Carosi</cp:lastModifiedBy>
  <cp:revision>3</cp:revision>
  <dcterms:created xsi:type="dcterms:W3CDTF">2021-06-29T08:57:00Z</dcterms:created>
  <dcterms:modified xsi:type="dcterms:W3CDTF">2021-06-29T09:48:00Z</dcterms:modified>
</cp:coreProperties>
</file>