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2" w:type="dxa"/>
        <w:tblInd w:w="-38" w:type="dxa"/>
        <w:tblLayout w:type="fixed"/>
        <w:tblCellMar>
          <w:left w:w="70" w:type="dxa"/>
          <w:right w:w="70" w:type="dxa"/>
        </w:tblCellMar>
        <w:tblLook w:val="0000" w:firstRow="0" w:lastRow="0" w:firstColumn="0" w:lastColumn="0" w:noHBand="0" w:noVBand="0"/>
      </w:tblPr>
      <w:tblGrid>
        <w:gridCol w:w="2388"/>
        <w:gridCol w:w="697"/>
        <w:gridCol w:w="384"/>
        <w:gridCol w:w="697"/>
        <w:gridCol w:w="1303"/>
        <w:gridCol w:w="662"/>
        <w:gridCol w:w="1237"/>
        <w:gridCol w:w="1163"/>
        <w:gridCol w:w="1711"/>
      </w:tblGrid>
      <w:tr w:rsidR="005302ED">
        <w:tblPrEx>
          <w:tblCellMar>
            <w:top w:w="0" w:type="dxa"/>
            <w:bottom w:w="0" w:type="dxa"/>
          </w:tblCellMar>
        </w:tblPrEx>
        <w:tc>
          <w:tcPr>
            <w:tcW w:w="10242" w:type="dxa"/>
            <w:gridSpan w:val="9"/>
            <w:tcBorders>
              <w:top w:val="nil"/>
              <w:left w:val="nil"/>
              <w:bottom w:val="nil"/>
              <w:right w:val="nil"/>
            </w:tcBorders>
          </w:tcPr>
          <w:p w:rsidR="005302ED" w:rsidRDefault="005302ED">
            <w:pPr>
              <w:pStyle w:val="xl26"/>
              <w:pBdr>
                <w:bottom w:val="none" w:sz="0" w:space="0" w:color="auto"/>
                <w:right w:val="none" w:sz="0" w:space="0" w:color="auto"/>
              </w:pBdr>
              <w:spacing w:before="0" w:beforeAutospacing="0" w:after="0" w:afterAutospacing="0"/>
              <w:textAlignment w:val="auto"/>
              <w:rPr>
                <w:lang w:val="it-IT"/>
              </w:rPr>
            </w:pPr>
            <w:bookmarkStart w:id="0" w:name="_GoBack"/>
            <w:bookmarkEnd w:id="0"/>
            <w:r>
              <w:rPr>
                <w:lang w:val="it-IT"/>
              </w:rPr>
              <w:t>DECRETO DEL DIRETTORE</w:t>
            </w:r>
          </w:p>
        </w:tc>
      </w:tr>
      <w:tr w:rsidR="005302ED">
        <w:tblPrEx>
          <w:tblCellMar>
            <w:top w:w="0" w:type="dxa"/>
            <w:bottom w:w="0" w:type="dxa"/>
          </w:tblCellMar>
        </w:tblPrEx>
        <w:tc>
          <w:tcPr>
            <w:tcW w:w="10242" w:type="dxa"/>
            <w:gridSpan w:val="9"/>
            <w:tcBorders>
              <w:top w:val="nil"/>
              <w:left w:val="nil"/>
              <w:bottom w:val="nil"/>
              <w:right w:val="nil"/>
            </w:tcBorders>
          </w:tcPr>
          <w:p w:rsidR="005302ED" w:rsidRDefault="005302ED">
            <w:pPr>
              <w:jc w:val="center"/>
              <w:rPr>
                <w:rFonts w:ascii="Arial" w:hAnsi="Arial" w:cs="Arial"/>
                <w:b/>
                <w:bCs/>
                <w:sz w:val="24"/>
                <w:szCs w:val="24"/>
              </w:rPr>
            </w:pPr>
            <w:r>
              <w:rPr>
                <w:rFonts w:ascii="Arial" w:hAnsi="Arial" w:cs="Arial"/>
                <w:b/>
                <w:bCs/>
                <w:sz w:val="24"/>
                <w:szCs w:val="24"/>
              </w:rPr>
              <w:t>DELL’AGENZIA REGIONALE SANITARIA</w:t>
            </w:r>
          </w:p>
        </w:tc>
      </w:tr>
      <w:tr w:rsidR="005302ED">
        <w:tblPrEx>
          <w:tblCellMar>
            <w:top w:w="0" w:type="dxa"/>
            <w:bottom w:w="0" w:type="dxa"/>
          </w:tblCellMar>
        </w:tblPrEx>
        <w:tc>
          <w:tcPr>
            <w:tcW w:w="2388" w:type="dxa"/>
            <w:tcBorders>
              <w:top w:val="nil"/>
              <w:left w:val="nil"/>
              <w:bottom w:val="nil"/>
              <w:right w:val="nil"/>
            </w:tcBorders>
          </w:tcPr>
          <w:p w:rsidR="005302ED" w:rsidRDefault="005302ED">
            <w:pPr>
              <w:jc w:val="center"/>
              <w:rPr>
                <w:rFonts w:ascii="Arial" w:hAnsi="Arial" w:cs="Arial"/>
                <w:b/>
                <w:bCs/>
                <w:sz w:val="24"/>
                <w:szCs w:val="24"/>
              </w:rPr>
            </w:pPr>
          </w:p>
        </w:tc>
        <w:tc>
          <w:tcPr>
            <w:tcW w:w="1081" w:type="dxa"/>
            <w:gridSpan w:val="2"/>
            <w:tcBorders>
              <w:top w:val="nil"/>
              <w:left w:val="nil"/>
              <w:bottom w:val="nil"/>
              <w:right w:val="nil"/>
            </w:tcBorders>
          </w:tcPr>
          <w:p w:rsidR="005302ED" w:rsidRDefault="005302ED">
            <w:pPr>
              <w:rPr>
                <w:rFonts w:ascii="Arial" w:hAnsi="Arial" w:cs="Arial"/>
                <w:b/>
                <w:bCs/>
                <w:sz w:val="24"/>
                <w:szCs w:val="24"/>
              </w:rPr>
            </w:pPr>
            <w:r>
              <w:rPr>
                <w:rFonts w:ascii="Arial" w:hAnsi="Arial" w:cs="Arial"/>
                <w:b/>
                <w:bCs/>
                <w:sz w:val="24"/>
                <w:szCs w:val="24"/>
              </w:rPr>
              <w:t>N.</w:t>
            </w:r>
          </w:p>
        </w:tc>
        <w:tc>
          <w:tcPr>
            <w:tcW w:w="2000" w:type="dxa"/>
            <w:gridSpan w:val="2"/>
            <w:tcBorders>
              <w:top w:val="nil"/>
              <w:left w:val="nil"/>
              <w:bottom w:val="nil"/>
              <w:right w:val="nil"/>
            </w:tcBorders>
            <w:noWrap/>
          </w:tcPr>
          <w:p w:rsidR="005302ED" w:rsidRDefault="005302ED">
            <w:pPr>
              <w:jc w:val="center"/>
              <w:rPr>
                <w:rFonts w:ascii="Arial" w:hAnsi="Arial" w:cs="Arial"/>
                <w:b/>
                <w:bCs/>
                <w:sz w:val="24"/>
                <w:szCs w:val="24"/>
              </w:rPr>
            </w:pPr>
            <w:r>
              <w:rPr>
                <w:rFonts w:ascii="Arial" w:hAnsi="Arial" w:cs="Arial"/>
                <w:b/>
                <w:bCs/>
                <w:sz w:val="24"/>
                <w:szCs w:val="24"/>
              </w:rPr>
              <w:t>90/ARS</w:t>
            </w:r>
          </w:p>
        </w:tc>
        <w:tc>
          <w:tcPr>
            <w:tcW w:w="662" w:type="dxa"/>
            <w:tcBorders>
              <w:top w:val="nil"/>
              <w:left w:val="nil"/>
              <w:bottom w:val="nil"/>
              <w:right w:val="nil"/>
            </w:tcBorders>
          </w:tcPr>
          <w:p w:rsidR="005302ED" w:rsidRDefault="005302ED">
            <w:pPr>
              <w:jc w:val="right"/>
              <w:rPr>
                <w:rFonts w:ascii="Arial" w:hAnsi="Arial" w:cs="Arial"/>
                <w:b/>
                <w:bCs/>
                <w:sz w:val="24"/>
                <w:szCs w:val="24"/>
              </w:rPr>
            </w:pPr>
            <w:r>
              <w:rPr>
                <w:rFonts w:ascii="Arial" w:hAnsi="Arial" w:cs="Arial"/>
                <w:b/>
                <w:bCs/>
                <w:sz w:val="24"/>
                <w:szCs w:val="24"/>
              </w:rPr>
              <w:t>DEL</w:t>
            </w:r>
          </w:p>
        </w:tc>
        <w:tc>
          <w:tcPr>
            <w:tcW w:w="2400" w:type="dxa"/>
            <w:gridSpan w:val="2"/>
            <w:tcBorders>
              <w:top w:val="nil"/>
              <w:left w:val="nil"/>
              <w:bottom w:val="nil"/>
              <w:right w:val="nil"/>
            </w:tcBorders>
          </w:tcPr>
          <w:p w:rsidR="005302ED" w:rsidRDefault="005302ED">
            <w:pPr>
              <w:jc w:val="center"/>
              <w:rPr>
                <w:rFonts w:ascii="Arial" w:hAnsi="Arial" w:cs="Arial"/>
                <w:b/>
                <w:bCs/>
                <w:sz w:val="24"/>
                <w:szCs w:val="24"/>
              </w:rPr>
            </w:pPr>
            <w:r>
              <w:rPr>
                <w:rFonts w:ascii="Arial" w:hAnsi="Arial" w:cs="Arial"/>
                <w:b/>
                <w:bCs/>
                <w:sz w:val="24"/>
                <w:szCs w:val="24"/>
              </w:rPr>
              <w:t>09/09/2014</w:t>
            </w:r>
          </w:p>
        </w:tc>
        <w:tc>
          <w:tcPr>
            <w:tcW w:w="1711" w:type="dxa"/>
            <w:tcBorders>
              <w:top w:val="nil"/>
              <w:left w:val="nil"/>
              <w:bottom w:val="nil"/>
              <w:right w:val="nil"/>
            </w:tcBorders>
          </w:tcPr>
          <w:p w:rsidR="005302ED" w:rsidRDefault="005302ED">
            <w:pPr>
              <w:jc w:val="center"/>
              <w:rPr>
                <w:rFonts w:ascii="Arial" w:hAnsi="Arial" w:cs="Arial"/>
                <w:b/>
                <w:bCs/>
                <w:sz w:val="24"/>
                <w:szCs w:val="24"/>
              </w:rPr>
            </w:pPr>
          </w:p>
        </w:tc>
      </w:tr>
      <w:tr w:rsidR="005302ED">
        <w:tblPrEx>
          <w:tblCellMar>
            <w:top w:w="0" w:type="dxa"/>
            <w:bottom w:w="0" w:type="dxa"/>
          </w:tblCellMar>
        </w:tblPrEx>
        <w:tc>
          <w:tcPr>
            <w:tcW w:w="3085" w:type="dxa"/>
            <w:gridSpan w:val="2"/>
            <w:tcBorders>
              <w:top w:val="nil"/>
              <w:left w:val="nil"/>
              <w:bottom w:val="nil"/>
              <w:right w:val="nil"/>
            </w:tcBorders>
          </w:tcPr>
          <w:p w:rsidR="005302ED" w:rsidRDefault="005302ED">
            <w:pPr>
              <w:jc w:val="center"/>
              <w:rPr>
                <w:rFonts w:ascii="Arial" w:hAnsi="Arial" w:cs="Arial"/>
                <w:b/>
                <w:bCs/>
                <w:sz w:val="24"/>
                <w:szCs w:val="24"/>
              </w:rPr>
            </w:pPr>
          </w:p>
        </w:tc>
        <w:tc>
          <w:tcPr>
            <w:tcW w:w="1081" w:type="dxa"/>
            <w:gridSpan w:val="2"/>
            <w:tcBorders>
              <w:top w:val="nil"/>
              <w:left w:val="nil"/>
              <w:bottom w:val="nil"/>
              <w:right w:val="nil"/>
            </w:tcBorders>
          </w:tcPr>
          <w:p w:rsidR="005302ED" w:rsidRDefault="005302ED">
            <w:pPr>
              <w:rPr>
                <w:rFonts w:ascii="Arial" w:hAnsi="Arial" w:cs="Arial"/>
                <w:b/>
                <w:bCs/>
                <w:sz w:val="24"/>
                <w:szCs w:val="24"/>
              </w:rPr>
            </w:pPr>
          </w:p>
        </w:tc>
        <w:tc>
          <w:tcPr>
            <w:tcW w:w="1303" w:type="dxa"/>
            <w:tcBorders>
              <w:top w:val="nil"/>
              <w:left w:val="nil"/>
              <w:bottom w:val="nil"/>
              <w:right w:val="nil"/>
            </w:tcBorders>
          </w:tcPr>
          <w:p w:rsidR="005302ED" w:rsidRDefault="005302ED">
            <w:pPr>
              <w:jc w:val="center"/>
              <w:rPr>
                <w:rFonts w:ascii="Arial" w:hAnsi="Arial" w:cs="Arial"/>
                <w:b/>
                <w:bCs/>
                <w:sz w:val="24"/>
                <w:szCs w:val="24"/>
              </w:rPr>
            </w:pPr>
          </w:p>
        </w:tc>
        <w:tc>
          <w:tcPr>
            <w:tcW w:w="662" w:type="dxa"/>
            <w:tcBorders>
              <w:top w:val="nil"/>
              <w:left w:val="nil"/>
              <w:bottom w:val="nil"/>
              <w:right w:val="nil"/>
            </w:tcBorders>
          </w:tcPr>
          <w:p w:rsidR="005302ED" w:rsidRDefault="005302ED">
            <w:pPr>
              <w:jc w:val="right"/>
              <w:rPr>
                <w:rFonts w:ascii="Arial" w:hAnsi="Arial" w:cs="Arial"/>
                <w:b/>
                <w:bCs/>
                <w:sz w:val="24"/>
                <w:szCs w:val="24"/>
              </w:rPr>
            </w:pPr>
          </w:p>
        </w:tc>
        <w:tc>
          <w:tcPr>
            <w:tcW w:w="1237" w:type="dxa"/>
            <w:tcBorders>
              <w:top w:val="nil"/>
              <w:left w:val="nil"/>
              <w:bottom w:val="nil"/>
              <w:right w:val="nil"/>
            </w:tcBorders>
          </w:tcPr>
          <w:p w:rsidR="005302ED" w:rsidRDefault="005302ED">
            <w:pPr>
              <w:jc w:val="center"/>
              <w:rPr>
                <w:rFonts w:ascii="Arial" w:hAnsi="Arial" w:cs="Arial"/>
                <w:b/>
                <w:bCs/>
                <w:sz w:val="24"/>
                <w:szCs w:val="24"/>
              </w:rPr>
            </w:pPr>
          </w:p>
        </w:tc>
        <w:tc>
          <w:tcPr>
            <w:tcW w:w="2874" w:type="dxa"/>
            <w:gridSpan w:val="2"/>
            <w:tcBorders>
              <w:top w:val="nil"/>
              <w:left w:val="nil"/>
              <w:bottom w:val="nil"/>
              <w:right w:val="nil"/>
            </w:tcBorders>
          </w:tcPr>
          <w:p w:rsidR="005302ED" w:rsidRDefault="005302ED">
            <w:pPr>
              <w:jc w:val="center"/>
              <w:rPr>
                <w:rFonts w:ascii="Arial" w:hAnsi="Arial" w:cs="Arial"/>
                <w:b/>
                <w:bCs/>
                <w:sz w:val="24"/>
                <w:szCs w:val="24"/>
              </w:rPr>
            </w:pPr>
          </w:p>
        </w:tc>
      </w:tr>
      <w:tr w:rsidR="005302ED">
        <w:tblPrEx>
          <w:tblCellMar>
            <w:top w:w="0" w:type="dxa"/>
            <w:bottom w:w="0" w:type="dxa"/>
          </w:tblCellMar>
        </w:tblPrEx>
        <w:tc>
          <w:tcPr>
            <w:tcW w:w="10242" w:type="dxa"/>
            <w:gridSpan w:val="9"/>
            <w:tcBorders>
              <w:top w:val="nil"/>
              <w:left w:val="nil"/>
              <w:bottom w:val="nil"/>
              <w:right w:val="nil"/>
            </w:tcBorders>
          </w:tcPr>
          <w:p w:rsidR="005302ED" w:rsidRDefault="005302ED">
            <w:pPr>
              <w:rPr>
                <w:rFonts w:ascii="Arial" w:hAnsi="Arial" w:cs="Arial"/>
                <w:b/>
                <w:bCs/>
                <w:sz w:val="24"/>
                <w:szCs w:val="24"/>
              </w:rPr>
            </w:pPr>
            <w:r>
              <w:rPr>
                <w:rFonts w:ascii="Arial" w:hAnsi="Arial" w:cs="Arial"/>
                <w:b/>
                <w:bCs/>
                <w:sz w:val="24"/>
                <w:szCs w:val="24"/>
              </w:rPr>
              <w:t>Oggetto: Avviso di indagine di mercato finalizzata alla acquisizione del “Servizio Analisi di dati del flusso del Sistema Informativo per il monitoraggio delle prestazioni erogate nell’ambito dell’assistenza sanitaria in emergenza-urgenza (EMUR)”</w:t>
            </w:r>
          </w:p>
        </w:tc>
      </w:tr>
      <w:tr w:rsidR="005302ED">
        <w:tblPrEx>
          <w:tblCellMar>
            <w:top w:w="0" w:type="dxa"/>
            <w:bottom w:w="0" w:type="dxa"/>
          </w:tblCellMar>
        </w:tblPrEx>
        <w:tc>
          <w:tcPr>
            <w:tcW w:w="10242" w:type="dxa"/>
            <w:gridSpan w:val="9"/>
            <w:tcBorders>
              <w:top w:val="nil"/>
              <w:left w:val="nil"/>
              <w:bottom w:val="nil"/>
              <w:right w:val="nil"/>
            </w:tcBorders>
          </w:tcPr>
          <w:p w:rsidR="005302ED" w:rsidRDefault="005302ED">
            <w:pPr>
              <w:jc w:val="center"/>
              <w:rPr>
                <w:rFonts w:ascii="Arial" w:hAnsi="Arial" w:cs="Arial"/>
                <w:b/>
                <w:bCs/>
                <w:sz w:val="24"/>
                <w:szCs w:val="24"/>
              </w:rPr>
            </w:pPr>
          </w:p>
        </w:tc>
      </w:tr>
      <w:tr w:rsidR="005302ED">
        <w:tblPrEx>
          <w:tblCellMar>
            <w:top w:w="0" w:type="dxa"/>
            <w:bottom w:w="0" w:type="dxa"/>
          </w:tblCellMar>
        </w:tblPrEx>
        <w:tc>
          <w:tcPr>
            <w:tcW w:w="10242" w:type="dxa"/>
            <w:gridSpan w:val="9"/>
            <w:tcBorders>
              <w:top w:val="nil"/>
              <w:left w:val="nil"/>
              <w:bottom w:val="nil"/>
              <w:right w:val="nil"/>
            </w:tcBorders>
          </w:tcPr>
          <w:p w:rsidR="005302ED" w:rsidRDefault="005302ED">
            <w:pPr>
              <w:jc w:val="center"/>
              <w:rPr>
                <w:rFonts w:ascii="Arial" w:hAnsi="Arial" w:cs="Arial"/>
                <w:b/>
                <w:bCs/>
                <w:sz w:val="24"/>
                <w:szCs w:val="24"/>
              </w:rPr>
            </w:pPr>
          </w:p>
        </w:tc>
      </w:tr>
      <w:tr w:rsidR="005302ED">
        <w:tblPrEx>
          <w:tblCellMar>
            <w:top w:w="0" w:type="dxa"/>
            <w:bottom w:w="0" w:type="dxa"/>
          </w:tblCellMar>
        </w:tblPrEx>
        <w:tc>
          <w:tcPr>
            <w:tcW w:w="10242" w:type="dxa"/>
            <w:gridSpan w:val="9"/>
            <w:tcBorders>
              <w:top w:val="nil"/>
              <w:left w:val="nil"/>
              <w:bottom w:val="nil"/>
              <w:right w:val="nil"/>
            </w:tcBorders>
          </w:tcPr>
          <w:p w:rsidR="005302ED" w:rsidRDefault="005302ED">
            <w:pPr>
              <w:jc w:val="center"/>
              <w:rPr>
                <w:rFonts w:ascii="Arial" w:hAnsi="Arial" w:cs="Arial"/>
                <w:b/>
                <w:bCs/>
                <w:sz w:val="24"/>
                <w:szCs w:val="24"/>
              </w:rPr>
            </w:pPr>
            <w:r>
              <w:rPr>
                <w:rFonts w:ascii="Arial" w:hAnsi="Arial" w:cs="Arial"/>
                <w:b/>
                <w:bCs/>
                <w:sz w:val="24"/>
                <w:szCs w:val="24"/>
              </w:rPr>
              <w:t>IL DIRETTORE</w:t>
            </w:r>
          </w:p>
          <w:p w:rsidR="005302ED" w:rsidRDefault="005302ED">
            <w:pPr>
              <w:jc w:val="center"/>
              <w:rPr>
                <w:rFonts w:ascii="Arial" w:hAnsi="Arial" w:cs="Arial"/>
                <w:b/>
                <w:bCs/>
                <w:sz w:val="24"/>
                <w:szCs w:val="24"/>
              </w:rPr>
            </w:pPr>
            <w:r>
              <w:rPr>
                <w:rFonts w:ascii="Arial" w:hAnsi="Arial" w:cs="Arial"/>
                <w:b/>
                <w:bCs/>
                <w:sz w:val="24"/>
                <w:szCs w:val="24"/>
              </w:rPr>
              <w:t xml:space="preserve"> DELL’AGENZIA REGIONALE SANITARIA</w:t>
            </w:r>
          </w:p>
        </w:tc>
      </w:tr>
    </w:tbl>
    <w:p w:rsidR="005302ED" w:rsidRDefault="005302ED">
      <w:pPr>
        <w:jc w:val="center"/>
        <w:rPr>
          <w:b/>
          <w:bCs/>
          <w:sz w:val="22"/>
          <w:szCs w:val="22"/>
        </w:rPr>
      </w:pPr>
      <w:r>
        <w:rPr>
          <w:b/>
          <w:bCs/>
          <w:sz w:val="22"/>
          <w:szCs w:val="22"/>
        </w:rPr>
        <w:t>- . - . -</w:t>
      </w:r>
    </w:p>
    <w:p w:rsidR="005302ED" w:rsidRDefault="005302ED">
      <w:pPr>
        <w:pStyle w:val="titolo40"/>
        <w:spacing w:after="120"/>
      </w:pPr>
    </w:p>
    <w:p w:rsidR="005302ED" w:rsidRDefault="005302ED">
      <w:pPr>
        <w:spacing w:after="120"/>
        <w:ind w:firstLine="709"/>
        <w:jc w:val="both"/>
        <w:rPr>
          <w:rFonts w:ascii="Arial" w:hAnsi="Arial" w:cs="Arial"/>
          <w:sz w:val="22"/>
          <w:szCs w:val="22"/>
        </w:rPr>
      </w:pPr>
      <w:r>
        <w:rPr>
          <w:rFonts w:ascii="Arial" w:hAnsi="Arial" w:cs="Arial"/>
          <w:sz w:val="22"/>
          <w:szCs w:val="22"/>
        </w:rPr>
        <w:t>VISTO il documento istruttorio riportato in calce al presente decreto, dal quale si rileva la necessità di adottare il presente atto;</w:t>
      </w:r>
    </w:p>
    <w:p w:rsidR="005302ED" w:rsidRDefault="005302ED">
      <w:pPr>
        <w:spacing w:after="120"/>
        <w:jc w:val="both"/>
        <w:rPr>
          <w:rFonts w:ascii="Arial" w:hAnsi="Arial" w:cs="Arial"/>
          <w:sz w:val="22"/>
          <w:szCs w:val="22"/>
        </w:rPr>
      </w:pPr>
      <w:r>
        <w:rPr>
          <w:rFonts w:ascii="Arial" w:hAnsi="Arial" w:cs="Arial"/>
          <w:sz w:val="22"/>
          <w:szCs w:val="22"/>
        </w:rPr>
        <w:tab/>
        <w:t>RITENUTO, per i motivi riportati nel predetto documento istruttorio e che vengono condivisi, di emanare il presente decreto;</w:t>
      </w:r>
    </w:p>
    <w:p w:rsidR="005302ED" w:rsidRDefault="005302ED">
      <w:pPr>
        <w:spacing w:after="120"/>
        <w:jc w:val="both"/>
        <w:rPr>
          <w:rFonts w:ascii="Arial" w:hAnsi="Arial" w:cs="Arial"/>
          <w:sz w:val="22"/>
          <w:szCs w:val="22"/>
        </w:rPr>
      </w:pPr>
      <w:r>
        <w:rPr>
          <w:rFonts w:ascii="Arial" w:hAnsi="Arial" w:cs="Arial"/>
          <w:sz w:val="22"/>
          <w:szCs w:val="22"/>
        </w:rPr>
        <w:tab/>
        <w:t xml:space="preserve">VISTO l’articolo 16 bis della L.R. 15/10/2001, n. 20 e s.m.i.; </w:t>
      </w:r>
    </w:p>
    <w:p w:rsidR="005302ED" w:rsidRDefault="005302ED">
      <w:pPr>
        <w:spacing w:after="120"/>
        <w:rPr>
          <w:rFonts w:ascii="Arial" w:hAnsi="Arial" w:cs="Arial"/>
          <w:sz w:val="22"/>
          <w:szCs w:val="22"/>
        </w:rPr>
      </w:pPr>
      <w:r>
        <w:rPr>
          <w:rFonts w:ascii="Arial" w:hAnsi="Arial" w:cs="Arial"/>
          <w:sz w:val="22"/>
          <w:szCs w:val="22"/>
        </w:rPr>
        <w:tab/>
        <w:t xml:space="preserve"> </w:t>
      </w:r>
    </w:p>
    <w:p w:rsidR="005302ED" w:rsidRDefault="005302ED">
      <w:pPr>
        <w:rPr>
          <w:rFonts w:ascii="Arial" w:hAnsi="Arial" w:cs="Arial"/>
          <w:sz w:val="22"/>
          <w:szCs w:val="22"/>
        </w:rPr>
      </w:pPr>
    </w:p>
    <w:p w:rsidR="005302ED" w:rsidRDefault="005302ED">
      <w:pPr>
        <w:pStyle w:val="titolo40"/>
      </w:pPr>
      <w:r>
        <w:t>- D E C R E T A -</w:t>
      </w:r>
    </w:p>
    <w:p w:rsidR="005302ED" w:rsidRDefault="005302ED">
      <w:pPr>
        <w:pStyle w:val="titolo40"/>
        <w:tabs>
          <w:tab w:val="left" w:pos="426"/>
        </w:tabs>
        <w:ind w:left="426" w:hanging="142"/>
      </w:pPr>
    </w:p>
    <w:p w:rsidR="005302ED" w:rsidRDefault="005302ED">
      <w:pPr>
        <w:widowControl w:val="0"/>
        <w:numPr>
          <w:ilvl w:val="0"/>
          <w:numId w:val="20"/>
        </w:numPr>
        <w:spacing w:after="120"/>
        <w:jc w:val="both"/>
        <w:outlineLvl w:val="1"/>
        <w:rPr>
          <w:rFonts w:ascii="Arial" w:hAnsi="Arial" w:cs="Arial"/>
          <w:sz w:val="22"/>
          <w:szCs w:val="22"/>
        </w:rPr>
      </w:pPr>
      <w:r>
        <w:rPr>
          <w:rFonts w:ascii="Arial" w:hAnsi="Arial" w:cs="Arial"/>
          <w:sz w:val="22"/>
          <w:szCs w:val="22"/>
        </w:rPr>
        <w:t>in esecuzione di quanto disposto con Decreto del Direttore dell’ARS n. 86 del 6/8/2014, di esperire un’indagine di mercato ai sensi dell’art.5, comma 7, lettera a), e segg. del Regolamento per l’acquisizione in economia di beni e servizi, approvato con Decreto del Direttore dell’ARS n. 8  del        6/8/2012, finalizzata alla individuazione di operatori economici con i quali avviare una procedura negoziata mediante cottimo fiduciario per l’acquisizione del “</w:t>
      </w:r>
      <w:r>
        <w:rPr>
          <w:rFonts w:ascii="Arial" w:hAnsi="Arial" w:cs="Arial"/>
          <w:i/>
          <w:iCs/>
          <w:sz w:val="22"/>
          <w:szCs w:val="22"/>
        </w:rPr>
        <w:t>Servizio Analisi di dati</w:t>
      </w:r>
      <w:r>
        <w:rPr>
          <w:rFonts w:ascii="Arial" w:hAnsi="Arial" w:cs="Arial"/>
          <w:sz w:val="22"/>
          <w:szCs w:val="22"/>
        </w:rPr>
        <w:t xml:space="preserve"> </w:t>
      </w:r>
      <w:r>
        <w:rPr>
          <w:rFonts w:ascii="Arial" w:hAnsi="Arial" w:cs="Arial"/>
          <w:i/>
          <w:iCs/>
          <w:sz w:val="22"/>
          <w:szCs w:val="22"/>
        </w:rPr>
        <w:t>del flusso del Sistema Informativo per il monitoraggio delle prestazioni erogate nell’ambito dell’assistenza sanitaria in emergenza-urgenza (EMUR)</w:t>
      </w:r>
      <w:r>
        <w:rPr>
          <w:rFonts w:ascii="Arial" w:hAnsi="Arial" w:cs="Arial"/>
          <w:sz w:val="22"/>
          <w:szCs w:val="22"/>
        </w:rPr>
        <w:t>” della Regione Marche con approfondimento specifico sulla incidentalità “stradale” e “domestica” nella regione.</w:t>
      </w:r>
    </w:p>
    <w:p w:rsidR="005302ED" w:rsidRDefault="005302ED">
      <w:pPr>
        <w:widowControl w:val="0"/>
        <w:numPr>
          <w:ilvl w:val="0"/>
          <w:numId w:val="20"/>
        </w:numPr>
        <w:spacing w:after="120"/>
        <w:jc w:val="both"/>
        <w:outlineLvl w:val="1"/>
        <w:rPr>
          <w:rFonts w:ascii="Arial" w:hAnsi="Arial" w:cs="Arial"/>
          <w:sz w:val="22"/>
          <w:szCs w:val="22"/>
        </w:rPr>
      </w:pPr>
      <w:r>
        <w:rPr>
          <w:rFonts w:ascii="Arial" w:hAnsi="Arial" w:cs="Arial"/>
          <w:sz w:val="22"/>
          <w:szCs w:val="22"/>
        </w:rPr>
        <w:t>di riservarsi di procedere, con successivo atto, all’acquisizione del servizio di cui al precedente punto tramite procedura negoziata mediante cottimo fiduciario ai sensi del citato Regolamento;</w:t>
      </w:r>
    </w:p>
    <w:p w:rsidR="005302ED" w:rsidRDefault="005302ED">
      <w:pPr>
        <w:widowControl w:val="0"/>
        <w:numPr>
          <w:ilvl w:val="0"/>
          <w:numId w:val="20"/>
        </w:numPr>
        <w:spacing w:after="120"/>
        <w:jc w:val="both"/>
        <w:outlineLvl w:val="1"/>
        <w:rPr>
          <w:rFonts w:ascii="Arial" w:hAnsi="Arial" w:cs="Arial"/>
          <w:sz w:val="22"/>
          <w:szCs w:val="22"/>
        </w:rPr>
      </w:pPr>
      <w:r>
        <w:rPr>
          <w:rFonts w:ascii="Arial" w:hAnsi="Arial" w:cs="Arial"/>
          <w:sz w:val="22"/>
          <w:szCs w:val="22"/>
        </w:rPr>
        <w:t>di approvare l’avviso di indagine di mercato finalizzata all’acquisizione del servizio di cui in oggetto, che si allega al presente atto (Allegato n. 1), di cui costituisce parte integrante e sostanziale;</w:t>
      </w:r>
    </w:p>
    <w:p w:rsidR="005302ED" w:rsidRDefault="005302ED">
      <w:pPr>
        <w:widowControl w:val="0"/>
        <w:numPr>
          <w:ilvl w:val="0"/>
          <w:numId w:val="20"/>
        </w:numPr>
        <w:spacing w:after="120"/>
        <w:jc w:val="both"/>
        <w:outlineLvl w:val="1"/>
        <w:rPr>
          <w:rFonts w:ascii="Arial" w:hAnsi="Arial" w:cs="Arial"/>
          <w:sz w:val="22"/>
          <w:szCs w:val="22"/>
        </w:rPr>
      </w:pPr>
      <w:r>
        <w:rPr>
          <w:rFonts w:ascii="Arial" w:hAnsi="Arial" w:cs="Arial"/>
          <w:sz w:val="22"/>
          <w:szCs w:val="22"/>
        </w:rPr>
        <w:t>di disporre la pubblicazione dell’Avviso di indagine di mercato citato sul BUR e sul sito dell’Agenzia Regionale Sanitaria.</w:t>
      </w:r>
    </w:p>
    <w:p w:rsidR="005302ED" w:rsidRDefault="005302ED">
      <w:pPr>
        <w:jc w:val="center"/>
        <w:rPr>
          <w:rFonts w:ascii="Arial" w:hAnsi="Arial" w:cs="Arial"/>
          <w:b/>
          <w:bCs/>
          <w:sz w:val="22"/>
          <w:szCs w:val="22"/>
          <w:highlight w:val="yellow"/>
        </w:rPr>
      </w:pPr>
    </w:p>
    <w:p w:rsidR="005302ED" w:rsidRDefault="005302ED">
      <w:pPr>
        <w:pStyle w:val="Paragrafoelenco"/>
        <w:rPr>
          <w:rFonts w:ascii="Arial" w:hAnsi="Arial" w:cs="Arial"/>
          <w:sz w:val="22"/>
          <w:szCs w:val="22"/>
        </w:rPr>
      </w:pPr>
    </w:p>
    <w:p w:rsidR="005302ED" w:rsidRDefault="005302ED">
      <w:pPr>
        <w:widowControl w:val="0"/>
        <w:ind w:left="4254" w:firstLine="709"/>
        <w:rPr>
          <w:rFonts w:ascii="Arial" w:hAnsi="Arial" w:cs="Arial"/>
          <w:b/>
          <w:bCs/>
          <w:sz w:val="22"/>
          <w:szCs w:val="22"/>
        </w:rPr>
      </w:pPr>
      <w:r>
        <w:rPr>
          <w:rFonts w:ascii="Arial" w:hAnsi="Arial" w:cs="Arial"/>
          <w:b/>
          <w:bCs/>
          <w:sz w:val="22"/>
          <w:szCs w:val="22"/>
        </w:rPr>
        <w:t xml:space="preserve">Il Direttore dell’ARS </w:t>
      </w:r>
    </w:p>
    <w:p w:rsidR="005302ED" w:rsidRDefault="005302ED">
      <w:pPr>
        <w:widowControl w:val="0"/>
        <w:rPr>
          <w:rFonts w:ascii="Arial" w:hAnsi="Arial" w:cs="Arial"/>
          <w:b/>
          <w:bCs/>
          <w:i/>
          <w:iCs/>
          <w:sz w:val="22"/>
          <w:szCs w:val="22"/>
        </w:rPr>
      </w:pPr>
      <w:r>
        <w:rPr>
          <w:rFonts w:ascii="Arial" w:hAnsi="Arial" w:cs="Arial"/>
          <w:b/>
          <w:bCs/>
          <w:i/>
          <w:iCs/>
          <w:sz w:val="22"/>
          <w:szCs w:val="22"/>
        </w:rPr>
        <w:t xml:space="preserve">                                                                                   Dott. Enrico Bordoni </w:t>
      </w:r>
    </w:p>
    <w:p w:rsidR="005302ED" w:rsidRDefault="005302ED">
      <w:pPr>
        <w:pStyle w:val="titolo40"/>
      </w:pPr>
      <w:r>
        <w:br w:type="page"/>
      </w:r>
      <w:r>
        <w:lastRenderedPageBreak/>
        <w:t>- DOCUMENTO ISTRUTTORIO -</w:t>
      </w:r>
    </w:p>
    <w:p w:rsidR="005302ED" w:rsidRDefault="005302ED">
      <w:pPr>
        <w:pStyle w:val="titolo40"/>
      </w:pPr>
    </w:p>
    <w:p w:rsidR="005302ED" w:rsidRDefault="005302ED">
      <w:pPr>
        <w:widowControl w:val="0"/>
        <w:outlineLvl w:val="1"/>
        <w:rPr>
          <w:rFonts w:ascii="Arial" w:hAnsi="Arial" w:cs="Arial"/>
          <w:b/>
          <w:bCs/>
          <w:sz w:val="22"/>
          <w:szCs w:val="22"/>
        </w:rPr>
      </w:pPr>
      <w:r>
        <w:rPr>
          <w:rFonts w:ascii="Arial" w:hAnsi="Arial" w:cs="Arial"/>
          <w:b/>
          <w:bCs/>
          <w:sz w:val="22"/>
          <w:szCs w:val="22"/>
          <w:u w:val="single"/>
        </w:rPr>
        <w:t>Riferimenti normativi</w:t>
      </w:r>
      <w:r>
        <w:rPr>
          <w:rFonts w:ascii="Arial" w:hAnsi="Arial" w:cs="Arial"/>
          <w:b/>
          <w:bCs/>
          <w:sz w:val="22"/>
          <w:szCs w:val="22"/>
        </w:rPr>
        <w:t xml:space="preserve"> </w:t>
      </w:r>
    </w:p>
    <w:p w:rsidR="005302ED" w:rsidRDefault="005302ED">
      <w:pPr>
        <w:widowControl w:val="0"/>
        <w:outlineLvl w:val="1"/>
        <w:rPr>
          <w:rFonts w:ascii="Arial" w:hAnsi="Arial" w:cs="Arial"/>
          <w:b/>
          <w:bCs/>
          <w:sz w:val="24"/>
          <w:szCs w:val="24"/>
          <w:highlight w:val="yellow"/>
        </w:rPr>
      </w:pPr>
    </w:p>
    <w:p w:rsidR="005302ED" w:rsidRDefault="005302ED">
      <w:pPr>
        <w:numPr>
          <w:ilvl w:val="0"/>
          <w:numId w:val="10"/>
        </w:numPr>
        <w:ind w:right="283"/>
        <w:jc w:val="both"/>
        <w:rPr>
          <w:rFonts w:ascii="Arial" w:hAnsi="Arial" w:cs="Arial"/>
          <w:sz w:val="22"/>
          <w:szCs w:val="22"/>
          <w:lang w:eastAsia="ar-SA"/>
        </w:rPr>
      </w:pPr>
      <w:r>
        <w:rPr>
          <w:rFonts w:ascii="Arial" w:hAnsi="Arial" w:cs="Arial"/>
          <w:sz w:val="22"/>
          <w:szCs w:val="22"/>
          <w:lang w:eastAsia="ar-SA"/>
        </w:rPr>
        <w:t>Decreto Legislativo n. 163 del 12/4/2006, ad oggetto: “</w:t>
      </w:r>
      <w:r>
        <w:rPr>
          <w:rFonts w:ascii="Arial" w:hAnsi="Arial" w:cs="Arial"/>
          <w:i/>
          <w:iCs/>
          <w:sz w:val="22"/>
          <w:szCs w:val="22"/>
          <w:lang w:eastAsia="ar-SA"/>
        </w:rPr>
        <w:t>Codice dei contratti pubblici relativi a lavori, servizi e forniture in attuazione delle direttive 2004/17/CE e 2004/17/CE</w:t>
      </w:r>
      <w:r>
        <w:rPr>
          <w:rFonts w:ascii="Arial" w:hAnsi="Arial" w:cs="Arial"/>
          <w:sz w:val="22"/>
          <w:szCs w:val="22"/>
          <w:lang w:eastAsia="ar-SA"/>
        </w:rPr>
        <w:t>”;</w:t>
      </w:r>
    </w:p>
    <w:p w:rsidR="005302ED" w:rsidRDefault="005302ED">
      <w:pPr>
        <w:numPr>
          <w:ilvl w:val="0"/>
          <w:numId w:val="10"/>
        </w:numPr>
        <w:ind w:right="283"/>
        <w:jc w:val="both"/>
        <w:rPr>
          <w:rFonts w:ascii="Arial" w:hAnsi="Arial" w:cs="Arial"/>
          <w:sz w:val="22"/>
          <w:szCs w:val="22"/>
          <w:lang w:eastAsia="ar-SA"/>
        </w:rPr>
      </w:pPr>
      <w:r>
        <w:rPr>
          <w:rFonts w:ascii="Arial" w:hAnsi="Arial" w:cs="Arial"/>
          <w:sz w:val="22"/>
          <w:szCs w:val="22"/>
          <w:lang w:eastAsia="ar-SA"/>
        </w:rPr>
        <w:t>DGR n. 38 del 16/1/2012, ad oggetto: “</w:t>
      </w:r>
      <w:r>
        <w:rPr>
          <w:rFonts w:ascii="Arial" w:hAnsi="Arial" w:cs="Arial"/>
          <w:i/>
          <w:iCs/>
          <w:sz w:val="22"/>
          <w:szCs w:val="22"/>
          <w:lang w:eastAsia="ar-SA"/>
        </w:rPr>
        <w:t>Regolamento regionale di competenza della Giunta regionale concernente: "Regolamento per l'acquisizione in economia di beni e servizi</w:t>
      </w:r>
      <w:r>
        <w:rPr>
          <w:rFonts w:ascii="Arial" w:hAnsi="Arial" w:cs="Arial"/>
          <w:sz w:val="22"/>
          <w:szCs w:val="22"/>
          <w:lang w:eastAsia="ar-SA"/>
        </w:rPr>
        <w:t>";</w:t>
      </w:r>
    </w:p>
    <w:p w:rsidR="005302ED" w:rsidRDefault="005302ED">
      <w:pPr>
        <w:numPr>
          <w:ilvl w:val="0"/>
          <w:numId w:val="10"/>
        </w:numPr>
        <w:ind w:right="283"/>
        <w:jc w:val="both"/>
        <w:rPr>
          <w:rFonts w:ascii="Arial" w:hAnsi="Arial" w:cs="Arial"/>
          <w:sz w:val="22"/>
          <w:szCs w:val="22"/>
          <w:lang w:eastAsia="ar-SA"/>
        </w:rPr>
      </w:pPr>
      <w:r>
        <w:rPr>
          <w:rFonts w:ascii="Arial" w:hAnsi="Arial" w:cs="Arial"/>
          <w:sz w:val="22"/>
          <w:szCs w:val="22"/>
          <w:lang w:eastAsia="ar-SA"/>
        </w:rPr>
        <w:t>Decreto Legge n. 95 del 6/7/2012, ad oggetto: “</w:t>
      </w:r>
      <w:r>
        <w:rPr>
          <w:rFonts w:ascii="Arial" w:hAnsi="Arial" w:cs="Arial"/>
          <w:i/>
          <w:iCs/>
          <w:sz w:val="22"/>
          <w:szCs w:val="22"/>
          <w:lang w:eastAsia="ar-SA"/>
        </w:rPr>
        <w:t>Disposizioni urgenti per la revisione della spesa pubblica ad invarianza dei servizi ai cittadini</w:t>
      </w:r>
      <w:r>
        <w:rPr>
          <w:rFonts w:ascii="Arial" w:hAnsi="Arial" w:cs="Arial"/>
          <w:sz w:val="22"/>
          <w:szCs w:val="22"/>
          <w:lang w:eastAsia="ar-SA"/>
        </w:rPr>
        <w:t>”;</w:t>
      </w:r>
    </w:p>
    <w:p w:rsidR="005302ED" w:rsidRDefault="005302ED">
      <w:pPr>
        <w:numPr>
          <w:ilvl w:val="0"/>
          <w:numId w:val="10"/>
        </w:numPr>
        <w:ind w:right="283"/>
        <w:jc w:val="both"/>
        <w:rPr>
          <w:rFonts w:ascii="Arial" w:hAnsi="Arial" w:cs="Arial"/>
          <w:sz w:val="22"/>
          <w:szCs w:val="22"/>
          <w:lang w:eastAsia="ar-SA"/>
        </w:rPr>
      </w:pPr>
      <w:r>
        <w:rPr>
          <w:rFonts w:ascii="Arial" w:hAnsi="Arial" w:cs="Arial"/>
          <w:sz w:val="22"/>
          <w:szCs w:val="22"/>
          <w:lang w:eastAsia="ar-SA"/>
        </w:rPr>
        <w:t>Decreto del Direttore Generale dell’ARS n. 8 del 6/8/2012, ad oggetto: “</w:t>
      </w:r>
      <w:r>
        <w:rPr>
          <w:rFonts w:ascii="Arial" w:hAnsi="Arial" w:cs="Arial"/>
          <w:i/>
          <w:iCs/>
          <w:sz w:val="22"/>
          <w:szCs w:val="22"/>
          <w:lang w:eastAsia="ar-SA"/>
        </w:rPr>
        <w:t>Recepimento regolamento regionale per l’acquisizione in economia di beni e servizi – Provvedimenti conseguent</w:t>
      </w:r>
      <w:r>
        <w:rPr>
          <w:rFonts w:ascii="Arial" w:hAnsi="Arial" w:cs="Arial"/>
          <w:sz w:val="22"/>
          <w:szCs w:val="22"/>
          <w:lang w:eastAsia="ar-SA"/>
        </w:rPr>
        <w:t>i”;</w:t>
      </w:r>
    </w:p>
    <w:p w:rsidR="005302ED" w:rsidRDefault="005302ED">
      <w:pPr>
        <w:numPr>
          <w:ilvl w:val="0"/>
          <w:numId w:val="10"/>
        </w:numPr>
        <w:ind w:right="283"/>
        <w:jc w:val="both"/>
        <w:rPr>
          <w:rFonts w:ascii="Arial" w:hAnsi="Arial" w:cs="Arial"/>
          <w:sz w:val="22"/>
          <w:szCs w:val="22"/>
          <w:lang w:eastAsia="ar-SA"/>
        </w:rPr>
      </w:pPr>
      <w:r>
        <w:rPr>
          <w:rFonts w:ascii="Arial" w:hAnsi="Arial" w:cs="Arial"/>
          <w:sz w:val="22"/>
          <w:szCs w:val="22"/>
        </w:rPr>
        <w:t>L.R. n. 19 del 22/7/2013, ad oggetto: “</w:t>
      </w:r>
      <w:r>
        <w:rPr>
          <w:rFonts w:ascii="Arial" w:hAnsi="Arial" w:cs="Arial"/>
          <w:i/>
          <w:iCs/>
          <w:sz w:val="22"/>
          <w:szCs w:val="22"/>
        </w:rPr>
        <w:t>Disciplina dei procedimenti contrattuali regionali</w:t>
      </w:r>
      <w:r>
        <w:rPr>
          <w:rFonts w:ascii="Arial" w:hAnsi="Arial" w:cs="Arial"/>
          <w:sz w:val="22"/>
          <w:szCs w:val="22"/>
        </w:rPr>
        <w:t>”;</w:t>
      </w:r>
    </w:p>
    <w:p w:rsidR="005302ED" w:rsidRDefault="005302ED">
      <w:pPr>
        <w:numPr>
          <w:ilvl w:val="0"/>
          <w:numId w:val="10"/>
        </w:numPr>
        <w:ind w:right="283"/>
        <w:jc w:val="both"/>
        <w:rPr>
          <w:rFonts w:ascii="Arial" w:hAnsi="Arial" w:cs="Arial"/>
          <w:sz w:val="22"/>
          <w:szCs w:val="22"/>
          <w:lang w:eastAsia="ar-SA"/>
        </w:rPr>
      </w:pPr>
      <w:r>
        <w:rPr>
          <w:rFonts w:ascii="Arial" w:hAnsi="Arial" w:cs="Arial"/>
          <w:sz w:val="22"/>
          <w:szCs w:val="22"/>
        </w:rPr>
        <w:t xml:space="preserve">Decreto del Direttore dell’ARS n. 86 del 6/8/2014, ad oggetto: </w:t>
      </w:r>
      <w:r>
        <w:rPr>
          <w:rFonts w:ascii="Arial" w:hAnsi="Arial" w:cs="Arial"/>
          <w:i/>
          <w:iCs/>
          <w:sz w:val="22"/>
          <w:szCs w:val="22"/>
        </w:rPr>
        <w:t>“Avvio delle procedure di acquisizione in economia di servizi per l’Agenzia regionale Sanitaria e nomina RUP</w:t>
      </w:r>
      <w:r>
        <w:rPr>
          <w:rFonts w:ascii="Arial" w:hAnsi="Arial" w:cs="Arial"/>
          <w:sz w:val="22"/>
          <w:szCs w:val="22"/>
        </w:rPr>
        <w:t>”.</w:t>
      </w:r>
    </w:p>
    <w:p w:rsidR="005302ED" w:rsidRDefault="005302ED">
      <w:pPr>
        <w:ind w:right="283"/>
        <w:jc w:val="both"/>
        <w:rPr>
          <w:rFonts w:ascii="Arial" w:hAnsi="Arial" w:cs="Arial"/>
          <w:sz w:val="22"/>
          <w:szCs w:val="22"/>
          <w:lang w:eastAsia="ar-SA"/>
        </w:rPr>
      </w:pPr>
    </w:p>
    <w:p w:rsidR="005302ED" w:rsidRDefault="005302ED">
      <w:pPr>
        <w:ind w:right="283"/>
        <w:jc w:val="both"/>
        <w:rPr>
          <w:rFonts w:ascii="Arial" w:hAnsi="Arial" w:cs="Arial"/>
          <w:sz w:val="22"/>
          <w:szCs w:val="22"/>
          <w:lang w:eastAsia="ar-SA"/>
        </w:rPr>
      </w:pPr>
    </w:p>
    <w:p w:rsidR="005302ED" w:rsidRDefault="005302ED">
      <w:pPr>
        <w:ind w:right="283"/>
        <w:jc w:val="both"/>
        <w:rPr>
          <w:rFonts w:ascii="Arial" w:hAnsi="Arial" w:cs="Arial"/>
          <w:b/>
          <w:bCs/>
          <w:sz w:val="22"/>
          <w:szCs w:val="22"/>
          <w:u w:val="single"/>
          <w:lang w:eastAsia="ar-SA"/>
        </w:rPr>
      </w:pPr>
      <w:r>
        <w:rPr>
          <w:rFonts w:ascii="Arial" w:hAnsi="Arial" w:cs="Arial"/>
          <w:b/>
          <w:bCs/>
          <w:sz w:val="22"/>
          <w:szCs w:val="22"/>
          <w:u w:val="single"/>
          <w:lang w:eastAsia="ar-SA"/>
        </w:rPr>
        <w:t>Motivazioni</w:t>
      </w:r>
    </w:p>
    <w:p w:rsidR="005302ED" w:rsidRDefault="005302ED">
      <w:pPr>
        <w:jc w:val="both"/>
        <w:rPr>
          <w:rFonts w:ascii="Arial" w:hAnsi="Arial" w:cs="Arial"/>
          <w:sz w:val="22"/>
          <w:szCs w:val="22"/>
        </w:rPr>
      </w:pPr>
    </w:p>
    <w:p w:rsidR="005302ED" w:rsidRDefault="005302ED">
      <w:pPr>
        <w:jc w:val="both"/>
        <w:rPr>
          <w:rFonts w:ascii="Arial" w:hAnsi="Arial" w:cs="Arial"/>
          <w:sz w:val="22"/>
          <w:szCs w:val="22"/>
        </w:rPr>
      </w:pPr>
      <w:r>
        <w:rPr>
          <w:rFonts w:ascii="Arial" w:hAnsi="Arial" w:cs="Arial"/>
          <w:sz w:val="22"/>
          <w:szCs w:val="22"/>
        </w:rPr>
        <w:t>Con Decreto del Direttore dell’ARS n. 86 del 6/8/2014, si è disposto di avviare, tra l’altro, le procedure di acquisizione in economia di un “</w:t>
      </w:r>
      <w:r>
        <w:rPr>
          <w:rFonts w:ascii="Arial" w:hAnsi="Arial" w:cs="Arial"/>
          <w:i/>
          <w:iCs/>
          <w:sz w:val="22"/>
          <w:szCs w:val="22"/>
        </w:rPr>
        <w:t>Servizio Analisi di dati</w:t>
      </w:r>
      <w:r>
        <w:rPr>
          <w:rFonts w:ascii="Arial" w:hAnsi="Arial" w:cs="Arial"/>
          <w:sz w:val="22"/>
          <w:szCs w:val="22"/>
        </w:rPr>
        <w:t>”, ai fini della realizzazione, mediante tale contributo esterno, di un progetto di analisi del flusso del Sistema Informativo per il monitoraggio delle prestazioni erogate nell’ambito dell’assistenza sanitaria in emergenza-urgenza (EMUR)” della Regione Marche con approfondimento specifico sulla incidentalità “stradale” e “domestica” nella regione.</w:t>
      </w:r>
    </w:p>
    <w:p w:rsidR="005302ED" w:rsidRDefault="005302ED">
      <w:pPr>
        <w:jc w:val="both"/>
        <w:rPr>
          <w:rFonts w:ascii="Arial" w:hAnsi="Arial" w:cs="Arial"/>
          <w:sz w:val="22"/>
          <w:szCs w:val="22"/>
        </w:rPr>
      </w:pPr>
    </w:p>
    <w:p w:rsidR="005302ED" w:rsidRDefault="005302ED">
      <w:pPr>
        <w:jc w:val="both"/>
        <w:rPr>
          <w:rFonts w:ascii="Arial" w:hAnsi="Arial" w:cs="Arial"/>
          <w:sz w:val="22"/>
          <w:szCs w:val="22"/>
        </w:rPr>
      </w:pPr>
      <w:r>
        <w:rPr>
          <w:rFonts w:ascii="Arial" w:hAnsi="Arial" w:cs="Arial"/>
          <w:sz w:val="22"/>
          <w:szCs w:val="22"/>
        </w:rPr>
        <w:t>Nel medesimo provvedimento si stabilisce che il progetto sopra indicato dovrà realizzarsi nell’arco temporale di 6 mesi e che sulla base delle risorse disponibili, fissando l’importo a base di gara in € 24.000,00, al netto di IVA e ogni altro onere; inoltre, viene nominato,</w:t>
      </w:r>
      <w:r>
        <w:t xml:space="preserve"> </w:t>
      </w:r>
      <w:r>
        <w:rPr>
          <w:rFonts w:ascii="Arial" w:hAnsi="Arial" w:cs="Arial"/>
          <w:sz w:val="22"/>
          <w:szCs w:val="22"/>
        </w:rPr>
        <w:t>quale Responsabile Unico della Procedura, ai sensi e per gli effetti dell’art. 10 del D.Lgs. n. 163/2006 e dell’art. 3, c.1, del vigente Regolamento dell’ARS per l’acquisizione di beni e servizi, il Dott. Massimo Esposito, nella sua qualità di funzionario della stazione appaltante (Dirigente Amministrativo in utilizzo all’ARS), per l’espletamento della procedura di che trattasi, nel rispetto degli adempimenti previsti dalla vigente normativa in materia di contratti pubblici.</w:t>
      </w:r>
    </w:p>
    <w:p w:rsidR="005302ED" w:rsidRDefault="005302ED">
      <w:pPr>
        <w:jc w:val="both"/>
        <w:rPr>
          <w:rFonts w:ascii="Arial" w:hAnsi="Arial" w:cs="Arial"/>
          <w:sz w:val="22"/>
          <w:szCs w:val="22"/>
          <w:highlight w:val="yellow"/>
        </w:rPr>
      </w:pPr>
    </w:p>
    <w:p w:rsidR="005302ED" w:rsidRDefault="005302ED">
      <w:pPr>
        <w:jc w:val="both"/>
        <w:rPr>
          <w:rFonts w:ascii="Arial" w:hAnsi="Arial" w:cs="Arial"/>
          <w:sz w:val="22"/>
          <w:szCs w:val="22"/>
        </w:rPr>
      </w:pPr>
      <w:r>
        <w:rPr>
          <w:rFonts w:ascii="Arial" w:hAnsi="Arial" w:cs="Arial"/>
          <w:sz w:val="22"/>
          <w:szCs w:val="22"/>
        </w:rPr>
        <w:t>Si prende atto che, con Decreto del Direttore dell’ARS n. 8 del 6/8/2012, si è provveduto ad approvare, lo schema di "</w:t>
      </w:r>
      <w:r>
        <w:rPr>
          <w:rFonts w:ascii="Arial" w:hAnsi="Arial" w:cs="Arial"/>
          <w:i/>
          <w:iCs/>
          <w:sz w:val="22"/>
          <w:szCs w:val="22"/>
        </w:rPr>
        <w:t>Regolamento dell'ARS per l'acquisizione in economia di beni e serviz</w:t>
      </w:r>
      <w:r>
        <w:rPr>
          <w:rFonts w:ascii="Arial" w:hAnsi="Arial" w:cs="Arial"/>
          <w:sz w:val="22"/>
          <w:szCs w:val="22"/>
        </w:rPr>
        <w:t>i", predisposto in conformità di quanto previsto nell'analogo Regolamento Regionale di cui alla DGR. n. 38 del 16/1/2012.</w:t>
      </w:r>
    </w:p>
    <w:p w:rsidR="005302ED" w:rsidRDefault="005302ED">
      <w:pPr>
        <w:jc w:val="both"/>
        <w:rPr>
          <w:rFonts w:ascii="Arial" w:hAnsi="Arial" w:cs="Arial"/>
          <w:sz w:val="22"/>
          <w:szCs w:val="22"/>
        </w:rPr>
      </w:pPr>
    </w:p>
    <w:p w:rsidR="005302ED" w:rsidRDefault="005302ED">
      <w:pPr>
        <w:jc w:val="both"/>
        <w:rPr>
          <w:rFonts w:ascii="Arial" w:hAnsi="Arial" w:cs="Arial"/>
          <w:sz w:val="22"/>
          <w:szCs w:val="22"/>
        </w:rPr>
      </w:pPr>
      <w:r>
        <w:rPr>
          <w:rFonts w:ascii="Arial" w:hAnsi="Arial" w:cs="Arial"/>
          <w:sz w:val="22"/>
          <w:szCs w:val="22"/>
        </w:rPr>
        <w:t xml:space="preserve">In ottemperanza a quanto disposto dal richiamato Regolamento, si è provveduto alla preventiva verifica di ricorso al mercato elettronico della pubblica amministrazione (MEPA) e della possibilità di adesione a convenzioni Consip attive per la stessa tipologia di servizi collegandosi al sito www.acquistinretepa.it. </w:t>
      </w:r>
    </w:p>
    <w:p w:rsidR="005302ED" w:rsidRDefault="005302ED">
      <w:pPr>
        <w:jc w:val="both"/>
        <w:rPr>
          <w:rFonts w:ascii="Arial" w:hAnsi="Arial" w:cs="Arial"/>
          <w:sz w:val="22"/>
          <w:szCs w:val="22"/>
        </w:rPr>
      </w:pPr>
    </w:p>
    <w:p w:rsidR="005302ED" w:rsidRDefault="005302ED">
      <w:pPr>
        <w:jc w:val="both"/>
        <w:rPr>
          <w:rFonts w:ascii="Arial" w:hAnsi="Arial" w:cs="Arial"/>
          <w:sz w:val="22"/>
          <w:szCs w:val="22"/>
        </w:rPr>
      </w:pPr>
      <w:r>
        <w:rPr>
          <w:rFonts w:ascii="Arial" w:hAnsi="Arial" w:cs="Arial"/>
          <w:sz w:val="22"/>
          <w:szCs w:val="22"/>
        </w:rPr>
        <w:t>Dalla verifica effettuata è emerso che l’acquisizione oggetto del presente decreto, non è conseguibile mediante convenzione Consip o MEPA, pertanto si rende necessario procedere tramite procedura negoziata previo esperimento di indagine di mercato, di cui all’art. 5, comma 7, lettera a), del citato Regolamento, finalizzata all’individuazione degli operatori economici interessati alla fornitura del servizio di cui in oggetto.</w:t>
      </w:r>
    </w:p>
    <w:p w:rsidR="005302ED" w:rsidRDefault="005302ED">
      <w:pPr>
        <w:jc w:val="both"/>
        <w:rPr>
          <w:rFonts w:ascii="Arial" w:hAnsi="Arial" w:cs="Arial"/>
          <w:sz w:val="22"/>
          <w:szCs w:val="22"/>
        </w:rPr>
      </w:pPr>
      <w:r>
        <w:rPr>
          <w:rFonts w:ascii="Arial" w:hAnsi="Arial" w:cs="Arial"/>
          <w:sz w:val="22"/>
          <w:szCs w:val="22"/>
        </w:rPr>
        <w:lastRenderedPageBreak/>
        <w:t xml:space="preserve">L’art. 5 del Regolamento in parola prevede, al comma 8, testualmente, che: </w:t>
      </w:r>
    </w:p>
    <w:p w:rsidR="005302ED" w:rsidRDefault="005302ED">
      <w:pPr>
        <w:jc w:val="both"/>
        <w:rPr>
          <w:rFonts w:ascii="Arial" w:hAnsi="Arial" w:cs="Arial"/>
          <w:i/>
          <w:iCs/>
          <w:sz w:val="22"/>
          <w:szCs w:val="22"/>
        </w:rPr>
      </w:pPr>
      <w:r>
        <w:rPr>
          <w:rFonts w:ascii="Arial" w:hAnsi="Arial" w:cs="Arial"/>
          <w:i/>
          <w:iCs/>
          <w:sz w:val="22"/>
          <w:szCs w:val="22"/>
        </w:rPr>
        <w:t>“L'indagine di mercato di cui al comma 7, lettera a), è svolta, di norma, previo avviso pubblicato nei siti informatici di cui all'articolo 66, comma 7, del d.lgs. 163/2006, nel Bollettino Ufficiale della Regione, nonché nel profilo del committente, ove istituito, per un periodo non inferiore a dieci giorni. L’avviso deve indicare i requisiti minimi, che devono essere posseduti dagli operatori economici per potere essere invitati a presentare offerta, con riferimento alla specificità del bene o del servizio da acquisire. L'avviso deve, altresì, contenere una succinta descrizione degli elementi essenziali della procedura, accompagnata dall'invito a prendere contatti con l'amministrazione aggiudicatrice e dall'indicazione che ulteriori informazioni possono essere fornite su richiesta.”</w:t>
      </w:r>
    </w:p>
    <w:p w:rsidR="005302ED" w:rsidRDefault="005302ED">
      <w:pPr>
        <w:jc w:val="both"/>
        <w:rPr>
          <w:rFonts w:ascii="Arial" w:hAnsi="Arial" w:cs="Arial"/>
          <w:sz w:val="22"/>
          <w:szCs w:val="22"/>
        </w:rPr>
      </w:pPr>
    </w:p>
    <w:p w:rsidR="005302ED" w:rsidRDefault="005302ED">
      <w:pPr>
        <w:jc w:val="both"/>
        <w:rPr>
          <w:rFonts w:ascii="Arial" w:hAnsi="Arial" w:cs="Arial"/>
          <w:sz w:val="22"/>
          <w:szCs w:val="22"/>
        </w:rPr>
      </w:pPr>
      <w:r>
        <w:rPr>
          <w:rFonts w:ascii="Arial" w:hAnsi="Arial" w:cs="Arial"/>
          <w:sz w:val="22"/>
          <w:szCs w:val="22"/>
        </w:rPr>
        <w:t>Si specifica che qualora, nelle more dell’espletamento della presente procedura, il servizio sia conseguibile tramite convenzione CONSIP o MEPA, l’Amministrazione si riserva di non procedere.</w:t>
      </w:r>
    </w:p>
    <w:p w:rsidR="005302ED" w:rsidRDefault="005302ED">
      <w:pPr>
        <w:ind w:left="720"/>
        <w:jc w:val="both"/>
        <w:rPr>
          <w:rFonts w:ascii="Arial" w:hAnsi="Arial" w:cs="Arial"/>
          <w:sz w:val="22"/>
          <w:szCs w:val="22"/>
          <w:highlight w:val="yellow"/>
        </w:rPr>
      </w:pPr>
    </w:p>
    <w:p w:rsidR="005302ED" w:rsidRDefault="005302ED">
      <w:pPr>
        <w:jc w:val="both"/>
        <w:rPr>
          <w:rFonts w:ascii="Arial" w:hAnsi="Arial" w:cs="Arial"/>
          <w:sz w:val="22"/>
          <w:szCs w:val="22"/>
        </w:rPr>
      </w:pPr>
      <w:r>
        <w:rPr>
          <w:rFonts w:ascii="Arial" w:hAnsi="Arial" w:cs="Arial"/>
          <w:sz w:val="22"/>
          <w:szCs w:val="22"/>
        </w:rPr>
        <w:t>Si stabilisce che, in sede di gara, verrà, inoltre, richiesta la dimostrazione del possesso dei requisiti di ordine generale previsti dall’art. 38 del D. Lgs. n. 163/06, nonché della capacità economico-finanziaria e della capacità tecnico-professionale (art. 41 e 42 D.Lgs n. 163/06), e di quant’altro eventualmente previsto dalla vigente normativa in materia.</w:t>
      </w:r>
    </w:p>
    <w:p w:rsidR="005302ED" w:rsidRDefault="005302ED">
      <w:pPr>
        <w:jc w:val="both"/>
        <w:rPr>
          <w:rFonts w:ascii="Arial" w:hAnsi="Arial" w:cs="Arial"/>
          <w:sz w:val="22"/>
          <w:szCs w:val="22"/>
          <w:highlight w:val="yellow"/>
        </w:rPr>
      </w:pPr>
    </w:p>
    <w:p w:rsidR="005302ED" w:rsidRDefault="005302ED">
      <w:pPr>
        <w:jc w:val="both"/>
        <w:rPr>
          <w:rFonts w:ascii="Arial" w:hAnsi="Arial" w:cs="Arial"/>
          <w:sz w:val="22"/>
          <w:szCs w:val="22"/>
        </w:rPr>
      </w:pPr>
      <w:r>
        <w:rPr>
          <w:rFonts w:ascii="Arial" w:hAnsi="Arial" w:cs="Arial"/>
          <w:sz w:val="22"/>
          <w:szCs w:val="22"/>
        </w:rPr>
        <w:t>Si precisa che tale indagine di mercato non si configura e non può essere assimilata ad una procedura di gara. Dal presente provvedimento, pertanto ed allo stato attuale, non deriva alcun onere a carico del Bilancio dell’ARS.</w:t>
      </w:r>
    </w:p>
    <w:p w:rsidR="005302ED" w:rsidRDefault="005302ED">
      <w:pPr>
        <w:jc w:val="both"/>
        <w:rPr>
          <w:rFonts w:ascii="Arial" w:hAnsi="Arial" w:cs="Arial"/>
          <w:sz w:val="22"/>
          <w:szCs w:val="22"/>
          <w:highlight w:val="yellow"/>
        </w:rPr>
      </w:pPr>
    </w:p>
    <w:p w:rsidR="005302ED" w:rsidRDefault="005302ED">
      <w:pPr>
        <w:jc w:val="both"/>
        <w:rPr>
          <w:rFonts w:ascii="Arial" w:hAnsi="Arial" w:cs="Arial"/>
          <w:sz w:val="22"/>
          <w:szCs w:val="22"/>
        </w:rPr>
      </w:pPr>
      <w:r>
        <w:rPr>
          <w:rFonts w:ascii="Arial" w:hAnsi="Arial" w:cs="Arial"/>
          <w:sz w:val="22"/>
          <w:szCs w:val="22"/>
        </w:rPr>
        <w:t>Qualora si realizzino le condizioni per avviare la successiva procedura di acquisizione, saranno invitati a partecipare gli operatori economici selezionati, nel rispetto dei principi della massima trasparenza e dell’efficienza dell’azione amministrativa, della rotazione della parità di trattamento, non discriminazione e concorrenza – tra quanti, rispondendo all’avviso di indagine di mercato allegato, hanno manifestato interesse in tal senso.</w:t>
      </w:r>
    </w:p>
    <w:p w:rsidR="005302ED" w:rsidRDefault="005302ED">
      <w:pPr>
        <w:jc w:val="both"/>
        <w:rPr>
          <w:rFonts w:ascii="Arial" w:hAnsi="Arial" w:cs="Arial"/>
          <w:sz w:val="22"/>
          <w:szCs w:val="22"/>
        </w:rPr>
      </w:pPr>
    </w:p>
    <w:p w:rsidR="005302ED" w:rsidRDefault="005302ED">
      <w:pPr>
        <w:jc w:val="both"/>
        <w:rPr>
          <w:rFonts w:ascii="Arial" w:hAnsi="Arial" w:cs="Arial"/>
          <w:sz w:val="22"/>
          <w:szCs w:val="22"/>
        </w:rPr>
      </w:pPr>
      <w:r>
        <w:rPr>
          <w:rFonts w:ascii="Arial" w:hAnsi="Arial" w:cs="Arial"/>
          <w:sz w:val="22"/>
          <w:szCs w:val="22"/>
        </w:rPr>
        <w:t>La selezione degli operatori da invitare avverrà tramite sorteggio che avverrà in seduta pubblica, come previsto al comma 11 dell’art. 5 del Regolamento ARS per l’acquisizione in economia di beni e servizi, nel caso in cui in cui pervengano più di 15 manifestazioni d’interesse, fino al raggiungimento di tale limite.</w:t>
      </w:r>
    </w:p>
    <w:p w:rsidR="005302ED" w:rsidRDefault="005302ED">
      <w:pPr>
        <w:jc w:val="both"/>
        <w:rPr>
          <w:rFonts w:ascii="Arial" w:hAnsi="Arial" w:cs="Arial"/>
          <w:b/>
          <w:bCs/>
          <w:sz w:val="22"/>
          <w:szCs w:val="22"/>
        </w:rPr>
      </w:pPr>
    </w:p>
    <w:p w:rsidR="005302ED" w:rsidRDefault="005302ED">
      <w:pPr>
        <w:ind w:right="283"/>
        <w:jc w:val="both"/>
        <w:rPr>
          <w:rFonts w:ascii="Arial" w:hAnsi="Arial" w:cs="Arial"/>
          <w:sz w:val="22"/>
          <w:szCs w:val="22"/>
        </w:rPr>
      </w:pPr>
      <w:r>
        <w:rPr>
          <w:rFonts w:ascii="Arial" w:hAnsi="Arial" w:cs="Arial"/>
          <w:sz w:val="22"/>
          <w:szCs w:val="22"/>
        </w:rPr>
        <w:t>Per le motivazioni espresse in premessa,</w:t>
      </w:r>
    </w:p>
    <w:p w:rsidR="005302ED" w:rsidRDefault="005302ED">
      <w:pPr>
        <w:ind w:right="283"/>
        <w:jc w:val="both"/>
        <w:rPr>
          <w:rFonts w:ascii="Arial" w:hAnsi="Arial" w:cs="Arial"/>
          <w:sz w:val="22"/>
          <w:szCs w:val="22"/>
          <w:lang w:eastAsia="ar-SA"/>
        </w:rPr>
      </w:pPr>
    </w:p>
    <w:p w:rsidR="005302ED" w:rsidRDefault="005302ED">
      <w:pPr>
        <w:ind w:right="283"/>
        <w:jc w:val="both"/>
        <w:rPr>
          <w:rFonts w:ascii="Arial" w:hAnsi="Arial" w:cs="Arial"/>
          <w:sz w:val="22"/>
          <w:szCs w:val="22"/>
          <w:lang w:eastAsia="ar-SA"/>
        </w:rPr>
      </w:pPr>
    </w:p>
    <w:p w:rsidR="005302ED" w:rsidRDefault="005302ED">
      <w:pPr>
        <w:ind w:right="283"/>
        <w:jc w:val="center"/>
        <w:rPr>
          <w:rFonts w:ascii="Arial" w:hAnsi="Arial" w:cs="Arial"/>
          <w:b/>
          <w:bCs/>
          <w:sz w:val="22"/>
          <w:szCs w:val="22"/>
          <w:lang w:eastAsia="ar-SA"/>
        </w:rPr>
      </w:pPr>
      <w:r>
        <w:rPr>
          <w:rFonts w:ascii="Arial" w:hAnsi="Arial" w:cs="Arial"/>
          <w:b/>
          <w:bCs/>
          <w:sz w:val="22"/>
          <w:szCs w:val="22"/>
          <w:lang w:eastAsia="ar-SA"/>
        </w:rPr>
        <w:t>SI PROPONE</w:t>
      </w:r>
    </w:p>
    <w:p w:rsidR="005302ED" w:rsidRDefault="005302ED">
      <w:pPr>
        <w:ind w:right="283"/>
        <w:jc w:val="center"/>
        <w:rPr>
          <w:rFonts w:ascii="Arial" w:hAnsi="Arial" w:cs="Arial"/>
          <w:b/>
          <w:bCs/>
          <w:sz w:val="22"/>
          <w:szCs w:val="22"/>
          <w:lang w:eastAsia="ar-SA"/>
        </w:rPr>
      </w:pPr>
    </w:p>
    <w:p w:rsidR="005302ED" w:rsidRDefault="005302ED">
      <w:pPr>
        <w:ind w:right="283"/>
        <w:jc w:val="center"/>
        <w:rPr>
          <w:rFonts w:ascii="Arial" w:hAnsi="Arial" w:cs="Arial"/>
          <w:b/>
          <w:bCs/>
          <w:sz w:val="22"/>
          <w:szCs w:val="22"/>
          <w:lang w:eastAsia="ar-SA"/>
        </w:rPr>
      </w:pPr>
    </w:p>
    <w:p w:rsidR="005302ED" w:rsidRDefault="005302ED">
      <w:pPr>
        <w:widowControl w:val="0"/>
        <w:numPr>
          <w:ilvl w:val="0"/>
          <w:numId w:val="20"/>
        </w:numPr>
        <w:spacing w:after="120"/>
        <w:jc w:val="both"/>
        <w:outlineLvl w:val="1"/>
        <w:rPr>
          <w:rFonts w:ascii="Arial" w:hAnsi="Arial" w:cs="Arial"/>
          <w:sz w:val="22"/>
          <w:szCs w:val="22"/>
        </w:rPr>
      </w:pPr>
      <w:r>
        <w:rPr>
          <w:rFonts w:ascii="Arial" w:hAnsi="Arial" w:cs="Arial"/>
          <w:sz w:val="22"/>
          <w:szCs w:val="22"/>
        </w:rPr>
        <w:t>in esecuzione di quanto disposto con Decreto del Direttore dell’ARS n. 86 del 6/8/2014, di esperire un’indagine di mercato ai sensi dell’art.5, comma 7, lettera a), e segg. del Regolamento per l’acquisizione in economia di beni e servizi, approvato con Decreto del Direttore dell’ARS n. 8  del        6/8/2012, finalizzata alla individuazione di operatori economici con i quali avviare una procedura negoziata mediante cottimo fiduciario per l’acquisizione del “</w:t>
      </w:r>
      <w:r>
        <w:rPr>
          <w:rFonts w:ascii="Arial" w:hAnsi="Arial" w:cs="Arial"/>
          <w:i/>
          <w:iCs/>
          <w:sz w:val="22"/>
          <w:szCs w:val="22"/>
        </w:rPr>
        <w:t>Servizio Analisi di dati</w:t>
      </w:r>
      <w:r>
        <w:rPr>
          <w:rFonts w:ascii="Arial" w:hAnsi="Arial" w:cs="Arial"/>
          <w:sz w:val="22"/>
          <w:szCs w:val="22"/>
        </w:rPr>
        <w:t xml:space="preserve"> </w:t>
      </w:r>
      <w:r>
        <w:rPr>
          <w:rFonts w:ascii="Arial" w:hAnsi="Arial" w:cs="Arial"/>
          <w:i/>
          <w:iCs/>
          <w:sz w:val="22"/>
          <w:szCs w:val="22"/>
        </w:rPr>
        <w:t>del flusso del Sistema Informativo per il monitoraggio delle prestazioni erogate nell’ambito dell’assistenza sanitaria in emergenza-urgenza (EMUR)</w:t>
      </w:r>
      <w:r>
        <w:rPr>
          <w:rFonts w:ascii="Arial" w:hAnsi="Arial" w:cs="Arial"/>
          <w:sz w:val="22"/>
          <w:szCs w:val="22"/>
        </w:rPr>
        <w:t>” della Regione Marche con approfondimento specifico sulla incidentalità “stradale” e “domestica” nella regione.</w:t>
      </w:r>
    </w:p>
    <w:p w:rsidR="005302ED" w:rsidRDefault="005302ED">
      <w:pPr>
        <w:widowControl w:val="0"/>
        <w:numPr>
          <w:ilvl w:val="0"/>
          <w:numId w:val="20"/>
        </w:numPr>
        <w:spacing w:after="120"/>
        <w:jc w:val="both"/>
        <w:outlineLvl w:val="1"/>
        <w:rPr>
          <w:rFonts w:ascii="Arial" w:hAnsi="Arial" w:cs="Arial"/>
          <w:sz w:val="22"/>
          <w:szCs w:val="22"/>
        </w:rPr>
      </w:pPr>
      <w:r>
        <w:rPr>
          <w:rFonts w:ascii="Arial" w:hAnsi="Arial" w:cs="Arial"/>
          <w:sz w:val="22"/>
          <w:szCs w:val="22"/>
        </w:rPr>
        <w:t>di riservarsi di procedere, con successivo atto, all’acquisizione del servizio di cui al precedente punto tramite procedura negoziata mediante cottimo fiduciario ai sensi del citato Regolamento;</w:t>
      </w:r>
    </w:p>
    <w:p w:rsidR="005302ED" w:rsidRDefault="005302ED">
      <w:pPr>
        <w:widowControl w:val="0"/>
        <w:numPr>
          <w:ilvl w:val="0"/>
          <w:numId w:val="20"/>
        </w:numPr>
        <w:spacing w:after="120"/>
        <w:jc w:val="both"/>
        <w:outlineLvl w:val="1"/>
        <w:rPr>
          <w:rFonts w:ascii="Arial" w:hAnsi="Arial" w:cs="Arial"/>
          <w:sz w:val="22"/>
          <w:szCs w:val="22"/>
        </w:rPr>
      </w:pPr>
      <w:r>
        <w:rPr>
          <w:rFonts w:ascii="Arial" w:hAnsi="Arial" w:cs="Arial"/>
          <w:sz w:val="22"/>
          <w:szCs w:val="22"/>
        </w:rPr>
        <w:lastRenderedPageBreak/>
        <w:t>di approvare l’avviso di indagine di mercato finalizzata all’acquisizione del servizio di cui in oggetto, che si allega al presente atto (Allegato n. 1), di cui costituisce parte integrante e sostanziale;</w:t>
      </w:r>
    </w:p>
    <w:p w:rsidR="005302ED" w:rsidRDefault="005302ED">
      <w:pPr>
        <w:widowControl w:val="0"/>
        <w:numPr>
          <w:ilvl w:val="0"/>
          <w:numId w:val="20"/>
        </w:numPr>
        <w:spacing w:after="120"/>
        <w:jc w:val="both"/>
        <w:outlineLvl w:val="1"/>
        <w:rPr>
          <w:rFonts w:ascii="Arial" w:hAnsi="Arial" w:cs="Arial"/>
          <w:sz w:val="22"/>
          <w:szCs w:val="22"/>
        </w:rPr>
      </w:pPr>
      <w:r>
        <w:rPr>
          <w:rFonts w:ascii="Arial" w:hAnsi="Arial" w:cs="Arial"/>
          <w:sz w:val="22"/>
          <w:szCs w:val="22"/>
        </w:rPr>
        <w:t>di disporre la pubblicazione dell’Avviso di indagine di mercato citato sul BUR e sul sito dell’Agenzia Regionale Sanitaria.</w:t>
      </w:r>
    </w:p>
    <w:p w:rsidR="005302ED" w:rsidRDefault="005302ED">
      <w:pPr>
        <w:jc w:val="center"/>
        <w:rPr>
          <w:rFonts w:ascii="Arial" w:hAnsi="Arial" w:cs="Arial"/>
          <w:b/>
          <w:bCs/>
          <w:sz w:val="22"/>
          <w:szCs w:val="22"/>
        </w:rPr>
      </w:pPr>
    </w:p>
    <w:p w:rsidR="005302ED" w:rsidRDefault="005302ED">
      <w:pPr>
        <w:widowControl w:val="0"/>
        <w:ind w:left="360"/>
        <w:jc w:val="both"/>
        <w:rPr>
          <w:rFonts w:ascii="Arial" w:hAnsi="Arial" w:cs="Arial"/>
          <w:sz w:val="22"/>
          <w:szCs w:val="22"/>
        </w:rPr>
      </w:pPr>
    </w:p>
    <w:p w:rsidR="005302ED" w:rsidRDefault="005302ED">
      <w:pPr>
        <w:widowControl w:val="0"/>
        <w:ind w:left="360"/>
        <w:jc w:val="both"/>
        <w:rPr>
          <w:rFonts w:ascii="Arial" w:hAnsi="Arial" w:cs="Arial"/>
          <w:sz w:val="22"/>
          <w:szCs w:val="22"/>
        </w:rPr>
      </w:pPr>
    </w:p>
    <w:p w:rsidR="005302ED" w:rsidRDefault="005302ED">
      <w:pPr>
        <w:widowControl w:val="0"/>
        <w:ind w:left="4254"/>
        <w:jc w:val="both"/>
        <w:rPr>
          <w:rFonts w:ascii="Arial" w:hAnsi="Arial" w:cs="Arial"/>
          <w:b/>
          <w:bCs/>
          <w:sz w:val="22"/>
          <w:szCs w:val="22"/>
        </w:rPr>
      </w:pPr>
      <w:r>
        <w:rPr>
          <w:rFonts w:ascii="Arial" w:hAnsi="Arial" w:cs="Arial"/>
          <w:b/>
          <w:bCs/>
          <w:sz w:val="22"/>
          <w:szCs w:val="22"/>
        </w:rPr>
        <w:t xml:space="preserve">                    Il Responsabile Unico del Procedimento </w:t>
      </w:r>
    </w:p>
    <w:p w:rsidR="005302ED" w:rsidRDefault="005302ED">
      <w:pPr>
        <w:widowControl w:val="0"/>
        <w:jc w:val="both"/>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Dott. Massimo Esposito</w:t>
      </w:r>
    </w:p>
    <w:p w:rsidR="005302ED" w:rsidRDefault="005302ED">
      <w:pPr>
        <w:widowControl w:val="0"/>
        <w:jc w:val="both"/>
        <w:rPr>
          <w:rFonts w:ascii="Comic Sans MS" w:hAnsi="Comic Sans MS" w:cs="Comic Sans MS"/>
        </w:rPr>
      </w:pPr>
    </w:p>
    <w:p w:rsidR="005302ED" w:rsidRDefault="005302ED">
      <w:pPr>
        <w:widowControl w:val="0"/>
        <w:jc w:val="both"/>
        <w:rPr>
          <w:rFonts w:ascii="Comic Sans MS" w:hAnsi="Comic Sans MS" w:cs="Comic Sans MS"/>
        </w:rPr>
      </w:pPr>
    </w:p>
    <w:p w:rsidR="005302ED" w:rsidRDefault="005302ED">
      <w:pPr>
        <w:widowControl w:val="0"/>
        <w:jc w:val="both"/>
        <w:rPr>
          <w:rFonts w:ascii="Comic Sans MS" w:hAnsi="Comic Sans MS" w:cs="Comic Sans MS"/>
        </w:rPr>
      </w:pPr>
    </w:p>
    <w:p w:rsidR="005302ED" w:rsidRDefault="005302ED">
      <w:pPr>
        <w:widowControl w:val="0"/>
        <w:jc w:val="both"/>
        <w:rPr>
          <w:rFonts w:ascii="Comic Sans MS" w:hAnsi="Comic Sans MS" w:cs="Comic Sans MS"/>
        </w:rPr>
      </w:pPr>
    </w:p>
    <w:p w:rsidR="005302ED" w:rsidRDefault="005302ED">
      <w:pPr>
        <w:widowControl w:val="0"/>
        <w:jc w:val="both"/>
        <w:rPr>
          <w:rFonts w:ascii="Comic Sans MS" w:hAnsi="Comic Sans MS" w:cs="Comic Sans MS"/>
        </w:rPr>
      </w:pPr>
    </w:p>
    <w:p w:rsidR="005302ED" w:rsidRDefault="005302ED">
      <w:pPr>
        <w:pStyle w:val="titolo40"/>
        <w:rPr>
          <w:b w:val="0"/>
          <w:bCs w:val="0"/>
        </w:rPr>
      </w:pPr>
      <w:r>
        <w:t>- ALLEGATI -</w:t>
      </w:r>
    </w:p>
    <w:p w:rsidR="005302ED" w:rsidRDefault="005302ED">
      <w:pPr>
        <w:pStyle w:val="titolo40"/>
      </w:pPr>
    </w:p>
    <w:p w:rsidR="005302ED" w:rsidRDefault="005302ED">
      <w:pPr>
        <w:pStyle w:val="titolo40"/>
        <w:jc w:val="left"/>
        <w:rPr>
          <w:b w:val="0"/>
          <w:bCs w:val="0"/>
        </w:rPr>
      </w:pPr>
      <w:r>
        <w:rPr>
          <w:b w:val="0"/>
          <w:bCs w:val="0"/>
        </w:rPr>
        <w:t>-  Allegato 1:     Avviso di indagine di mercato</w:t>
      </w:r>
    </w:p>
    <w:p w:rsidR="005302ED" w:rsidRDefault="005302ED">
      <w:pPr>
        <w:pStyle w:val="titolo40"/>
        <w:jc w:val="left"/>
        <w:rPr>
          <w:b w:val="0"/>
          <w:bCs w:val="0"/>
        </w:rPr>
      </w:pPr>
      <w:r>
        <w:rPr>
          <w:b w:val="0"/>
          <w:bCs w:val="0"/>
        </w:rPr>
        <w:t>-  Allegato 1/A: Schema di domanda di partecipazione</w:t>
      </w:r>
    </w:p>
    <w:p w:rsidR="005302ED" w:rsidRDefault="005302ED">
      <w:pPr>
        <w:pStyle w:val="titolo40"/>
        <w:jc w:val="left"/>
        <w:rPr>
          <w:b w:val="0"/>
          <w:bCs w:val="0"/>
        </w:rPr>
      </w:pPr>
      <w:r>
        <w:rPr>
          <w:b w:val="0"/>
          <w:bCs w:val="0"/>
        </w:rPr>
        <w:t>-  Allegato 1/B: Tabella dei servizi svolti nel triennio 2011-2014</w:t>
      </w:r>
    </w:p>
    <w:p w:rsidR="005302ED" w:rsidRDefault="005302ED">
      <w:pPr>
        <w:pStyle w:val="PARAGRAFOSTANDARDN"/>
        <w:widowControl w:val="0"/>
        <w:ind w:left="7799" w:firstLine="709"/>
        <w:rPr>
          <w:rFonts w:ascii="Arial" w:hAnsi="Arial" w:cs="Arial"/>
          <w:b/>
          <w:bCs/>
          <w:i/>
          <w:iCs/>
          <w:u w:val="single"/>
        </w:rPr>
      </w:pPr>
      <w:r>
        <w:rPr>
          <w:b/>
          <w:bCs/>
        </w:rPr>
        <w:br w:type="page"/>
      </w:r>
      <w:r>
        <w:rPr>
          <w:rFonts w:ascii="Arial" w:hAnsi="Arial" w:cs="Arial"/>
          <w:b/>
          <w:bCs/>
          <w:i/>
          <w:iCs/>
          <w:u w:val="single"/>
        </w:rPr>
        <w:lastRenderedPageBreak/>
        <w:t>Allegato 1</w:t>
      </w:r>
    </w:p>
    <w:p w:rsidR="005302ED" w:rsidRDefault="005302ED">
      <w:pPr>
        <w:pStyle w:val="PARAGRAFOSTANDARDN"/>
        <w:widowControl w:val="0"/>
        <w:rPr>
          <w:rFonts w:ascii="Arial" w:hAnsi="Arial" w:cs="Arial"/>
          <w:b/>
          <w:bCs/>
          <w:sz w:val="22"/>
          <w:szCs w:val="22"/>
        </w:rPr>
      </w:pPr>
    </w:p>
    <w:p w:rsidR="005302ED" w:rsidRDefault="005302ED">
      <w:pPr>
        <w:pStyle w:val="PARAGRAFOSTANDARDN"/>
        <w:widowControl w:val="0"/>
        <w:rPr>
          <w:rFonts w:ascii="Arial" w:hAnsi="Arial" w:cs="Arial"/>
          <w:b/>
          <w:bCs/>
        </w:rPr>
      </w:pPr>
    </w:p>
    <w:p w:rsidR="005302ED" w:rsidRDefault="005302ED">
      <w:pPr>
        <w:pStyle w:val="PARAGRAFOSTANDARDN"/>
        <w:widowControl w:val="0"/>
        <w:jc w:val="center"/>
        <w:rPr>
          <w:rFonts w:ascii="Arial" w:hAnsi="Arial" w:cs="Arial"/>
          <w:b/>
          <w:bCs/>
        </w:rPr>
      </w:pPr>
      <w:r>
        <w:rPr>
          <w:rFonts w:ascii="Arial" w:hAnsi="Arial" w:cs="Arial"/>
          <w:b/>
          <w:bCs/>
        </w:rPr>
        <w:t>Avviso di indagine di mercato finalizzata all’individuazione di operatori economici con i quali avviare una procedura negoziata per l’acquisizione del “</w:t>
      </w:r>
      <w:r>
        <w:rPr>
          <w:rFonts w:ascii="Arial" w:hAnsi="Arial" w:cs="Arial"/>
          <w:b/>
          <w:bCs/>
          <w:i/>
          <w:iCs/>
        </w:rPr>
        <w:t>Servizio Analisi di dati</w:t>
      </w:r>
      <w:r>
        <w:rPr>
          <w:rFonts w:ascii="Arial" w:hAnsi="Arial" w:cs="Arial"/>
          <w:b/>
          <w:bCs/>
        </w:rPr>
        <w:t xml:space="preserve"> </w:t>
      </w:r>
      <w:r>
        <w:rPr>
          <w:rFonts w:ascii="Arial" w:hAnsi="Arial" w:cs="Arial"/>
          <w:b/>
          <w:bCs/>
          <w:i/>
          <w:iCs/>
        </w:rPr>
        <w:t>del flusso del Sistema Informativo per il monitoraggio delle prestazioni erogate nell’ambito dell’assistenza sanitaria in emergenza-urgenza (EMUR)</w:t>
      </w:r>
      <w:r>
        <w:rPr>
          <w:rFonts w:ascii="Arial" w:hAnsi="Arial" w:cs="Arial"/>
          <w:b/>
          <w:bCs/>
        </w:rPr>
        <w:t>” per l’ARS Marche</w:t>
      </w:r>
    </w:p>
    <w:p w:rsidR="005302ED" w:rsidRDefault="005302ED">
      <w:pPr>
        <w:pStyle w:val="PARAGRAFOSTANDARDN"/>
        <w:widowControl w:val="0"/>
        <w:rPr>
          <w:rFonts w:ascii="Arial" w:hAnsi="Arial" w:cs="Arial"/>
          <w:sz w:val="22"/>
          <w:szCs w:val="22"/>
        </w:rPr>
      </w:pP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rPr>
      </w:pPr>
      <w:r>
        <w:rPr>
          <w:rFonts w:ascii="Arial" w:hAnsi="Arial" w:cs="Arial"/>
          <w:sz w:val="22"/>
          <w:szCs w:val="22"/>
        </w:rPr>
        <w:t xml:space="preserve">L’Agenzia Regionale Sanitaria, con il presente avviso, intende effettuare un’indagine di mercato finalizzata alla individuazione di operatori economici che, in possesso dei requisiti di partecipazione di seguito indicati, siano interessati a partecipare alla procedura negoziata per l’affidamento in economia mediante cottimo fiduciario, secondo le modalità previste dal Regolamento dell’ARS approvato con Decreto del Direttore n. 8 del 6/8//2012, del servizio avente ad oggetto </w:t>
      </w:r>
      <w:r>
        <w:rPr>
          <w:rFonts w:ascii="Arial" w:hAnsi="Arial" w:cs="Arial"/>
          <w:i/>
          <w:iCs/>
          <w:sz w:val="22"/>
          <w:szCs w:val="22"/>
        </w:rPr>
        <w:t>“Servizio Analisi di dati del flusso del Sistema Informativo per il monitoraggio delle prestazioni erogate nell’ambito dell’assistenza sanitaria in emergenza-urgenza (EMUR)”</w:t>
      </w: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highlight w:val="yellow"/>
        </w:rPr>
      </w:pP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b/>
          <w:bCs/>
          <w:sz w:val="22"/>
          <w:szCs w:val="22"/>
        </w:rPr>
        <w:t>Tempo di realizzazione del servizio</w:t>
      </w:r>
      <w:r>
        <w:rPr>
          <w:rFonts w:ascii="Arial" w:hAnsi="Arial" w:cs="Arial"/>
          <w:sz w:val="22"/>
          <w:szCs w:val="22"/>
        </w:rPr>
        <w:t xml:space="preserve">: mesi 6.  </w:t>
      </w: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rPr>
      </w:pPr>
      <w:r>
        <w:rPr>
          <w:rFonts w:ascii="Arial" w:hAnsi="Arial" w:cs="Arial"/>
          <w:b/>
          <w:bCs/>
          <w:sz w:val="22"/>
          <w:szCs w:val="22"/>
        </w:rPr>
        <w:t>Requisiti di partecipazione</w:t>
      </w: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Alla presente indagine di mercato possono partecipare i soggetti di cui all'art. 34 D.lgs. n. 163/2006 e s.m.i., costituiti da imprese singole, riunite o consorziate ex artt. 35, 36 e 37 D.lgs. n. 163/2006, ovvero che intendano riunirsi o consorziarsi ex art. 37 comma 8 D.lgs. n. 163/2006 e s.m.i. in possesso dei seguenti requisiti:</w:t>
      </w: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5302ED" w:rsidRDefault="005302ED">
      <w:pPr>
        <w:pStyle w:val="Paragrafoelenco"/>
        <w:widowControl w:val="0"/>
        <w:ind w:left="0"/>
        <w:jc w:val="both"/>
        <w:rPr>
          <w:rFonts w:ascii="Arial" w:hAnsi="Arial" w:cs="Arial"/>
          <w:sz w:val="22"/>
          <w:szCs w:val="22"/>
        </w:rPr>
      </w:pPr>
      <w:r>
        <w:rPr>
          <w:rFonts w:ascii="Arial" w:hAnsi="Arial" w:cs="Arial"/>
          <w:b/>
          <w:bCs/>
          <w:sz w:val="22"/>
          <w:szCs w:val="22"/>
        </w:rPr>
        <w:t>Requisiti di ordine generale</w:t>
      </w:r>
    </w:p>
    <w:p w:rsidR="005302ED" w:rsidRDefault="005302ED">
      <w:pPr>
        <w:pStyle w:val="Paragrafoelenco"/>
        <w:widowControl w:val="0"/>
        <w:ind w:left="0"/>
        <w:jc w:val="both"/>
        <w:rPr>
          <w:rFonts w:ascii="Arial" w:hAnsi="Arial" w:cs="Arial"/>
          <w:sz w:val="22"/>
          <w:szCs w:val="22"/>
        </w:rPr>
      </w:pPr>
      <w:r>
        <w:rPr>
          <w:rFonts w:ascii="Arial" w:hAnsi="Arial" w:cs="Arial"/>
          <w:sz w:val="22"/>
          <w:szCs w:val="22"/>
        </w:rPr>
        <w:t>● Inesistenza di cause di esclusione, divieti o incapacità a contrarre con la pubblica amministrazione di cui all’art. 38 D.lgs. 163/2006 e s.m.i. o previste in altre leggi speciali.</w:t>
      </w:r>
    </w:p>
    <w:p w:rsidR="005302ED" w:rsidRDefault="005302ED">
      <w:pPr>
        <w:pStyle w:val="Paragrafoelenco"/>
        <w:widowControl w:val="0"/>
        <w:ind w:left="0"/>
        <w:jc w:val="both"/>
        <w:rPr>
          <w:rFonts w:ascii="Arial" w:hAnsi="Arial" w:cs="Arial"/>
          <w:sz w:val="22"/>
          <w:szCs w:val="22"/>
        </w:rPr>
      </w:pPr>
    </w:p>
    <w:p w:rsidR="005302ED" w:rsidRDefault="005302ED">
      <w:pPr>
        <w:pStyle w:val="Paragrafoelenco"/>
        <w:widowControl w:val="0"/>
        <w:ind w:left="0"/>
        <w:jc w:val="both"/>
        <w:rPr>
          <w:rFonts w:ascii="Arial" w:hAnsi="Arial" w:cs="Arial"/>
          <w:b/>
          <w:bCs/>
          <w:sz w:val="22"/>
          <w:szCs w:val="22"/>
        </w:rPr>
      </w:pPr>
      <w:r>
        <w:rPr>
          <w:rFonts w:ascii="Arial" w:hAnsi="Arial" w:cs="Arial"/>
          <w:b/>
          <w:bCs/>
          <w:sz w:val="22"/>
          <w:szCs w:val="22"/>
        </w:rPr>
        <w:t>Requisiti di ordine speciale</w:t>
      </w:r>
    </w:p>
    <w:p w:rsidR="005302ED" w:rsidRDefault="005302ED">
      <w:pPr>
        <w:rPr>
          <w:rFonts w:ascii="Arial" w:hAnsi="Arial" w:cs="Arial"/>
          <w:u w:val="single"/>
        </w:rPr>
      </w:pPr>
      <w:r>
        <w:rPr>
          <w:rFonts w:ascii="Arial" w:hAnsi="Arial" w:cs="Arial"/>
          <w:sz w:val="22"/>
          <w:szCs w:val="22"/>
          <w:u w:val="single"/>
          <w:lang w:eastAsia="ko-KR"/>
        </w:rPr>
        <w:t>Capacità economico finanziaria</w:t>
      </w:r>
      <w:r>
        <w:rPr>
          <w:rFonts w:ascii="Arial" w:hAnsi="Arial" w:cs="Arial"/>
          <w:u w:val="single"/>
        </w:rPr>
        <w:t>:</w:t>
      </w:r>
    </w:p>
    <w:p w:rsidR="005302ED" w:rsidRDefault="005302ED">
      <w:pPr>
        <w:pStyle w:val="Paragrafoelenco"/>
        <w:widowControl w:val="0"/>
        <w:ind w:left="0"/>
        <w:jc w:val="both"/>
        <w:rPr>
          <w:rFonts w:ascii="Arial" w:hAnsi="Arial" w:cs="Arial"/>
          <w:sz w:val="22"/>
          <w:szCs w:val="22"/>
        </w:rPr>
      </w:pPr>
      <w:r>
        <w:rPr>
          <w:rFonts w:ascii="Arial" w:hAnsi="Arial" w:cs="Arial"/>
          <w:sz w:val="22"/>
          <w:szCs w:val="22"/>
        </w:rPr>
        <w:t xml:space="preserve">● Iscrizione, per il settore di attività inerente ai servizi oggetto del presente avviso, nel registro delle imprese presso la C.C.I.A.A. oppure per i soggetti appartenenti ad altri Stati dell’UE in uno dei registri professionali o commerciali dello stato di residenza, in conformità a quanto previsto dall’art. 39 del D.lgs. 163/2006; </w:t>
      </w:r>
    </w:p>
    <w:p w:rsidR="005302ED" w:rsidRDefault="005302ED">
      <w:pPr>
        <w:pStyle w:val="Paragrafoelenco"/>
        <w:widowControl w:val="0"/>
        <w:ind w:left="0"/>
        <w:jc w:val="both"/>
        <w:rPr>
          <w:rFonts w:ascii="Arial" w:hAnsi="Arial" w:cs="Arial"/>
          <w:sz w:val="22"/>
          <w:szCs w:val="22"/>
          <w:u w:val="single"/>
          <w:lang w:eastAsia="ko-KR"/>
        </w:rPr>
      </w:pPr>
    </w:p>
    <w:p w:rsidR="005302ED" w:rsidRDefault="005302ED">
      <w:pPr>
        <w:pStyle w:val="Paragrafoelenco"/>
        <w:widowControl w:val="0"/>
        <w:ind w:left="0"/>
        <w:jc w:val="both"/>
        <w:rPr>
          <w:rFonts w:ascii="Arial" w:hAnsi="Arial" w:cs="Arial"/>
          <w:sz w:val="22"/>
          <w:szCs w:val="22"/>
          <w:u w:val="single"/>
          <w:lang w:eastAsia="ko-KR"/>
        </w:rPr>
      </w:pPr>
      <w:r>
        <w:rPr>
          <w:rFonts w:ascii="Arial" w:hAnsi="Arial" w:cs="Arial"/>
          <w:sz w:val="22"/>
          <w:szCs w:val="22"/>
          <w:u w:val="single"/>
          <w:lang w:eastAsia="ko-KR"/>
        </w:rPr>
        <w:t>Capacità tecnica e professionale</w:t>
      </w:r>
    </w:p>
    <w:p w:rsidR="005302ED" w:rsidRDefault="005302ED">
      <w:pPr>
        <w:pStyle w:val="Paragrafoelenco"/>
        <w:widowControl w:val="0"/>
        <w:ind w:left="0"/>
        <w:jc w:val="both"/>
        <w:rPr>
          <w:rFonts w:ascii="Arial" w:hAnsi="Arial" w:cs="Arial"/>
          <w:sz w:val="22"/>
          <w:szCs w:val="22"/>
        </w:rPr>
      </w:pPr>
      <w:r>
        <w:rPr>
          <w:rFonts w:ascii="Arial" w:hAnsi="Arial" w:cs="Arial"/>
          <w:sz w:val="22"/>
          <w:szCs w:val="22"/>
        </w:rPr>
        <w:t xml:space="preserve">● </w:t>
      </w:r>
      <w:r>
        <w:rPr>
          <w:rFonts w:ascii="Arial" w:hAnsi="Arial" w:cs="Arial"/>
          <w:sz w:val="22"/>
          <w:szCs w:val="22"/>
          <w:lang w:eastAsia="it-IT"/>
        </w:rPr>
        <w:t xml:space="preserve">Aver effettuato almeno n. 3 servizi di analisi statistica di dati di natura sociale e/o sanitaria, con contratto stipulato con Regioni o altri Enti Locali Pubblici nel corso degli ultimi tre anni (decorrenti dalla data di pubblicazione del presente avviso). </w:t>
      </w:r>
      <w:r>
        <w:rPr>
          <w:rFonts w:ascii="Arial" w:hAnsi="Arial" w:cs="Arial"/>
          <w:sz w:val="22"/>
          <w:szCs w:val="22"/>
        </w:rPr>
        <w:t xml:space="preserve"> In relazione a tale requisito si precisa che, ai fini dell’ammissione alla procedura, è necessario e sufficiente che i servizi, elencati in apposita tabella da allegare alla domanda di partecipazione al presente avviso, siano tali che la somma dei relativi importi sia almeno pari ad € 36.000,00 e che tra di essi sia compreso almeno uno di importo non inferiore alla metà del valore posto a base della presente procedura (progetto campione)</w:t>
      </w:r>
    </w:p>
    <w:p w:rsidR="005302ED" w:rsidRDefault="005302ED">
      <w:pPr>
        <w:pStyle w:val="Paragrafoelenco"/>
        <w:widowControl w:val="0"/>
        <w:ind w:left="0"/>
        <w:jc w:val="both"/>
        <w:rPr>
          <w:rFonts w:ascii="Arial" w:hAnsi="Arial" w:cs="Arial"/>
          <w:sz w:val="22"/>
          <w:szCs w:val="22"/>
          <w:highlight w:val="yellow"/>
          <w:lang w:eastAsia="it-IT"/>
        </w:rPr>
      </w:pPr>
    </w:p>
    <w:p w:rsidR="005302ED" w:rsidRDefault="005302ED">
      <w:pPr>
        <w:widowControl w:val="0"/>
        <w:jc w:val="both"/>
        <w:rPr>
          <w:rFonts w:ascii="Arial" w:hAnsi="Arial" w:cs="Arial"/>
          <w:sz w:val="22"/>
          <w:szCs w:val="22"/>
        </w:rPr>
      </w:pPr>
      <w:r>
        <w:rPr>
          <w:rFonts w:ascii="Arial" w:hAnsi="Arial" w:cs="Arial"/>
          <w:sz w:val="22"/>
          <w:szCs w:val="22"/>
        </w:rPr>
        <w:t>In caso di Raggruppamento Temporaneo di Impresa (RTI), Consorzi ordinari di concorrenti, Gruppo Europeo di Interesse Economico (GEIE) si precisa quanto segue:</w:t>
      </w:r>
    </w:p>
    <w:p w:rsidR="005302ED" w:rsidRDefault="005302ED">
      <w:pPr>
        <w:autoSpaceDE w:val="0"/>
        <w:autoSpaceDN w:val="0"/>
        <w:adjustRightInd w:val="0"/>
        <w:jc w:val="both"/>
        <w:rPr>
          <w:rFonts w:ascii="Arial" w:hAnsi="Arial" w:cs="Arial"/>
          <w:sz w:val="22"/>
          <w:szCs w:val="22"/>
        </w:rPr>
      </w:pPr>
      <w:r>
        <w:rPr>
          <w:rFonts w:ascii="Arial" w:hAnsi="Arial" w:cs="Arial"/>
          <w:sz w:val="22"/>
          <w:szCs w:val="22"/>
        </w:rPr>
        <w:t>- i requisiti di ordine generale dovranno essere posseduti da ciascuna impresa partecipante, mentre i requisiti minimi di capacità tecnico-professionale dovranno essere posseduti dal RTI, dal consorzio o dal GEIE nel suo complesso;</w:t>
      </w:r>
    </w:p>
    <w:p w:rsidR="005302ED" w:rsidRDefault="005302ED">
      <w:pPr>
        <w:autoSpaceDE w:val="0"/>
        <w:autoSpaceDN w:val="0"/>
        <w:adjustRightInd w:val="0"/>
        <w:jc w:val="both"/>
        <w:rPr>
          <w:rFonts w:ascii="Arial" w:hAnsi="Arial" w:cs="Arial"/>
          <w:sz w:val="22"/>
          <w:szCs w:val="22"/>
        </w:rPr>
      </w:pPr>
      <w:r>
        <w:rPr>
          <w:rFonts w:ascii="Arial" w:hAnsi="Arial" w:cs="Arial"/>
          <w:sz w:val="22"/>
          <w:szCs w:val="22"/>
        </w:rPr>
        <w:lastRenderedPageBreak/>
        <w:t>- in caso di consorzi di natura diversa valgono le disposizioni di cui agli artt. 34 e segg. del D.lgs. n. 163/2006 e s.m.i.</w:t>
      </w:r>
    </w:p>
    <w:p w:rsidR="005302ED" w:rsidRDefault="005302ED">
      <w:pPr>
        <w:widowControl w:val="0"/>
        <w:jc w:val="both"/>
        <w:rPr>
          <w:rFonts w:ascii="Arial" w:hAnsi="Arial" w:cs="Arial"/>
        </w:rPr>
      </w:pP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Gli operatori economici interessati dovranno allegare alla domanda di partecipazione all’indagine di mercato:</w:t>
      </w: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il curriculum aziendale nel quale si evidenzi la competenza ed esperienza maturata nell’erogazione dei servizi oggetto della presente indagine di mercato;</w:t>
      </w: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rPr>
        <w:t xml:space="preserve">- l’elenco dei servizi di analisi statistica di dati di natura sociale e/o sanitaria svolti nell’ultimo triennio (2011-2014), da cui risulti la tipologia di attività svolta a favore di Regioni o altri Enti Locali Pubblici e la relativa quantificazione dei compensi. </w:t>
      </w: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trike/>
          <w:sz w:val="22"/>
          <w:szCs w:val="22"/>
          <w:highlight w:val="yellow"/>
        </w:rPr>
      </w:pPr>
    </w:p>
    <w:p w:rsidR="005302ED" w:rsidRDefault="005302ED">
      <w:pPr>
        <w:autoSpaceDE w:val="0"/>
        <w:autoSpaceDN w:val="0"/>
        <w:adjustRightInd w:val="0"/>
        <w:jc w:val="both"/>
        <w:rPr>
          <w:rFonts w:ascii="Arial" w:hAnsi="Arial" w:cs="Arial"/>
          <w:sz w:val="22"/>
          <w:szCs w:val="22"/>
        </w:rPr>
      </w:pPr>
      <w:r>
        <w:rPr>
          <w:rFonts w:ascii="Arial" w:hAnsi="Arial" w:cs="Arial"/>
          <w:sz w:val="22"/>
          <w:szCs w:val="22"/>
        </w:rPr>
        <w:t>L’importo presunto per il servizio è stimato complessivamente in € 24.000,00 al netto di IVA e ogni altro onere). Si specifica che tale importo costituisce soltanto un parametro indicativo di riferimento per la successiva formulazione della proposta operativa da parte dell’operatore economico.</w:t>
      </w:r>
    </w:p>
    <w:p w:rsidR="005302ED" w:rsidRDefault="005302ED">
      <w:pPr>
        <w:widowControl w:val="0"/>
        <w:jc w:val="both"/>
        <w:rPr>
          <w:rFonts w:ascii="Arial" w:hAnsi="Arial" w:cs="Arial"/>
          <w:highlight w:val="yellow"/>
        </w:rPr>
      </w:pPr>
    </w:p>
    <w:p w:rsidR="005302ED" w:rsidRDefault="005302ED">
      <w:pPr>
        <w:autoSpaceDE w:val="0"/>
        <w:autoSpaceDN w:val="0"/>
        <w:adjustRightInd w:val="0"/>
        <w:jc w:val="both"/>
        <w:rPr>
          <w:rFonts w:ascii="Arial" w:hAnsi="Arial" w:cs="Arial"/>
          <w:sz w:val="22"/>
          <w:szCs w:val="22"/>
        </w:rPr>
      </w:pPr>
      <w:r>
        <w:rPr>
          <w:rFonts w:ascii="Arial" w:hAnsi="Arial" w:cs="Arial"/>
          <w:sz w:val="22"/>
          <w:szCs w:val="22"/>
        </w:rPr>
        <w:t xml:space="preserve">I soggetti in possesso dei requisiti sopra indicati ed interessati a partecipare alla successiva procedura negoziata di acquisizione in economia mediante cottimo fiduciario dovranno presentare una domanda, in carta semplice, redatta secondo l’allegato modello (allegato A), che dovrà essere sottoscritta, con firma non autenticata e leggibile, dal legale rappresentante della società e corredata, </w:t>
      </w:r>
      <w:r>
        <w:rPr>
          <w:rFonts w:ascii="Arial" w:hAnsi="Arial" w:cs="Arial"/>
          <w:b/>
          <w:bCs/>
          <w:sz w:val="22"/>
          <w:szCs w:val="22"/>
          <w:u w:val="single"/>
        </w:rPr>
        <w:t>pena l’esclusione</w:t>
      </w:r>
      <w:r>
        <w:rPr>
          <w:rFonts w:ascii="Arial" w:hAnsi="Arial" w:cs="Arial"/>
          <w:sz w:val="22"/>
          <w:szCs w:val="22"/>
        </w:rPr>
        <w:t>, da copia fotostatica di un documento di identità o di riconoscimento (fronte/retro) in corso di validità specificando l’area di interesse.</w:t>
      </w:r>
    </w:p>
    <w:p w:rsidR="005302ED" w:rsidRDefault="005302ED">
      <w:pPr>
        <w:autoSpaceDE w:val="0"/>
        <w:autoSpaceDN w:val="0"/>
        <w:adjustRightInd w:val="0"/>
        <w:jc w:val="both"/>
        <w:rPr>
          <w:rFonts w:ascii="Arial" w:hAnsi="Arial" w:cs="Arial"/>
          <w:sz w:val="22"/>
          <w:szCs w:val="22"/>
        </w:rPr>
      </w:pPr>
    </w:p>
    <w:p w:rsidR="005302ED" w:rsidRDefault="005302ED">
      <w:pPr>
        <w:pStyle w:val="PARAGRAFOSTANDARDN"/>
        <w:widowControl w:val="0"/>
        <w:rPr>
          <w:rFonts w:ascii="Arial" w:hAnsi="Arial" w:cs="Arial"/>
          <w:sz w:val="22"/>
          <w:szCs w:val="22"/>
        </w:rPr>
      </w:pPr>
      <w:r>
        <w:rPr>
          <w:rFonts w:ascii="Arial" w:hAnsi="Arial" w:cs="Arial"/>
          <w:sz w:val="22"/>
          <w:szCs w:val="22"/>
        </w:rPr>
        <w:t>Tale domanda dovrà pervenire entro il giorno  …. alle ore 12.00 in busta chiusa e sigillata, secondo le modalità previste dalla normativa vigente, a mezzo posta Raccomandata AR, ovvero a mezzo P.E.C. (</w:t>
      </w:r>
      <w:r>
        <w:rPr>
          <w:rFonts w:ascii="Arial" w:hAnsi="Arial" w:cs="Arial"/>
          <w:sz w:val="22"/>
          <w:szCs w:val="22"/>
          <w:u w:val="single"/>
        </w:rPr>
        <w:t>regione.marche.ars@emarche.it</w:t>
      </w:r>
      <w:r>
        <w:rPr>
          <w:rFonts w:ascii="Arial" w:hAnsi="Arial" w:cs="Arial"/>
          <w:sz w:val="22"/>
          <w:szCs w:val="22"/>
        </w:rPr>
        <w:t>), ovvero mediante consegna diretta all’Ufficio Protocollo dell’ARS,  al seguente indirizzo:</w:t>
      </w:r>
    </w:p>
    <w:p w:rsidR="005302ED" w:rsidRDefault="005302ED">
      <w:pPr>
        <w:pStyle w:val="PARAGRAFOSTANDARDN"/>
        <w:widowControl w:val="0"/>
        <w:rPr>
          <w:rFonts w:ascii="Arial" w:hAnsi="Arial" w:cs="Arial"/>
          <w:sz w:val="22"/>
          <w:szCs w:val="22"/>
        </w:rPr>
      </w:pPr>
    </w:p>
    <w:p w:rsidR="005302ED" w:rsidRDefault="005302ED">
      <w:pPr>
        <w:pStyle w:val="PARAGRAFOSTANDARDN"/>
        <w:widowControl w:val="0"/>
        <w:jc w:val="center"/>
        <w:rPr>
          <w:rFonts w:ascii="Arial" w:hAnsi="Arial" w:cs="Arial"/>
          <w:sz w:val="22"/>
          <w:szCs w:val="22"/>
        </w:rPr>
      </w:pPr>
      <w:r>
        <w:rPr>
          <w:rFonts w:ascii="Arial" w:hAnsi="Arial" w:cs="Arial"/>
          <w:sz w:val="22"/>
          <w:szCs w:val="22"/>
        </w:rPr>
        <w:t xml:space="preserve">AGENZIA REGIONALE SANITARIA - REGIONE MARCHE </w:t>
      </w:r>
    </w:p>
    <w:p w:rsidR="005302ED" w:rsidRDefault="005302ED">
      <w:pPr>
        <w:pStyle w:val="PARAGRAFOSTANDARDN"/>
        <w:widowControl w:val="0"/>
        <w:jc w:val="center"/>
        <w:rPr>
          <w:rFonts w:ascii="Arial" w:hAnsi="Arial" w:cs="Arial"/>
          <w:sz w:val="22"/>
          <w:szCs w:val="22"/>
        </w:rPr>
      </w:pPr>
      <w:r>
        <w:rPr>
          <w:rFonts w:ascii="Arial" w:hAnsi="Arial" w:cs="Arial"/>
          <w:sz w:val="22"/>
          <w:szCs w:val="22"/>
        </w:rPr>
        <w:t>VIA GENTILE DA FABRIANO 3</w:t>
      </w:r>
    </w:p>
    <w:p w:rsidR="005302ED" w:rsidRDefault="005302ED">
      <w:pPr>
        <w:pStyle w:val="PARAGRAFOSTANDARDN"/>
        <w:widowControl w:val="0"/>
        <w:jc w:val="center"/>
        <w:rPr>
          <w:rFonts w:ascii="Arial" w:hAnsi="Arial" w:cs="Arial"/>
          <w:sz w:val="22"/>
          <w:szCs w:val="22"/>
        </w:rPr>
      </w:pPr>
      <w:r>
        <w:rPr>
          <w:rFonts w:ascii="Arial" w:hAnsi="Arial" w:cs="Arial"/>
          <w:sz w:val="22"/>
          <w:szCs w:val="22"/>
        </w:rPr>
        <w:t>60125 ANCONA</w:t>
      </w:r>
    </w:p>
    <w:p w:rsidR="005302ED" w:rsidRDefault="005302ED">
      <w:pPr>
        <w:autoSpaceDE w:val="0"/>
        <w:autoSpaceDN w:val="0"/>
        <w:adjustRightInd w:val="0"/>
        <w:jc w:val="both"/>
        <w:rPr>
          <w:rFonts w:ascii="Arial" w:hAnsi="Arial" w:cs="Arial"/>
          <w:sz w:val="22"/>
          <w:szCs w:val="22"/>
        </w:rPr>
      </w:pPr>
    </w:p>
    <w:p w:rsidR="005302ED" w:rsidRDefault="005302ED">
      <w:pPr>
        <w:autoSpaceDE w:val="0"/>
        <w:autoSpaceDN w:val="0"/>
        <w:adjustRightInd w:val="0"/>
        <w:jc w:val="both"/>
        <w:rPr>
          <w:rFonts w:ascii="Arial" w:hAnsi="Arial" w:cs="Arial"/>
          <w:sz w:val="22"/>
          <w:szCs w:val="22"/>
        </w:rPr>
      </w:pPr>
      <w:r>
        <w:rPr>
          <w:rFonts w:ascii="Arial" w:hAnsi="Arial" w:cs="Arial"/>
          <w:sz w:val="22"/>
          <w:szCs w:val="22"/>
        </w:rPr>
        <w:t>All’esterno della busta dovrà essere riportata la seguente dicitura “</w:t>
      </w:r>
      <w:r>
        <w:rPr>
          <w:rFonts w:ascii="Arial" w:hAnsi="Arial" w:cs="Arial"/>
          <w:sz w:val="22"/>
          <w:szCs w:val="22"/>
          <w:u w:val="single"/>
        </w:rPr>
        <w:t>“Servizio Analisi di dati del flusso del Sistema Informativo per il monitoraggio delle prestazioni erogate nell’ambito dell’assistenza sanitaria in emergenza-urgenza (EMUR)”</w:t>
      </w:r>
      <w:r>
        <w:rPr>
          <w:rFonts w:ascii="Arial" w:hAnsi="Arial" w:cs="Arial"/>
          <w:sz w:val="22"/>
          <w:szCs w:val="22"/>
        </w:rPr>
        <w:t>”. Non saranno in alcun caso prese in considerazione le domande pervenute oltre il suddetto termine.</w:t>
      </w:r>
    </w:p>
    <w:p w:rsidR="005302ED" w:rsidRDefault="005302ED">
      <w:pPr>
        <w:pStyle w:val="StileBollo"/>
        <w:spacing w:after="0" w:line="240" w:lineRule="auto"/>
        <w:ind w:left="0" w:firstLine="0"/>
        <w:rPr>
          <w:rFonts w:ascii="Arial" w:hAnsi="Arial" w:cs="Arial"/>
          <w:b/>
          <w:bCs/>
          <w:sz w:val="22"/>
          <w:szCs w:val="22"/>
        </w:rPr>
      </w:pPr>
    </w:p>
    <w:p w:rsidR="005302ED" w:rsidRDefault="005302ED">
      <w:pPr>
        <w:pStyle w:val="PARAGRAFOSTANDARDN"/>
        <w:widowControl w:val="0"/>
        <w:rPr>
          <w:rFonts w:ascii="Arial" w:hAnsi="Arial" w:cs="Arial"/>
          <w:sz w:val="22"/>
          <w:szCs w:val="22"/>
        </w:rPr>
      </w:pPr>
      <w:r>
        <w:rPr>
          <w:rFonts w:ascii="Arial" w:hAnsi="Arial" w:cs="Arial"/>
          <w:sz w:val="22"/>
          <w:szCs w:val="22"/>
        </w:rPr>
        <w:t xml:space="preserve">Si precisa, comunque, che non sono previste graduatorie, attribuzioni di punteggio o altre classifiche di merito in quanto la finalità del presente avviso è quella di acquisire la conoscibilità e la disponibilità di soggetti componenti il mercato dei servizi in oggetto. L’acquisizione delle domande, inoltre, non comporterà l’assunzione di alcun obbligo specifico da parte dell’Amministrazione in ordine alla prosecuzione della propria attività negoziale né l’attribuzione ai soggetti partecipanti di alcun diritto in ordine all’affidamento del servizio. </w:t>
      </w:r>
    </w:p>
    <w:p w:rsidR="005302ED" w:rsidRDefault="005302ED">
      <w:pPr>
        <w:pStyle w:val="PARAGRAFOSTANDARDN"/>
        <w:widowControl w:val="0"/>
        <w:rPr>
          <w:rFonts w:ascii="Arial" w:hAnsi="Arial" w:cs="Arial"/>
          <w:sz w:val="22"/>
          <w:szCs w:val="22"/>
        </w:rPr>
      </w:pPr>
    </w:p>
    <w:p w:rsidR="005302ED" w:rsidRDefault="005302ED">
      <w:pPr>
        <w:pStyle w:val="PARAGRAFOSTANDARDN"/>
        <w:widowControl w:val="0"/>
        <w:rPr>
          <w:rFonts w:ascii="Arial" w:hAnsi="Arial" w:cs="Arial"/>
          <w:sz w:val="22"/>
          <w:szCs w:val="22"/>
        </w:rPr>
      </w:pPr>
      <w:r>
        <w:rPr>
          <w:rFonts w:ascii="Arial" w:hAnsi="Arial" w:cs="Arial"/>
          <w:sz w:val="22"/>
          <w:szCs w:val="22"/>
        </w:rPr>
        <w:t>In ogni caso l’Amministrazione si riserva, a proprio insindacabile giudizio, di annullare o revocare il presente avviso, ovvero di non dar corso ad alcuna procedura, senza che possa essere avanzata alcuna pretesa da parte dei soggetti interessati, nonché di procedere alla richiesta di offerta anche in presenza di una sola manifestazione di interesse.</w:t>
      </w:r>
    </w:p>
    <w:p w:rsidR="005302ED" w:rsidRDefault="005302ED">
      <w:pPr>
        <w:pStyle w:val="PARAGRAFOSTANDARDN"/>
        <w:widowControl w:val="0"/>
        <w:rPr>
          <w:rFonts w:ascii="Arial" w:hAnsi="Arial" w:cs="Arial"/>
          <w:sz w:val="22"/>
          <w:szCs w:val="22"/>
        </w:rPr>
      </w:pPr>
    </w:p>
    <w:p w:rsidR="005302ED" w:rsidRDefault="005302ED">
      <w:pPr>
        <w:pStyle w:val="PARAGRAFOSTANDARDN"/>
        <w:widowControl w:val="0"/>
        <w:rPr>
          <w:rFonts w:ascii="Arial" w:hAnsi="Arial" w:cs="Arial"/>
          <w:sz w:val="22"/>
          <w:szCs w:val="22"/>
        </w:rPr>
      </w:pPr>
      <w:r>
        <w:rPr>
          <w:rFonts w:ascii="Arial" w:hAnsi="Arial" w:cs="Arial"/>
          <w:sz w:val="22"/>
          <w:szCs w:val="22"/>
        </w:rPr>
        <w:t xml:space="preserve">Nel caso in cui l’Amministrazione intenda procedere con la procedura negoziata per l’affidamento del servizio oggetto del presente avviso, nella lettera di richiesta di offerta, inviata a tutti i soggetti </w:t>
      </w:r>
      <w:r>
        <w:rPr>
          <w:rFonts w:ascii="Arial" w:hAnsi="Arial" w:cs="Arial"/>
          <w:sz w:val="22"/>
          <w:szCs w:val="22"/>
        </w:rPr>
        <w:lastRenderedPageBreak/>
        <w:t>richiedenti in possesso dei requisiti previsti, saranno meglio precisate le condizioni contrattuali le prestazioni da effettuare e gli elementi di valutazione dell’offerta. L’aggiudicazione finale del servizio in questione avverrà con il criterio dell’offerta economicamente più vantaggiosa.</w:t>
      </w:r>
    </w:p>
    <w:p w:rsidR="005302ED" w:rsidRDefault="005302ED">
      <w:pPr>
        <w:pStyle w:val="PARAGRAFOSTANDARDN"/>
        <w:widowControl w:val="0"/>
        <w:rPr>
          <w:rFonts w:ascii="Arial" w:hAnsi="Arial" w:cs="Arial"/>
          <w:sz w:val="22"/>
          <w:szCs w:val="22"/>
        </w:rPr>
      </w:pPr>
    </w:p>
    <w:p w:rsidR="005302ED" w:rsidRDefault="005302ED">
      <w:pPr>
        <w:pStyle w:val="PARAGRAFOSTANDARDN"/>
        <w:widowControl w:val="0"/>
        <w:rPr>
          <w:rFonts w:ascii="Arial" w:hAnsi="Arial" w:cs="Arial"/>
          <w:sz w:val="22"/>
          <w:szCs w:val="22"/>
        </w:rPr>
      </w:pPr>
      <w:r>
        <w:rPr>
          <w:rFonts w:ascii="Arial" w:hAnsi="Arial" w:cs="Arial"/>
          <w:sz w:val="22"/>
          <w:szCs w:val="22"/>
        </w:rPr>
        <w:t>I dati forniti dai soggetti partecipanti verranno trattati, ai sensi del D.lgs. 196/2003 e ss.mm.ii., esclusivamente per le finalità connesse all’espletamento delle procedure relative al presente avviso.</w:t>
      </w:r>
    </w:p>
    <w:p w:rsidR="005302ED" w:rsidRDefault="005302ED">
      <w:pPr>
        <w:pStyle w:val="PARAGRAFOSTANDARDN"/>
        <w:widowControl w:val="0"/>
        <w:rPr>
          <w:rFonts w:ascii="Arial" w:hAnsi="Arial" w:cs="Arial"/>
          <w:sz w:val="22"/>
          <w:szCs w:val="22"/>
        </w:rPr>
      </w:pPr>
    </w:p>
    <w:p w:rsidR="005302ED" w:rsidRDefault="005302ED">
      <w:pPr>
        <w:pStyle w:val="PARAGRAFOSTANDARDN"/>
        <w:widowControl w:val="0"/>
        <w:rPr>
          <w:rFonts w:ascii="Arial" w:hAnsi="Arial" w:cs="Arial"/>
          <w:sz w:val="22"/>
          <w:szCs w:val="22"/>
        </w:rPr>
      </w:pPr>
      <w:r>
        <w:rPr>
          <w:rFonts w:ascii="Arial" w:hAnsi="Arial" w:cs="Arial"/>
          <w:sz w:val="22"/>
          <w:szCs w:val="22"/>
        </w:rPr>
        <w:t xml:space="preserve">Il presente avviso è consultabile sul sito dell’ARS: </w:t>
      </w:r>
    </w:p>
    <w:p w:rsidR="005302ED" w:rsidRDefault="005302ED">
      <w:pPr>
        <w:pStyle w:val="PARAGRAFOSTANDARDN"/>
        <w:widowControl w:val="0"/>
        <w:rPr>
          <w:rFonts w:ascii="Arial" w:hAnsi="Arial" w:cs="Arial"/>
          <w:sz w:val="22"/>
          <w:szCs w:val="22"/>
        </w:rPr>
      </w:pPr>
      <w:r>
        <w:rPr>
          <w:rFonts w:ascii="Arial" w:hAnsi="Arial" w:cs="Arial"/>
          <w:sz w:val="22"/>
          <w:szCs w:val="22"/>
        </w:rPr>
        <w:t xml:space="preserve"> </w:t>
      </w:r>
      <w:hyperlink r:id="rId8" w:history="1">
        <w:r>
          <w:rPr>
            <w:rStyle w:val="Collegamentoipertestuale"/>
            <w:sz w:val="22"/>
            <w:szCs w:val="22"/>
          </w:rPr>
          <w:t>www.ars.marche.it</w:t>
        </w:r>
      </w:hyperlink>
      <w:r>
        <w:rPr>
          <w:rFonts w:ascii="Arial" w:hAnsi="Arial" w:cs="Arial"/>
          <w:b/>
          <w:bCs/>
          <w:sz w:val="22"/>
          <w:szCs w:val="22"/>
        </w:rPr>
        <w:t xml:space="preserve">     </w:t>
      </w:r>
      <w:r>
        <w:rPr>
          <w:rFonts w:ascii="Arial" w:hAnsi="Arial" w:cs="Arial"/>
          <w:sz w:val="22"/>
          <w:szCs w:val="22"/>
        </w:rPr>
        <w:t xml:space="preserve"> nell’area: </w:t>
      </w:r>
      <w:r>
        <w:rPr>
          <w:rFonts w:ascii="Arial" w:hAnsi="Arial" w:cs="Arial"/>
          <w:b/>
          <w:bCs/>
          <w:sz w:val="22"/>
          <w:szCs w:val="22"/>
        </w:rPr>
        <w:t xml:space="preserve">Bandi emessi dall’ARS       </w:t>
      </w:r>
      <w:r>
        <w:rPr>
          <w:rFonts w:ascii="Arial" w:hAnsi="Arial" w:cs="Arial"/>
          <w:sz w:val="22"/>
          <w:szCs w:val="22"/>
        </w:rPr>
        <w:t xml:space="preserve">alla voce: </w:t>
      </w:r>
      <w:r>
        <w:rPr>
          <w:rFonts w:ascii="Arial" w:hAnsi="Arial" w:cs="Arial"/>
          <w:b/>
          <w:bCs/>
          <w:sz w:val="22"/>
          <w:szCs w:val="22"/>
        </w:rPr>
        <w:t>Gare</w:t>
      </w:r>
    </w:p>
    <w:p w:rsidR="005302ED" w:rsidRDefault="005302ED">
      <w:pPr>
        <w:pStyle w:val="PARAGRAFOSTANDARDN"/>
        <w:widowControl w:val="0"/>
        <w:rPr>
          <w:rFonts w:ascii="Arial" w:hAnsi="Arial" w:cs="Arial"/>
          <w:strike/>
          <w:sz w:val="22"/>
          <w:szCs w:val="22"/>
        </w:rPr>
      </w:pPr>
    </w:p>
    <w:p w:rsidR="005302ED" w:rsidRDefault="005302ED">
      <w:pPr>
        <w:pStyle w:val="PARAGRAFOSTANDARDN"/>
        <w:widowControl w:val="0"/>
        <w:rPr>
          <w:rFonts w:ascii="Arial" w:hAnsi="Arial" w:cs="Arial"/>
          <w:sz w:val="22"/>
          <w:szCs w:val="22"/>
        </w:rPr>
      </w:pPr>
      <w:r>
        <w:rPr>
          <w:rFonts w:ascii="Arial" w:hAnsi="Arial" w:cs="Arial"/>
          <w:sz w:val="22"/>
          <w:szCs w:val="22"/>
        </w:rPr>
        <w:t>Responsabile Unico del Procedimento è il Dott. Massimo Esposito, Dirigente Amministrativo presso l’ARS.</w:t>
      </w:r>
    </w:p>
    <w:p w:rsidR="005302ED" w:rsidRDefault="005302ED">
      <w:pPr>
        <w:pStyle w:val="StileBollo"/>
        <w:spacing w:after="0" w:line="240" w:lineRule="auto"/>
        <w:ind w:left="0" w:firstLine="0"/>
        <w:rPr>
          <w:rFonts w:ascii="Arial" w:hAnsi="Arial" w:cs="Arial"/>
          <w:color w:val="000000"/>
          <w:sz w:val="22"/>
          <w:szCs w:val="22"/>
          <w:lang w:eastAsia="ko-KR"/>
        </w:rPr>
      </w:pPr>
    </w:p>
    <w:p w:rsidR="005302ED" w:rsidRDefault="005302ED">
      <w:pPr>
        <w:pStyle w:val="StileBollo"/>
        <w:spacing w:after="0" w:line="240" w:lineRule="auto"/>
        <w:ind w:left="0" w:firstLine="0"/>
        <w:rPr>
          <w:rFonts w:ascii="Arial" w:hAnsi="Arial" w:cs="Arial"/>
          <w:color w:val="000000"/>
          <w:sz w:val="22"/>
          <w:szCs w:val="22"/>
          <w:highlight w:val="yellow"/>
          <w:lang w:eastAsia="ko-KR"/>
        </w:rPr>
      </w:pPr>
    </w:p>
    <w:p w:rsidR="005302ED" w:rsidRDefault="005302ED">
      <w:pPr>
        <w:pStyle w:val="StileBollo"/>
        <w:spacing w:after="0" w:line="240" w:lineRule="auto"/>
        <w:ind w:left="0" w:firstLine="0"/>
        <w:jc w:val="right"/>
        <w:rPr>
          <w:rFonts w:ascii="Arial" w:hAnsi="Arial" w:cs="Arial"/>
          <w:b/>
          <w:bCs/>
          <w:color w:val="000000"/>
          <w:sz w:val="22"/>
          <w:szCs w:val="22"/>
          <w:lang w:eastAsia="ko-KR"/>
        </w:rPr>
      </w:pPr>
      <w:r>
        <w:rPr>
          <w:rFonts w:ascii="Arial" w:hAnsi="Arial" w:cs="Arial"/>
          <w:color w:val="000000"/>
          <w:sz w:val="22"/>
          <w:szCs w:val="22"/>
          <w:highlight w:val="yellow"/>
          <w:lang w:eastAsia="ko-KR"/>
        </w:rPr>
        <w:br w:type="page"/>
      </w:r>
      <w:r>
        <w:rPr>
          <w:rFonts w:ascii="Arial" w:hAnsi="Arial" w:cs="Arial"/>
          <w:b/>
          <w:bCs/>
          <w:color w:val="000000"/>
          <w:sz w:val="22"/>
          <w:szCs w:val="22"/>
          <w:lang w:eastAsia="ko-KR"/>
        </w:rPr>
        <w:lastRenderedPageBreak/>
        <w:t xml:space="preserve">ALLEGATO 1/A- Schema di domanda di partecipazione </w:t>
      </w:r>
    </w:p>
    <w:p w:rsidR="005302ED" w:rsidRDefault="005302ED">
      <w:pPr>
        <w:ind w:right="362" w:hanging="1620"/>
        <w:jc w:val="center"/>
        <w:rPr>
          <w:rFonts w:ascii="Arial" w:hAnsi="Arial" w:cs="Arial"/>
          <w:sz w:val="22"/>
          <w:szCs w:val="22"/>
        </w:rPr>
      </w:pPr>
    </w:p>
    <w:p w:rsidR="005302ED" w:rsidRDefault="005302ED">
      <w:pPr>
        <w:pStyle w:val="StileBollo"/>
        <w:spacing w:after="0" w:line="240" w:lineRule="auto"/>
        <w:ind w:left="2127" w:firstLine="0"/>
        <w:jc w:val="center"/>
        <w:rPr>
          <w:rFonts w:ascii="Arial" w:hAnsi="Arial" w:cs="Arial"/>
          <w:color w:val="000000"/>
          <w:sz w:val="22"/>
          <w:szCs w:val="22"/>
          <w:lang w:eastAsia="ko-KR"/>
        </w:rPr>
      </w:pPr>
      <w:r>
        <w:rPr>
          <w:rFonts w:ascii="Arial" w:hAnsi="Arial" w:cs="Arial"/>
          <w:color w:val="000000"/>
          <w:sz w:val="22"/>
          <w:szCs w:val="22"/>
          <w:lang w:eastAsia="ko-KR"/>
        </w:rPr>
        <w:t xml:space="preserve">                                          Spett.le AGENZIA REGIONALE SANITARIA </w:t>
      </w:r>
    </w:p>
    <w:p w:rsidR="005302ED" w:rsidRDefault="005302ED">
      <w:pPr>
        <w:pStyle w:val="StileBollo"/>
        <w:spacing w:after="0" w:line="240" w:lineRule="auto"/>
        <w:ind w:left="2127" w:firstLine="0"/>
        <w:jc w:val="center"/>
        <w:rPr>
          <w:rFonts w:ascii="Arial" w:hAnsi="Arial" w:cs="Arial"/>
          <w:color w:val="000000"/>
          <w:sz w:val="22"/>
          <w:szCs w:val="22"/>
          <w:lang w:eastAsia="ko-KR"/>
        </w:rPr>
      </w:pPr>
      <w:r>
        <w:rPr>
          <w:rFonts w:ascii="Arial" w:hAnsi="Arial" w:cs="Arial"/>
          <w:color w:val="000000"/>
          <w:sz w:val="22"/>
          <w:szCs w:val="22"/>
          <w:lang w:eastAsia="ko-KR"/>
        </w:rPr>
        <w:t xml:space="preserve">                         DELLE MARCHE</w:t>
      </w:r>
    </w:p>
    <w:p w:rsidR="005302ED" w:rsidRDefault="005302ED">
      <w:pPr>
        <w:pStyle w:val="StileBollo"/>
        <w:spacing w:after="0" w:line="240" w:lineRule="auto"/>
        <w:ind w:left="2127" w:firstLine="0"/>
        <w:jc w:val="center"/>
        <w:rPr>
          <w:rFonts w:ascii="Arial" w:hAnsi="Arial" w:cs="Arial"/>
          <w:color w:val="000000"/>
          <w:sz w:val="22"/>
          <w:szCs w:val="22"/>
          <w:lang w:eastAsia="ko-KR"/>
        </w:rPr>
      </w:pPr>
      <w:r>
        <w:rPr>
          <w:rFonts w:ascii="Arial" w:hAnsi="Arial" w:cs="Arial"/>
          <w:color w:val="000000"/>
          <w:sz w:val="22"/>
          <w:szCs w:val="22"/>
          <w:lang w:eastAsia="ko-KR"/>
        </w:rPr>
        <w:t xml:space="preserve">                             Via G. da Fabriano, 3</w:t>
      </w:r>
    </w:p>
    <w:p w:rsidR="005302ED" w:rsidRDefault="005302ED">
      <w:pPr>
        <w:pStyle w:val="StileBollo"/>
        <w:spacing w:after="0" w:line="240" w:lineRule="auto"/>
        <w:ind w:left="2127" w:firstLine="0"/>
        <w:jc w:val="center"/>
        <w:rPr>
          <w:rFonts w:ascii="Arial" w:hAnsi="Arial" w:cs="Arial"/>
          <w:color w:val="000000"/>
          <w:sz w:val="22"/>
          <w:szCs w:val="22"/>
          <w:lang w:eastAsia="ko-KR"/>
        </w:rPr>
      </w:pPr>
      <w:r>
        <w:rPr>
          <w:rFonts w:ascii="Arial" w:hAnsi="Arial" w:cs="Arial"/>
          <w:color w:val="000000"/>
          <w:sz w:val="22"/>
          <w:szCs w:val="22"/>
          <w:lang w:eastAsia="ko-KR"/>
        </w:rPr>
        <w:t xml:space="preserve">                      60125 ANCONA</w:t>
      </w:r>
    </w:p>
    <w:p w:rsidR="005302ED" w:rsidRDefault="005302ED">
      <w:pPr>
        <w:pStyle w:val="StileBollo"/>
        <w:spacing w:after="0" w:line="240" w:lineRule="auto"/>
        <w:ind w:left="2127" w:firstLine="0"/>
        <w:rPr>
          <w:rFonts w:ascii="Arial" w:hAnsi="Arial" w:cs="Arial"/>
          <w:b/>
          <w:bCs/>
          <w:color w:val="000000"/>
          <w:sz w:val="22"/>
          <w:szCs w:val="22"/>
          <w:lang w:eastAsia="ko-KR"/>
        </w:rPr>
      </w:pPr>
    </w:p>
    <w:p w:rsidR="005302ED" w:rsidRDefault="005302ED">
      <w:pPr>
        <w:pStyle w:val="PARAGRAFOSTANDARDN"/>
        <w:widowControl w:val="0"/>
        <w:rPr>
          <w:rFonts w:ascii="Arial" w:hAnsi="Arial" w:cs="Arial"/>
          <w:b/>
          <w:bCs/>
          <w:sz w:val="22"/>
          <w:szCs w:val="22"/>
        </w:rPr>
      </w:pPr>
      <w:r>
        <w:rPr>
          <w:rFonts w:ascii="Arial" w:hAnsi="Arial" w:cs="Arial"/>
          <w:b/>
          <w:bCs/>
          <w:color w:val="000000"/>
          <w:sz w:val="22"/>
          <w:szCs w:val="22"/>
          <w:lang w:eastAsia="ko-KR"/>
        </w:rPr>
        <w:t>OGGETTO:</w:t>
      </w:r>
      <w:r>
        <w:rPr>
          <w:rFonts w:ascii="Arial" w:hAnsi="Arial" w:cs="Arial"/>
          <w:color w:val="000000"/>
          <w:sz w:val="22"/>
          <w:szCs w:val="22"/>
          <w:lang w:eastAsia="ko-KR"/>
        </w:rPr>
        <w:t xml:space="preserve"> </w:t>
      </w:r>
      <w:r>
        <w:rPr>
          <w:rFonts w:ascii="Arial" w:hAnsi="Arial" w:cs="Arial"/>
          <w:b/>
          <w:bCs/>
          <w:color w:val="000000"/>
          <w:sz w:val="22"/>
          <w:szCs w:val="22"/>
          <w:lang w:eastAsia="ko-KR"/>
        </w:rPr>
        <w:t>Domanda</w:t>
      </w:r>
      <w:r>
        <w:rPr>
          <w:rStyle w:val="Rimandonotaapidipagina"/>
          <w:rFonts w:ascii="Arial" w:hAnsi="Arial" w:cs="Arial"/>
          <w:b/>
          <w:bCs/>
          <w:color w:val="000000"/>
          <w:sz w:val="22"/>
          <w:szCs w:val="22"/>
          <w:lang w:eastAsia="ko-KR"/>
        </w:rPr>
        <w:footnoteReference w:id="1"/>
      </w:r>
      <w:r>
        <w:rPr>
          <w:rFonts w:ascii="Arial" w:hAnsi="Arial" w:cs="Arial"/>
          <w:b/>
          <w:bCs/>
          <w:color w:val="000000"/>
          <w:sz w:val="22"/>
          <w:szCs w:val="22"/>
          <w:lang w:eastAsia="ko-KR"/>
        </w:rPr>
        <w:t xml:space="preserve"> di partecipazione all’</w:t>
      </w:r>
      <w:r>
        <w:rPr>
          <w:rFonts w:ascii="Arial" w:hAnsi="Arial" w:cs="Arial"/>
          <w:b/>
          <w:bCs/>
          <w:sz w:val="22"/>
          <w:szCs w:val="22"/>
        </w:rPr>
        <w:t>indagine di mercato finalizzata all’individuazione di operatori economici con i quali avviare una procedura negoziata per l’acquisizione del “Servizio Analisi di dati del flusso del Sistema Informativo per il monitoraggio delle prestazioni erogate nell’ambito dell’assistenza sanitaria in emergenza-urgenza (EMUR)”</w:t>
      </w:r>
    </w:p>
    <w:p w:rsidR="005302ED" w:rsidRDefault="005302ED">
      <w:pPr>
        <w:pStyle w:val="PARAGRAFOSTANDARDN"/>
        <w:widowControl w:val="0"/>
        <w:rPr>
          <w:rFonts w:ascii="Arial" w:hAnsi="Arial" w:cs="Arial"/>
          <w:b/>
          <w:bCs/>
          <w:sz w:val="22"/>
          <w:szCs w:val="22"/>
          <w:highlight w:val="yellow"/>
        </w:rPr>
      </w:pPr>
    </w:p>
    <w:p w:rsidR="005302ED" w:rsidRDefault="005302ED">
      <w:pPr>
        <w:pStyle w:val="PARAGRAFOSTANDARDN"/>
        <w:widowControl w:val="0"/>
        <w:rPr>
          <w:rFonts w:ascii="Arial" w:hAnsi="Arial" w:cs="Arial"/>
          <w:b/>
          <w:bCs/>
          <w:color w:val="000000"/>
          <w:sz w:val="22"/>
          <w:szCs w:val="22"/>
          <w:lang w:eastAsia="ko-KR"/>
        </w:rPr>
      </w:pPr>
    </w:p>
    <w:p w:rsidR="005302ED" w:rsidRDefault="005302ED">
      <w:pPr>
        <w:pStyle w:val="StileBollo"/>
        <w:spacing w:after="0" w:line="240" w:lineRule="auto"/>
        <w:ind w:left="0" w:firstLine="0"/>
        <w:rPr>
          <w:rFonts w:ascii="Arial" w:hAnsi="Arial" w:cs="Arial"/>
          <w:b/>
          <w:bCs/>
          <w:color w:val="000000"/>
          <w:sz w:val="22"/>
          <w:szCs w:val="22"/>
          <w:lang w:eastAsia="ko-KR"/>
        </w:rPr>
      </w:pPr>
      <w:r>
        <w:rPr>
          <w:rFonts w:ascii="Arial" w:hAnsi="Arial" w:cs="Arial"/>
          <w:b/>
          <w:bCs/>
          <w:color w:val="000000"/>
          <w:sz w:val="22"/>
          <w:szCs w:val="22"/>
          <w:lang w:eastAsia="ko-KR"/>
        </w:rPr>
        <w:t>Il sottoscritto</w:t>
      </w:r>
      <w:r>
        <w:rPr>
          <w:rStyle w:val="Rimandonotaapidipagina"/>
          <w:rFonts w:ascii="Arial" w:hAnsi="Arial" w:cs="Arial"/>
          <w:b/>
          <w:bCs/>
          <w:color w:val="000000"/>
          <w:sz w:val="22"/>
          <w:szCs w:val="22"/>
          <w:lang w:eastAsia="ko-KR"/>
        </w:rPr>
        <w:footnoteReference w:id="2"/>
      </w:r>
      <w:r>
        <w:rPr>
          <w:rFonts w:ascii="Arial" w:hAnsi="Arial" w:cs="Arial"/>
          <w:b/>
          <w:bCs/>
          <w:color w:val="000000"/>
          <w:sz w:val="22"/>
          <w:szCs w:val="22"/>
          <w:lang w:eastAsia="ko-KR"/>
        </w:rPr>
        <w:t>………………………………………………………………………. nato a ……………………. il …………………………..Cod. Fiscale n………………..………………………………… e residente in …………………………….……………… Via……………………………………….n………, in qualità di legale rappresentante/titolare di ……………………………………………………………………………...</w:t>
      </w:r>
    </w:p>
    <w:p w:rsidR="005302ED" w:rsidRDefault="005302ED">
      <w:pPr>
        <w:pStyle w:val="StileBollo"/>
        <w:spacing w:after="0" w:line="240" w:lineRule="auto"/>
        <w:ind w:left="0" w:firstLine="0"/>
        <w:jc w:val="center"/>
        <w:rPr>
          <w:rFonts w:ascii="Arial" w:hAnsi="Arial" w:cs="Arial"/>
          <w:color w:val="000000"/>
          <w:sz w:val="22"/>
          <w:szCs w:val="22"/>
          <w:lang w:eastAsia="ko-KR"/>
        </w:rPr>
      </w:pPr>
    </w:p>
    <w:p w:rsidR="005302ED" w:rsidRDefault="005302ED">
      <w:pPr>
        <w:pStyle w:val="StileBollo"/>
        <w:spacing w:after="0" w:line="240" w:lineRule="auto"/>
        <w:ind w:left="0" w:firstLine="0"/>
        <w:jc w:val="center"/>
        <w:rPr>
          <w:rFonts w:ascii="Arial" w:hAnsi="Arial" w:cs="Arial"/>
          <w:color w:val="000000"/>
          <w:sz w:val="22"/>
          <w:szCs w:val="22"/>
          <w:lang w:eastAsia="ko-KR"/>
        </w:rPr>
      </w:pPr>
      <w:r>
        <w:rPr>
          <w:rFonts w:ascii="Arial" w:hAnsi="Arial" w:cs="Arial"/>
          <w:color w:val="000000"/>
          <w:sz w:val="22"/>
          <w:szCs w:val="22"/>
          <w:lang w:eastAsia="ko-KR"/>
        </w:rPr>
        <w:t>CHIEDE</w:t>
      </w:r>
    </w:p>
    <w:p w:rsidR="005302ED" w:rsidRDefault="005302ED">
      <w:pPr>
        <w:pStyle w:val="StileBollo"/>
        <w:spacing w:after="0" w:line="240" w:lineRule="auto"/>
        <w:ind w:left="0" w:firstLine="0"/>
        <w:jc w:val="center"/>
        <w:rPr>
          <w:rFonts w:ascii="Arial" w:hAnsi="Arial" w:cs="Arial"/>
          <w:color w:val="000000"/>
          <w:sz w:val="22"/>
          <w:szCs w:val="22"/>
          <w:lang w:eastAsia="ko-KR"/>
        </w:rPr>
      </w:pPr>
    </w:p>
    <w:p w:rsidR="005302ED" w:rsidRDefault="005302ED">
      <w:pPr>
        <w:pStyle w:val="PARAGRAFOSTANDARDN"/>
        <w:widowControl w:val="0"/>
        <w:rPr>
          <w:rFonts w:ascii="Arial" w:hAnsi="Arial" w:cs="Arial"/>
          <w:sz w:val="22"/>
          <w:szCs w:val="22"/>
        </w:rPr>
      </w:pPr>
      <w:r>
        <w:rPr>
          <w:rFonts w:ascii="Arial" w:hAnsi="Arial" w:cs="Arial"/>
          <w:color w:val="000000"/>
          <w:sz w:val="22"/>
          <w:szCs w:val="22"/>
          <w:lang w:eastAsia="ko-KR"/>
        </w:rPr>
        <w:t>di partecipare all’</w:t>
      </w:r>
      <w:r>
        <w:rPr>
          <w:rFonts w:ascii="Arial" w:hAnsi="Arial" w:cs="Arial"/>
          <w:sz w:val="22"/>
          <w:szCs w:val="22"/>
        </w:rPr>
        <w:t>indagine di mercato finalizzata all’individuazione di operatori economici con i quali avviare una procedura negoziata per l’acquisizione del “</w:t>
      </w:r>
      <w:r>
        <w:rPr>
          <w:rFonts w:ascii="Arial" w:hAnsi="Arial" w:cs="Arial"/>
          <w:i/>
          <w:iCs/>
          <w:sz w:val="22"/>
          <w:szCs w:val="22"/>
        </w:rPr>
        <w:t>Servizio Analisi di dati del flusso del Sistema Informativo per il monitoraggio delle prestazioni erogate nell’ambito dell’assistenza sanitaria in emergenza-urgenza (EMUR)</w:t>
      </w:r>
      <w:r>
        <w:rPr>
          <w:rFonts w:ascii="Arial" w:hAnsi="Arial" w:cs="Arial"/>
          <w:sz w:val="22"/>
          <w:szCs w:val="22"/>
        </w:rPr>
        <w:t>” da parte dell’Agenzia Regionale Sanitaria.</w:t>
      </w:r>
    </w:p>
    <w:p w:rsidR="005302ED" w:rsidRDefault="005302ED">
      <w:pPr>
        <w:ind w:right="180"/>
        <w:jc w:val="both"/>
        <w:rPr>
          <w:rFonts w:ascii="Arial" w:hAnsi="Arial" w:cs="Arial"/>
          <w:snapToGrid w:val="0"/>
          <w:sz w:val="22"/>
          <w:szCs w:val="22"/>
        </w:rPr>
      </w:pPr>
    </w:p>
    <w:p w:rsidR="005302ED" w:rsidRDefault="005302ED">
      <w:pPr>
        <w:ind w:right="180"/>
        <w:jc w:val="both"/>
        <w:rPr>
          <w:rFonts w:ascii="Arial" w:hAnsi="Arial" w:cs="Arial"/>
          <w:color w:val="000000"/>
          <w:sz w:val="22"/>
          <w:szCs w:val="22"/>
          <w:lang w:eastAsia="ko-KR"/>
        </w:rPr>
      </w:pPr>
      <w:r>
        <w:rPr>
          <w:rFonts w:ascii="Arial" w:hAnsi="Arial" w:cs="Arial"/>
          <w:snapToGrid w:val="0"/>
          <w:sz w:val="22"/>
          <w:szCs w:val="22"/>
        </w:rPr>
        <w:t xml:space="preserve">Inoltre, </w:t>
      </w:r>
      <w:r>
        <w:rPr>
          <w:rFonts w:ascii="Arial" w:hAnsi="Arial" w:cs="Arial"/>
          <w:color w:val="000000"/>
          <w:sz w:val="22"/>
          <w:szCs w:val="22"/>
          <w:lang w:eastAsia="ko-KR"/>
        </w:rPr>
        <w:t>ai sensi e per gli effetti dell’art. 76 del D.P.R. 445/2000 e consapevole della responsabilità e delle conseguenze civili e penali previste in caso di dichiarazioni mendaci, ai fini della partecipazione alla presente procedura</w:t>
      </w:r>
    </w:p>
    <w:p w:rsidR="005302ED" w:rsidRDefault="005302ED">
      <w:pPr>
        <w:ind w:right="180"/>
        <w:jc w:val="center"/>
        <w:rPr>
          <w:rFonts w:ascii="Arial" w:hAnsi="Arial" w:cs="Arial"/>
          <w:b/>
          <w:bCs/>
          <w:sz w:val="22"/>
          <w:szCs w:val="22"/>
          <w:lang w:eastAsia="ko-KR"/>
        </w:rPr>
      </w:pPr>
    </w:p>
    <w:p w:rsidR="005302ED" w:rsidRDefault="005302ED">
      <w:pPr>
        <w:jc w:val="center"/>
        <w:rPr>
          <w:rFonts w:ascii="Arial" w:hAnsi="Arial" w:cs="Arial"/>
          <w:b/>
          <w:bCs/>
          <w:sz w:val="22"/>
          <w:szCs w:val="22"/>
          <w:lang w:eastAsia="ko-KR"/>
        </w:rPr>
      </w:pPr>
      <w:r>
        <w:rPr>
          <w:rFonts w:ascii="Arial" w:hAnsi="Arial" w:cs="Arial"/>
          <w:b/>
          <w:bCs/>
          <w:sz w:val="22"/>
          <w:szCs w:val="22"/>
          <w:lang w:eastAsia="ko-KR"/>
        </w:rPr>
        <w:t>DICHIARA</w:t>
      </w:r>
    </w:p>
    <w:p w:rsidR="005302ED" w:rsidRDefault="005302ED">
      <w:pPr>
        <w:jc w:val="center"/>
        <w:rPr>
          <w:rFonts w:ascii="Arial" w:hAnsi="Arial" w:cs="Arial"/>
          <w:b/>
          <w:bCs/>
          <w:sz w:val="22"/>
          <w:szCs w:val="22"/>
          <w:highlight w:val="yellow"/>
          <w:lang w:eastAsia="ko-KR"/>
        </w:rPr>
      </w:pPr>
    </w:p>
    <w:p w:rsidR="005302ED" w:rsidRDefault="005302ED">
      <w:pPr>
        <w:pStyle w:val="StileBollo"/>
        <w:tabs>
          <w:tab w:val="left" w:pos="0"/>
        </w:tabs>
        <w:spacing w:after="0" w:line="240" w:lineRule="auto"/>
        <w:ind w:left="0" w:firstLine="0"/>
        <w:rPr>
          <w:rFonts w:ascii="Arial" w:hAnsi="Arial" w:cs="Arial"/>
          <w:b/>
          <w:bCs/>
          <w:sz w:val="22"/>
          <w:szCs w:val="22"/>
          <w:lang w:eastAsia="ko-KR"/>
        </w:rPr>
      </w:pPr>
      <w:r>
        <w:rPr>
          <w:rFonts w:ascii="Arial" w:hAnsi="Arial" w:cs="Arial"/>
          <w:b/>
          <w:bCs/>
          <w:sz w:val="22"/>
          <w:szCs w:val="22"/>
          <w:lang w:eastAsia="ko-KR"/>
        </w:rPr>
        <w:t>- che l’impresa che rappresenta è iscritta nel registro delle imprese della camera di Commercio di ___________________________________________________________________per le seguenti attività:___________________________________________________________________________</w:t>
      </w:r>
    </w:p>
    <w:p w:rsidR="005302ED" w:rsidRDefault="005302ED">
      <w:pPr>
        <w:pStyle w:val="StileBollo"/>
        <w:tabs>
          <w:tab w:val="left" w:pos="0"/>
        </w:tabs>
        <w:spacing w:after="0" w:line="240" w:lineRule="auto"/>
        <w:ind w:left="0" w:firstLine="0"/>
        <w:rPr>
          <w:rFonts w:ascii="Arial" w:hAnsi="Arial" w:cs="Arial"/>
          <w:b/>
          <w:bCs/>
          <w:sz w:val="22"/>
          <w:szCs w:val="22"/>
          <w:lang w:eastAsia="ko-KR"/>
        </w:rPr>
      </w:pPr>
      <w:r>
        <w:rPr>
          <w:rFonts w:ascii="Arial" w:hAnsi="Arial" w:cs="Arial"/>
          <w:b/>
          <w:bCs/>
          <w:sz w:val="22"/>
          <w:szCs w:val="22"/>
          <w:lang w:eastAsia="ko-KR"/>
        </w:rPr>
        <w:t>__________________________________________________________________________________</w:t>
      </w:r>
    </w:p>
    <w:p w:rsidR="005302ED" w:rsidRDefault="005302ED">
      <w:pPr>
        <w:pStyle w:val="StileBollo"/>
        <w:tabs>
          <w:tab w:val="left" w:pos="0"/>
        </w:tabs>
        <w:spacing w:after="0" w:line="240" w:lineRule="auto"/>
        <w:ind w:left="0" w:firstLine="0"/>
        <w:rPr>
          <w:rFonts w:ascii="Arial" w:hAnsi="Arial" w:cs="Arial"/>
          <w:b/>
          <w:bCs/>
          <w:snapToGrid w:val="0"/>
          <w:sz w:val="22"/>
          <w:szCs w:val="22"/>
        </w:rPr>
      </w:pPr>
      <w:r>
        <w:rPr>
          <w:rFonts w:ascii="Arial" w:hAnsi="Arial" w:cs="Arial"/>
          <w:b/>
          <w:bCs/>
          <w:snapToGrid w:val="0"/>
          <w:sz w:val="22"/>
          <w:szCs w:val="22"/>
        </w:rPr>
        <w:t>__________________________________________________________________________________</w:t>
      </w:r>
    </w:p>
    <w:p w:rsidR="005302ED" w:rsidRDefault="005302ED">
      <w:pPr>
        <w:pStyle w:val="StileBollo"/>
        <w:tabs>
          <w:tab w:val="left" w:pos="0"/>
        </w:tabs>
        <w:spacing w:after="0" w:line="240" w:lineRule="auto"/>
        <w:ind w:left="0" w:firstLine="0"/>
        <w:rPr>
          <w:rFonts w:ascii="Arial" w:hAnsi="Arial" w:cs="Arial"/>
          <w:b/>
          <w:bCs/>
          <w:snapToGrid w:val="0"/>
          <w:sz w:val="22"/>
          <w:szCs w:val="22"/>
          <w:highlight w:val="yellow"/>
        </w:rPr>
      </w:pPr>
    </w:p>
    <w:p w:rsidR="005302ED" w:rsidRDefault="005302ED">
      <w:pPr>
        <w:pStyle w:val="StileBollo"/>
        <w:tabs>
          <w:tab w:val="left" w:pos="0"/>
        </w:tabs>
        <w:spacing w:after="0" w:line="240" w:lineRule="auto"/>
        <w:ind w:left="0" w:firstLine="0"/>
        <w:rPr>
          <w:rFonts w:ascii="Arial" w:hAnsi="Arial" w:cs="Arial"/>
          <w:b/>
          <w:bCs/>
          <w:sz w:val="22"/>
          <w:szCs w:val="22"/>
        </w:rPr>
      </w:pPr>
      <w:r>
        <w:rPr>
          <w:rFonts w:ascii="Arial" w:hAnsi="Arial" w:cs="Arial"/>
          <w:b/>
          <w:bCs/>
          <w:sz w:val="22"/>
          <w:szCs w:val="22"/>
          <w:lang w:eastAsia="ko-KR"/>
        </w:rPr>
        <w:t xml:space="preserve">- che l’impresa che rappresenta non si trova in alcuna delle situazioni di esclusione, </w:t>
      </w:r>
      <w:r>
        <w:rPr>
          <w:rFonts w:ascii="Arial" w:hAnsi="Arial" w:cs="Arial"/>
          <w:b/>
          <w:bCs/>
          <w:sz w:val="22"/>
          <w:szCs w:val="22"/>
        </w:rPr>
        <w:t>divieti o incapacità a contrarre con la pubblica amministrazione di cui all’art. 38 D.lgs. 163/2006 e s.m.i. o previste in altre leggi speciali;</w:t>
      </w:r>
    </w:p>
    <w:p w:rsidR="005302ED" w:rsidRDefault="005302ED">
      <w:pPr>
        <w:pStyle w:val="StileBollo"/>
        <w:tabs>
          <w:tab w:val="left" w:pos="0"/>
        </w:tabs>
        <w:spacing w:after="0" w:line="240" w:lineRule="auto"/>
        <w:ind w:left="0" w:firstLine="0"/>
        <w:rPr>
          <w:rFonts w:ascii="Arial" w:hAnsi="Arial" w:cs="Arial"/>
          <w:b/>
          <w:bCs/>
          <w:snapToGrid w:val="0"/>
          <w:sz w:val="22"/>
          <w:szCs w:val="22"/>
        </w:rPr>
      </w:pPr>
    </w:p>
    <w:p w:rsidR="005302ED" w:rsidRDefault="005302ED">
      <w:pPr>
        <w:pStyle w:val="StileBollo"/>
        <w:tabs>
          <w:tab w:val="left" w:pos="0"/>
        </w:tabs>
        <w:spacing w:after="0" w:line="240" w:lineRule="auto"/>
        <w:ind w:left="0" w:firstLine="0"/>
        <w:rPr>
          <w:rFonts w:ascii="Arial" w:hAnsi="Arial" w:cs="Arial"/>
          <w:b/>
          <w:bCs/>
          <w:sz w:val="22"/>
          <w:szCs w:val="22"/>
          <w:lang w:eastAsia="ko-KR"/>
        </w:rPr>
      </w:pPr>
      <w:r>
        <w:rPr>
          <w:rFonts w:ascii="Arial" w:hAnsi="Arial" w:cs="Arial"/>
          <w:b/>
          <w:bCs/>
          <w:sz w:val="22"/>
          <w:szCs w:val="22"/>
          <w:lang w:eastAsia="ko-KR"/>
        </w:rPr>
        <w:t>- che l’impresa che rappresenta ha effettuato nel triennio 2011-2014 i servizi analisi statistica di dati di natura sociale e/o sanitaria, a favore di Regioni o altri Enti Locali Pubblici, riportati nella tabella allegata alla presente domanda;</w:t>
      </w:r>
    </w:p>
    <w:p w:rsidR="005302ED" w:rsidRDefault="005302ED">
      <w:pPr>
        <w:pStyle w:val="StileBollo"/>
        <w:tabs>
          <w:tab w:val="left" w:pos="0"/>
        </w:tabs>
        <w:spacing w:after="0" w:line="240" w:lineRule="auto"/>
        <w:ind w:left="0" w:firstLine="0"/>
        <w:rPr>
          <w:rFonts w:ascii="Arial" w:hAnsi="Arial" w:cs="Arial"/>
          <w:b/>
          <w:bCs/>
          <w:sz w:val="22"/>
          <w:szCs w:val="22"/>
          <w:lang w:eastAsia="ko-KR"/>
        </w:rPr>
      </w:pPr>
      <w:r>
        <w:rPr>
          <w:rFonts w:ascii="Arial" w:hAnsi="Arial" w:cs="Arial"/>
          <w:b/>
          <w:bCs/>
          <w:sz w:val="22"/>
          <w:szCs w:val="22"/>
          <w:lang w:eastAsia="ko-KR"/>
        </w:rPr>
        <w:tab/>
      </w:r>
      <w:r>
        <w:rPr>
          <w:rFonts w:ascii="Arial" w:hAnsi="Arial" w:cs="Arial"/>
          <w:b/>
          <w:bCs/>
          <w:sz w:val="22"/>
          <w:szCs w:val="22"/>
          <w:lang w:eastAsia="ko-KR"/>
        </w:rPr>
        <w:tab/>
      </w:r>
    </w:p>
    <w:p w:rsidR="005302ED" w:rsidRDefault="005302ED">
      <w:pPr>
        <w:pStyle w:val="StileBollo"/>
        <w:tabs>
          <w:tab w:val="left" w:pos="0"/>
        </w:tabs>
        <w:spacing w:after="0" w:line="240" w:lineRule="auto"/>
        <w:ind w:left="-567" w:firstLine="0"/>
        <w:rPr>
          <w:rFonts w:ascii="Arial" w:hAnsi="Arial" w:cs="Arial"/>
          <w:b/>
          <w:bCs/>
          <w:color w:val="000000"/>
          <w:sz w:val="22"/>
          <w:szCs w:val="22"/>
          <w:lang w:eastAsia="ko-KR"/>
        </w:rPr>
      </w:pPr>
      <w:r>
        <w:rPr>
          <w:rFonts w:ascii="Arial" w:hAnsi="Arial" w:cs="Arial"/>
          <w:b/>
          <w:bCs/>
          <w:sz w:val="22"/>
          <w:szCs w:val="22"/>
          <w:lang w:eastAsia="ko-KR"/>
        </w:rPr>
        <w:lastRenderedPageBreak/>
        <w:tab/>
      </w:r>
      <w:r>
        <w:rPr>
          <w:rFonts w:ascii="Arial" w:hAnsi="Arial" w:cs="Arial"/>
          <w:b/>
          <w:bCs/>
          <w:color w:val="000000"/>
          <w:sz w:val="22"/>
          <w:szCs w:val="22"/>
          <w:lang w:eastAsia="ko-KR"/>
        </w:rPr>
        <w:t xml:space="preserve">Dichiaro inoltre di essere informato, ai sensi e per gli effetti di cui all’art. 13 del D.lgs. 196/2003, </w:t>
      </w:r>
      <w:r>
        <w:rPr>
          <w:rFonts w:ascii="Arial" w:hAnsi="Arial" w:cs="Arial"/>
          <w:b/>
          <w:bCs/>
          <w:color w:val="000000"/>
          <w:sz w:val="22"/>
          <w:szCs w:val="22"/>
          <w:lang w:eastAsia="ko-KR"/>
        </w:rPr>
        <w:tab/>
        <w:t xml:space="preserve">che i dati personali raccolti saranno trattati, anche con strumenti informatici, esclusivamente </w:t>
      </w:r>
      <w:r>
        <w:rPr>
          <w:rFonts w:ascii="Arial" w:hAnsi="Arial" w:cs="Arial"/>
          <w:b/>
          <w:bCs/>
          <w:color w:val="000000"/>
          <w:sz w:val="22"/>
          <w:szCs w:val="22"/>
          <w:lang w:eastAsia="ko-KR"/>
        </w:rPr>
        <w:tab/>
        <w:t>nell’ambito del procedimento per il quale la presente dichiarazione viene resa.</w:t>
      </w:r>
    </w:p>
    <w:p w:rsidR="005302ED" w:rsidRDefault="005302ED">
      <w:pPr>
        <w:pStyle w:val="StileBollo"/>
        <w:tabs>
          <w:tab w:val="left" w:pos="0"/>
        </w:tabs>
        <w:spacing w:after="0" w:line="240" w:lineRule="auto"/>
        <w:ind w:left="-567" w:firstLine="0"/>
        <w:rPr>
          <w:rFonts w:ascii="Arial" w:hAnsi="Arial" w:cs="Arial"/>
          <w:b/>
          <w:bCs/>
          <w:color w:val="000000"/>
          <w:sz w:val="22"/>
          <w:szCs w:val="22"/>
          <w:lang w:eastAsia="ko-KR"/>
        </w:rPr>
      </w:pPr>
    </w:p>
    <w:p w:rsidR="005302ED" w:rsidRDefault="005302ED">
      <w:pPr>
        <w:pStyle w:val="StileBollo"/>
        <w:tabs>
          <w:tab w:val="left" w:pos="0"/>
        </w:tabs>
        <w:spacing w:after="0" w:line="240" w:lineRule="auto"/>
        <w:ind w:left="-567" w:firstLine="0"/>
        <w:rPr>
          <w:rFonts w:ascii="Arial" w:hAnsi="Arial" w:cs="Arial"/>
          <w:b/>
          <w:bCs/>
          <w:color w:val="000000"/>
          <w:sz w:val="22"/>
          <w:szCs w:val="22"/>
          <w:lang w:eastAsia="ko-KR"/>
        </w:rPr>
      </w:pP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rFonts w:ascii="Arial" w:hAnsi="Arial" w:cs="Arial"/>
          <w:b/>
          <w:bCs/>
          <w:sz w:val="22"/>
          <w:szCs w:val="22"/>
        </w:rPr>
      </w:pPr>
      <w:r>
        <w:rPr>
          <w:rFonts w:ascii="Arial" w:hAnsi="Arial" w:cs="Arial"/>
          <w:b/>
          <w:bCs/>
          <w:sz w:val="22"/>
          <w:szCs w:val="22"/>
        </w:rPr>
        <w:t>INFORMATIVA SUL TRATTAMENTO DEI DATI PERSONALI</w:t>
      </w: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2"/>
          <w:szCs w:val="22"/>
        </w:rPr>
      </w:pPr>
      <w:r>
        <w:rPr>
          <w:rFonts w:ascii="Arial" w:hAnsi="Arial" w:cs="Arial"/>
          <w:sz w:val="22"/>
          <w:szCs w:val="22"/>
        </w:rPr>
        <w:t>Ai sensi dell’art. 13 del D.lgs. N. 196/2003 “Codice in materia di protezione dei dati personali” Vi informiamo che la raccolta ed il trattamento dei dati personali, da Voi forniti sono effettuati al fine di consentire all’ARS di condurre le attività di cui all’art. 89 comma 1) del D.lgs. 163/2006 tra le quali, a titolo esemplificativo, la definizione di strategie di acquisto su tipologie di beni e servizi, stabilire il prezzo base nei bandi o inviti mediante ricerche di mercato per analisi economiche e statistiche.</w:t>
      </w: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2"/>
          <w:szCs w:val="22"/>
        </w:rPr>
      </w:pPr>
      <w:r>
        <w:rPr>
          <w:rFonts w:ascii="Arial" w:hAnsi="Arial" w:cs="Arial"/>
          <w:sz w:val="22"/>
          <w:szCs w:val="22"/>
        </w:rPr>
        <w:t>Ai sensi e per gli effetti della suddetta normativa, all’Amministrazione compete l’obbligo di fornire alcune informazioni riguardanti il loro utilizzo.</w:t>
      </w: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2"/>
          <w:szCs w:val="22"/>
        </w:rPr>
      </w:pPr>
      <w:r>
        <w:rPr>
          <w:rFonts w:ascii="Arial" w:hAnsi="Arial" w:cs="Arial"/>
          <w:sz w:val="22"/>
          <w:szCs w:val="22"/>
        </w:rPr>
        <w:t>Il trattamento dei dati per le anzidette finalità, improntato alla massima riservatezza e sicurezza nel rispetto della normativa sopra richiamata, dei regolamenti e della normativa comunitaria, avrà luogo con modalità sia automatizzate sia non automatizzate.</w:t>
      </w: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2"/>
          <w:szCs w:val="22"/>
        </w:rPr>
      </w:pPr>
      <w:r>
        <w:rPr>
          <w:rFonts w:ascii="Arial" w:hAnsi="Arial" w:cs="Arial"/>
          <w:sz w:val="22"/>
          <w:szCs w:val="22"/>
        </w:rPr>
        <w:t>Il conferimento dei dati all’Amministrazione è facoltativo; l’eventuale rifiuto di fornire gli stessi comporta l’impossibilità di acquisire le informazioni ed i dati richiesti relativi alla vostra azienda.</w:t>
      </w: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2"/>
          <w:szCs w:val="22"/>
        </w:rPr>
      </w:pPr>
      <w:r>
        <w:rPr>
          <w:rFonts w:ascii="Arial" w:hAnsi="Arial" w:cs="Arial"/>
          <w:sz w:val="22"/>
          <w:szCs w:val="22"/>
        </w:rPr>
        <w:t>Di norma i dati forniti non rientrano tra i dati classificabili come “sensibili” e “giudiziari”, ai sensi dell’art. 4, comma 1, lettere d) ed e) del D.lgs. 196/2003.</w:t>
      </w: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2"/>
          <w:szCs w:val="22"/>
        </w:rPr>
      </w:pPr>
      <w:r>
        <w:rPr>
          <w:rFonts w:ascii="Arial" w:hAnsi="Arial" w:cs="Arial"/>
          <w:sz w:val="22"/>
          <w:szCs w:val="22"/>
        </w:rPr>
        <w:t xml:space="preserve">I dati per le finalità sopra evidenziate possono essere comunicati oltre che ai dipendenti dell’Amministrazione anche alle seguenti persone o enti che all’uopo possono effettuare operazioni di trattamento per conto dell’Amministrazione regionale: società o consulenti incaricati, Enti, Autorità o Istituzioni o Amministrazioni Pubbliche, collaboratori autonomi dell’Amministrazione o di altre società e/o Enti collegati. </w:t>
      </w: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2"/>
          <w:szCs w:val="22"/>
        </w:rPr>
      </w:pPr>
      <w:r>
        <w:rPr>
          <w:rFonts w:ascii="Arial" w:hAnsi="Arial" w:cs="Arial"/>
          <w:sz w:val="22"/>
          <w:szCs w:val="22"/>
        </w:rPr>
        <w:t>L’elenco dettagliato dei soggetti ai quali i dati personali potranno essere comunicati, sarà fornito dietro espressa richiesta dell’interessato.</w:t>
      </w:r>
    </w:p>
    <w:p w:rsidR="005302ED" w:rsidRDefault="005302E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2"/>
          <w:szCs w:val="22"/>
        </w:rPr>
      </w:pPr>
      <w:r>
        <w:rPr>
          <w:rFonts w:ascii="Arial" w:hAnsi="Arial" w:cs="Arial"/>
          <w:sz w:val="22"/>
          <w:szCs w:val="22"/>
        </w:rPr>
        <w:t>L’invio all’ARS del Documento di "Risposta all'avviso di indagine di mercato" implica il consenso al trattamento dei dati forniti.</w:t>
      </w:r>
    </w:p>
    <w:p w:rsidR="005302ED" w:rsidRDefault="005302ED">
      <w:pPr>
        <w:pStyle w:val="StileBollo"/>
        <w:spacing w:after="0" w:line="240" w:lineRule="auto"/>
        <w:ind w:left="0" w:firstLine="0"/>
        <w:rPr>
          <w:rFonts w:ascii="Arial" w:hAnsi="Arial" w:cs="Arial"/>
          <w:b/>
          <w:bCs/>
          <w:color w:val="000000"/>
          <w:sz w:val="22"/>
          <w:szCs w:val="22"/>
          <w:highlight w:val="yellow"/>
          <w:lang w:eastAsia="ko-KR"/>
        </w:rPr>
      </w:pPr>
    </w:p>
    <w:p w:rsidR="005302ED" w:rsidRDefault="005302ED">
      <w:pPr>
        <w:pStyle w:val="StileBollo"/>
        <w:spacing w:after="0" w:line="240" w:lineRule="auto"/>
        <w:ind w:left="0" w:firstLine="0"/>
        <w:rPr>
          <w:rFonts w:ascii="Arial" w:hAnsi="Arial" w:cs="Arial"/>
          <w:b/>
          <w:bCs/>
          <w:color w:val="000000"/>
          <w:sz w:val="22"/>
          <w:szCs w:val="22"/>
          <w:lang w:eastAsia="ko-KR"/>
        </w:rPr>
      </w:pPr>
    </w:p>
    <w:p w:rsidR="005302ED" w:rsidRDefault="005302ED">
      <w:pPr>
        <w:pStyle w:val="StileBollo"/>
        <w:spacing w:after="0" w:line="240" w:lineRule="auto"/>
        <w:ind w:left="0" w:firstLine="0"/>
        <w:rPr>
          <w:rFonts w:ascii="Arial" w:hAnsi="Arial" w:cs="Arial"/>
          <w:b/>
          <w:bCs/>
          <w:color w:val="000000"/>
          <w:sz w:val="22"/>
          <w:szCs w:val="22"/>
          <w:lang w:eastAsia="ko-KR"/>
        </w:rPr>
      </w:pPr>
      <w:r>
        <w:rPr>
          <w:rFonts w:ascii="Arial" w:hAnsi="Arial" w:cs="Arial"/>
          <w:b/>
          <w:bCs/>
          <w:color w:val="000000"/>
          <w:sz w:val="22"/>
          <w:szCs w:val="22"/>
          <w:lang w:eastAsia="ko-KR"/>
        </w:rPr>
        <w:t>Luogo e data _____________________</w:t>
      </w:r>
      <w:r>
        <w:rPr>
          <w:rFonts w:ascii="Arial" w:hAnsi="Arial" w:cs="Arial"/>
          <w:b/>
          <w:bCs/>
          <w:color w:val="000000"/>
          <w:sz w:val="22"/>
          <w:szCs w:val="22"/>
          <w:lang w:eastAsia="ko-KR"/>
        </w:rPr>
        <w:tab/>
      </w:r>
      <w:r>
        <w:rPr>
          <w:rFonts w:ascii="Arial" w:hAnsi="Arial" w:cs="Arial"/>
          <w:b/>
          <w:bCs/>
          <w:color w:val="000000"/>
          <w:sz w:val="22"/>
          <w:szCs w:val="22"/>
          <w:lang w:eastAsia="ko-KR"/>
        </w:rPr>
        <w:tab/>
      </w:r>
      <w:r>
        <w:rPr>
          <w:rFonts w:ascii="Arial" w:hAnsi="Arial" w:cs="Arial"/>
          <w:b/>
          <w:bCs/>
          <w:color w:val="000000"/>
          <w:sz w:val="22"/>
          <w:szCs w:val="22"/>
          <w:lang w:eastAsia="ko-KR"/>
        </w:rPr>
        <w:tab/>
        <w:t xml:space="preserve">TIMBRO E FIRMA DEL RICHIEDENTE </w:t>
      </w:r>
    </w:p>
    <w:p w:rsidR="005302ED" w:rsidRDefault="005302ED">
      <w:pPr>
        <w:pStyle w:val="StileBollo"/>
        <w:spacing w:after="0" w:line="240" w:lineRule="auto"/>
        <w:ind w:left="0" w:firstLine="0"/>
        <w:jc w:val="left"/>
        <w:rPr>
          <w:rFonts w:ascii="Arial" w:hAnsi="Arial" w:cs="Arial"/>
          <w:b/>
          <w:bCs/>
          <w:color w:val="000000"/>
          <w:sz w:val="22"/>
          <w:szCs w:val="22"/>
          <w:lang w:eastAsia="ko-KR"/>
        </w:rPr>
      </w:pPr>
    </w:p>
    <w:p w:rsidR="005302ED" w:rsidRDefault="005302ED">
      <w:pPr>
        <w:pStyle w:val="StileBollo"/>
        <w:spacing w:after="0" w:line="240" w:lineRule="auto"/>
        <w:ind w:left="0" w:firstLine="0"/>
        <w:jc w:val="left"/>
        <w:rPr>
          <w:rFonts w:ascii="Arial" w:hAnsi="Arial" w:cs="Arial"/>
          <w:b/>
          <w:bCs/>
          <w:color w:val="000000"/>
          <w:sz w:val="22"/>
          <w:szCs w:val="22"/>
          <w:lang w:eastAsia="ko-KR"/>
        </w:rPr>
      </w:pPr>
      <w:r>
        <w:rPr>
          <w:rFonts w:ascii="Arial" w:hAnsi="Arial" w:cs="Arial"/>
          <w:b/>
          <w:bCs/>
          <w:color w:val="000000"/>
          <w:sz w:val="22"/>
          <w:szCs w:val="22"/>
          <w:lang w:eastAsia="ko-KR"/>
        </w:rPr>
        <w:tab/>
      </w:r>
      <w:r>
        <w:rPr>
          <w:rFonts w:ascii="Arial" w:hAnsi="Arial" w:cs="Arial"/>
          <w:b/>
          <w:bCs/>
          <w:color w:val="000000"/>
          <w:sz w:val="22"/>
          <w:szCs w:val="22"/>
          <w:lang w:eastAsia="ko-KR"/>
        </w:rPr>
        <w:tab/>
      </w:r>
      <w:r>
        <w:rPr>
          <w:rFonts w:ascii="Arial" w:hAnsi="Arial" w:cs="Arial"/>
          <w:b/>
          <w:bCs/>
          <w:color w:val="000000"/>
          <w:sz w:val="22"/>
          <w:szCs w:val="22"/>
          <w:lang w:eastAsia="ko-KR"/>
        </w:rPr>
        <w:tab/>
      </w:r>
      <w:r>
        <w:rPr>
          <w:rFonts w:ascii="Arial" w:hAnsi="Arial" w:cs="Arial"/>
          <w:b/>
          <w:bCs/>
          <w:color w:val="000000"/>
          <w:sz w:val="22"/>
          <w:szCs w:val="22"/>
          <w:lang w:eastAsia="ko-KR"/>
        </w:rPr>
        <w:tab/>
      </w:r>
      <w:r>
        <w:rPr>
          <w:rFonts w:ascii="Arial" w:hAnsi="Arial" w:cs="Arial"/>
          <w:b/>
          <w:bCs/>
          <w:color w:val="000000"/>
          <w:sz w:val="22"/>
          <w:szCs w:val="22"/>
          <w:lang w:eastAsia="ko-KR"/>
        </w:rPr>
        <w:tab/>
      </w:r>
      <w:r>
        <w:rPr>
          <w:rFonts w:ascii="Arial" w:hAnsi="Arial" w:cs="Arial"/>
          <w:b/>
          <w:bCs/>
          <w:color w:val="000000"/>
          <w:sz w:val="22"/>
          <w:szCs w:val="22"/>
          <w:lang w:eastAsia="ko-KR"/>
        </w:rPr>
        <w:tab/>
      </w:r>
      <w:r>
        <w:rPr>
          <w:rFonts w:ascii="Arial" w:hAnsi="Arial" w:cs="Arial"/>
          <w:b/>
          <w:bCs/>
          <w:color w:val="000000"/>
          <w:sz w:val="22"/>
          <w:szCs w:val="22"/>
          <w:lang w:eastAsia="ko-KR"/>
        </w:rPr>
        <w:tab/>
      </w:r>
      <w:r>
        <w:rPr>
          <w:rFonts w:ascii="Arial" w:hAnsi="Arial" w:cs="Arial"/>
          <w:b/>
          <w:bCs/>
          <w:color w:val="000000"/>
          <w:sz w:val="22"/>
          <w:szCs w:val="22"/>
          <w:lang w:eastAsia="ko-KR"/>
        </w:rPr>
        <w:tab/>
        <w:t>___________________________________</w:t>
      </w:r>
    </w:p>
    <w:p w:rsidR="005302ED" w:rsidRDefault="005302ED">
      <w:pPr>
        <w:pStyle w:val="StileBollo"/>
        <w:spacing w:after="0" w:line="240" w:lineRule="auto"/>
        <w:ind w:left="0" w:firstLine="0"/>
        <w:jc w:val="left"/>
        <w:rPr>
          <w:rFonts w:ascii="Arial" w:hAnsi="Arial" w:cs="Arial"/>
          <w:b/>
          <w:bCs/>
          <w:color w:val="000000"/>
          <w:sz w:val="22"/>
          <w:szCs w:val="22"/>
          <w:lang w:eastAsia="ko-KR"/>
        </w:rPr>
      </w:pPr>
    </w:p>
    <w:p w:rsidR="005302ED" w:rsidRDefault="005302ED">
      <w:pPr>
        <w:pStyle w:val="StileBollo"/>
        <w:spacing w:after="0" w:line="240" w:lineRule="auto"/>
        <w:ind w:left="0" w:firstLine="0"/>
        <w:jc w:val="left"/>
        <w:rPr>
          <w:rFonts w:ascii="Arial" w:hAnsi="Arial" w:cs="Arial"/>
          <w:b/>
          <w:bCs/>
          <w:color w:val="000000"/>
          <w:sz w:val="22"/>
          <w:szCs w:val="22"/>
          <w:lang w:eastAsia="ko-KR"/>
        </w:rPr>
      </w:pPr>
    </w:p>
    <w:p w:rsidR="005302ED" w:rsidRDefault="005302ED">
      <w:pPr>
        <w:pStyle w:val="StileBollo"/>
        <w:spacing w:after="0" w:line="240" w:lineRule="auto"/>
        <w:ind w:left="0" w:firstLine="0"/>
        <w:jc w:val="left"/>
        <w:rPr>
          <w:rFonts w:ascii="Arial" w:hAnsi="Arial" w:cs="Arial"/>
          <w:b/>
          <w:bCs/>
          <w:color w:val="000000"/>
          <w:sz w:val="22"/>
          <w:szCs w:val="22"/>
          <w:lang w:eastAsia="ko-KR"/>
        </w:rPr>
      </w:pPr>
    </w:p>
    <w:p w:rsidR="005302ED" w:rsidRDefault="005302ED">
      <w:pPr>
        <w:pStyle w:val="StileBollo"/>
        <w:spacing w:after="0" w:line="240" w:lineRule="auto"/>
        <w:ind w:left="0" w:firstLine="0"/>
        <w:jc w:val="left"/>
        <w:rPr>
          <w:rFonts w:ascii="Arial" w:hAnsi="Arial" w:cs="Arial"/>
          <w:b/>
          <w:bCs/>
          <w:color w:val="000000"/>
          <w:sz w:val="22"/>
          <w:szCs w:val="22"/>
          <w:lang w:eastAsia="ko-KR"/>
        </w:rPr>
      </w:pPr>
      <w:r>
        <w:rPr>
          <w:rFonts w:ascii="Arial" w:hAnsi="Arial" w:cs="Arial"/>
          <w:b/>
          <w:bCs/>
          <w:color w:val="000000"/>
          <w:sz w:val="22"/>
          <w:szCs w:val="22"/>
          <w:lang w:eastAsia="ko-KR"/>
        </w:rPr>
        <w:t>Allegati:</w:t>
      </w:r>
    </w:p>
    <w:p w:rsidR="005302ED" w:rsidRDefault="005302ED">
      <w:pPr>
        <w:pStyle w:val="Pidipagina"/>
        <w:jc w:val="both"/>
        <w:rPr>
          <w:rFonts w:ascii="Arial" w:hAnsi="Arial" w:cs="Arial"/>
          <w:sz w:val="22"/>
          <w:szCs w:val="22"/>
          <w:lang w:eastAsia="ko-KR"/>
        </w:rPr>
      </w:pPr>
      <w:r>
        <w:rPr>
          <w:rFonts w:ascii="Arial" w:hAnsi="Arial" w:cs="Arial"/>
          <w:sz w:val="22"/>
          <w:szCs w:val="22"/>
          <w:lang w:eastAsia="ko-KR"/>
        </w:rPr>
        <w:t>- copia fotostatica di un documento di identità in corso di validità (art. 35, comma 2, del D.P.R. 445/2000)</w:t>
      </w:r>
    </w:p>
    <w:p w:rsidR="005302ED" w:rsidRDefault="005302ED">
      <w:pPr>
        <w:pStyle w:val="Pidipagina"/>
        <w:rPr>
          <w:rFonts w:ascii="Arial" w:hAnsi="Arial" w:cs="Arial"/>
          <w:b/>
          <w:bCs/>
          <w:sz w:val="22"/>
          <w:szCs w:val="22"/>
          <w:lang w:eastAsia="ko-KR"/>
        </w:rPr>
      </w:pPr>
      <w:r>
        <w:rPr>
          <w:rFonts w:ascii="Arial" w:hAnsi="Arial" w:cs="Arial"/>
          <w:sz w:val="22"/>
          <w:szCs w:val="22"/>
          <w:lang w:eastAsia="ko-KR"/>
        </w:rPr>
        <w:t>- tabella dei servizi analoghi svolti</w:t>
      </w:r>
      <w:r>
        <w:rPr>
          <w:rFonts w:ascii="Arial" w:hAnsi="Arial" w:cs="Arial"/>
          <w:b/>
          <w:bCs/>
          <w:sz w:val="22"/>
          <w:szCs w:val="22"/>
          <w:lang w:eastAsia="ko-KR"/>
        </w:rPr>
        <w:t xml:space="preserve"> </w:t>
      </w:r>
      <w:r>
        <w:rPr>
          <w:rFonts w:ascii="Arial" w:hAnsi="Arial" w:cs="Arial"/>
          <w:sz w:val="22"/>
          <w:szCs w:val="22"/>
          <w:lang w:eastAsia="ko-KR"/>
        </w:rPr>
        <w:t>nel triennio 2011-2014</w:t>
      </w:r>
    </w:p>
    <w:p w:rsidR="005302ED" w:rsidRDefault="005302ED">
      <w:pPr>
        <w:pStyle w:val="Pidipagina"/>
        <w:rPr>
          <w:rFonts w:ascii="Arial" w:hAnsi="Arial" w:cs="Arial"/>
          <w:sz w:val="22"/>
          <w:szCs w:val="22"/>
          <w:lang w:eastAsia="ko-KR"/>
        </w:rPr>
      </w:pPr>
      <w:r>
        <w:rPr>
          <w:rFonts w:ascii="Arial" w:hAnsi="Arial" w:cs="Arial"/>
          <w:sz w:val="22"/>
          <w:szCs w:val="22"/>
          <w:lang w:eastAsia="ko-KR"/>
        </w:rPr>
        <w:t>- curriculum aziendale</w:t>
      </w:r>
    </w:p>
    <w:p w:rsidR="005302ED" w:rsidRDefault="005302ED">
      <w:pPr>
        <w:pStyle w:val="Pidipagina"/>
        <w:jc w:val="center"/>
        <w:rPr>
          <w:rFonts w:ascii="Arial" w:hAnsi="Arial" w:cs="Arial"/>
          <w:b/>
          <w:bCs/>
          <w:i/>
          <w:iCs/>
          <w:color w:val="000000"/>
          <w:sz w:val="22"/>
          <w:szCs w:val="22"/>
          <w:lang w:eastAsia="ko-KR"/>
        </w:rPr>
      </w:pPr>
      <w:r>
        <w:rPr>
          <w:rFonts w:ascii="Arial" w:hAnsi="Arial" w:cs="Arial"/>
          <w:sz w:val="22"/>
          <w:szCs w:val="22"/>
          <w:lang w:eastAsia="ko-KR"/>
        </w:rPr>
        <w:br w:type="page"/>
      </w:r>
      <w:r>
        <w:rPr>
          <w:rFonts w:ascii="Arial" w:hAnsi="Arial" w:cs="Arial"/>
          <w:sz w:val="22"/>
          <w:szCs w:val="22"/>
          <w:lang w:eastAsia="ko-KR"/>
        </w:rPr>
        <w:lastRenderedPageBreak/>
        <w:t xml:space="preserve">                                                                                                                                            </w:t>
      </w:r>
      <w:r>
        <w:rPr>
          <w:rFonts w:ascii="Arial" w:hAnsi="Arial" w:cs="Arial"/>
          <w:b/>
          <w:bCs/>
          <w:i/>
          <w:iCs/>
          <w:color w:val="000000"/>
          <w:sz w:val="22"/>
          <w:szCs w:val="22"/>
          <w:lang w:eastAsia="ko-KR"/>
        </w:rPr>
        <w:t>Allegato 1/B</w:t>
      </w:r>
    </w:p>
    <w:p w:rsidR="005302ED" w:rsidRDefault="005302ED">
      <w:pPr>
        <w:pStyle w:val="Pidipagina"/>
        <w:rPr>
          <w:rFonts w:ascii="Arial" w:hAnsi="Arial" w:cs="Arial"/>
          <w:b/>
          <w:bCs/>
          <w:sz w:val="22"/>
          <w:szCs w:val="22"/>
          <w:lang w:eastAsia="ko-KR"/>
        </w:rPr>
      </w:pPr>
    </w:p>
    <w:p w:rsidR="005302ED" w:rsidRDefault="005302ED">
      <w:pPr>
        <w:pStyle w:val="Pidipagina"/>
        <w:rPr>
          <w:rFonts w:ascii="Arial" w:hAnsi="Arial" w:cs="Arial"/>
          <w:b/>
          <w:bCs/>
          <w:sz w:val="22"/>
          <w:szCs w:val="22"/>
          <w:lang w:eastAsia="ko-KR"/>
        </w:rPr>
      </w:pPr>
    </w:p>
    <w:p w:rsidR="005302ED" w:rsidRDefault="005302ED">
      <w:pPr>
        <w:pStyle w:val="Pidipagina"/>
        <w:rPr>
          <w:rFonts w:ascii="Arial" w:hAnsi="Arial" w:cs="Arial"/>
          <w:sz w:val="24"/>
          <w:szCs w:val="24"/>
          <w:lang w:eastAsia="ko-KR"/>
        </w:rPr>
      </w:pPr>
      <w:r>
        <w:rPr>
          <w:rFonts w:ascii="Arial" w:hAnsi="Arial" w:cs="Arial"/>
          <w:b/>
          <w:bCs/>
          <w:sz w:val="24"/>
          <w:szCs w:val="24"/>
          <w:lang w:eastAsia="ko-KR"/>
        </w:rPr>
        <w:t>Tabella dei servizi svolti nel triennio 2011-2014</w:t>
      </w:r>
    </w:p>
    <w:p w:rsidR="005302ED" w:rsidRDefault="005302ED">
      <w:pPr>
        <w:pStyle w:val="Pidipagina"/>
        <w:rPr>
          <w:rFonts w:ascii="Arial" w:hAnsi="Arial" w:cs="Arial"/>
          <w:sz w:val="22"/>
          <w:szCs w:val="22"/>
          <w:lang w:eastAsia="ko-KR"/>
        </w:rPr>
      </w:pPr>
    </w:p>
    <w:p w:rsidR="005302ED" w:rsidRDefault="005302ED">
      <w:pPr>
        <w:pStyle w:val="Pidipagina"/>
        <w:rPr>
          <w:rFonts w:ascii="Arial" w:hAnsi="Arial" w:cs="Arial"/>
          <w:b/>
          <w:bCs/>
          <w:sz w:val="22"/>
          <w:szCs w:val="22"/>
          <w:lang w:eastAsia="ko-K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2"/>
        <w:gridCol w:w="1139"/>
        <w:gridCol w:w="1739"/>
        <w:gridCol w:w="2904"/>
      </w:tblGrid>
      <w:tr w:rsidR="005302ED">
        <w:tc>
          <w:tcPr>
            <w:tcW w:w="4352" w:type="dxa"/>
          </w:tcPr>
          <w:p w:rsidR="005302ED" w:rsidRDefault="005302ED">
            <w:pPr>
              <w:spacing w:line="276" w:lineRule="auto"/>
              <w:ind w:left="-398" w:right="180" w:firstLine="398"/>
              <w:jc w:val="both"/>
              <w:rPr>
                <w:rFonts w:ascii="Arial" w:hAnsi="Arial" w:cs="Arial"/>
                <w:b/>
                <w:bCs/>
                <w:sz w:val="22"/>
                <w:szCs w:val="22"/>
                <w:lang w:eastAsia="ko-KR"/>
              </w:rPr>
            </w:pPr>
            <w:r>
              <w:rPr>
                <w:rFonts w:ascii="Arial" w:hAnsi="Arial" w:cs="Arial"/>
                <w:b/>
                <w:bCs/>
                <w:sz w:val="22"/>
                <w:szCs w:val="22"/>
                <w:lang w:eastAsia="ko-KR"/>
              </w:rPr>
              <w:t xml:space="preserve">Tipologia di servizio e descrizione  </w:t>
            </w:r>
          </w:p>
          <w:p w:rsidR="005302ED" w:rsidRDefault="005302ED">
            <w:pPr>
              <w:spacing w:line="276" w:lineRule="auto"/>
              <w:ind w:left="-398" w:right="180" w:firstLine="398"/>
              <w:jc w:val="both"/>
              <w:rPr>
                <w:rFonts w:ascii="Arial" w:hAnsi="Arial" w:cs="Arial"/>
                <w:b/>
                <w:bCs/>
                <w:sz w:val="22"/>
                <w:szCs w:val="22"/>
                <w:lang w:eastAsia="ko-KR"/>
              </w:rPr>
            </w:pPr>
            <w:r>
              <w:rPr>
                <w:rFonts w:ascii="Arial" w:hAnsi="Arial" w:cs="Arial"/>
                <w:b/>
                <w:bCs/>
                <w:sz w:val="22"/>
                <w:szCs w:val="22"/>
                <w:lang w:eastAsia="ko-KR"/>
              </w:rPr>
              <w:t>delle attività svolte</w:t>
            </w:r>
          </w:p>
        </w:tc>
        <w:tc>
          <w:tcPr>
            <w:tcW w:w="1139" w:type="dxa"/>
          </w:tcPr>
          <w:p w:rsidR="005302ED" w:rsidRDefault="005302ED">
            <w:pPr>
              <w:spacing w:line="276" w:lineRule="auto"/>
              <w:ind w:right="180"/>
              <w:jc w:val="both"/>
              <w:rPr>
                <w:rFonts w:ascii="Arial" w:hAnsi="Arial" w:cs="Arial"/>
                <w:b/>
                <w:bCs/>
                <w:sz w:val="22"/>
                <w:szCs w:val="22"/>
                <w:lang w:eastAsia="ko-KR"/>
              </w:rPr>
            </w:pPr>
            <w:r>
              <w:rPr>
                <w:rFonts w:ascii="Arial" w:hAnsi="Arial" w:cs="Arial"/>
                <w:b/>
                <w:bCs/>
                <w:sz w:val="22"/>
                <w:szCs w:val="22"/>
                <w:lang w:eastAsia="ko-KR"/>
              </w:rPr>
              <w:t>importo</w:t>
            </w:r>
          </w:p>
        </w:tc>
        <w:tc>
          <w:tcPr>
            <w:tcW w:w="1739" w:type="dxa"/>
          </w:tcPr>
          <w:p w:rsidR="005302ED" w:rsidRDefault="005302ED">
            <w:pPr>
              <w:spacing w:line="276" w:lineRule="auto"/>
              <w:ind w:right="180"/>
              <w:jc w:val="both"/>
              <w:rPr>
                <w:rFonts w:ascii="Arial" w:hAnsi="Arial" w:cs="Arial"/>
                <w:b/>
                <w:bCs/>
                <w:sz w:val="22"/>
                <w:szCs w:val="22"/>
                <w:lang w:eastAsia="ko-KR"/>
              </w:rPr>
            </w:pPr>
            <w:r>
              <w:rPr>
                <w:rFonts w:ascii="Arial" w:hAnsi="Arial" w:cs="Arial"/>
                <w:b/>
                <w:bCs/>
                <w:sz w:val="22"/>
                <w:szCs w:val="22"/>
                <w:lang w:eastAsia="ko-KR"/>
              </w:rPr>
              <w:t>periodo di espletamento</w:t>
            </w:r>
          </w:p>
        </w:tc>
        <w:tc>
          <w:tcPr>
            <w:tcW w:w="2904" w:type="dxa"/>
          </w:tcPr>
          <w:p w:rsidR="005302ED" w:rsidRDefault="005302ED">
            <w:pPr>
              <w:spacing w:line="276" w:lineRule="auto"/>
              <w:ind w:right="180"/>
              <w:jc w:val="both"/>
              <w:rPr>
                <w:rFonts w:ascii="Arial" w:hAnsi="Arial" w:cs="Arial"/>
                <w:i/>
                <w:iCs/>
                <w:sz w:val="22"/>
                <w:szCs w:val="22"/>
                <w:lang w:eastAsia="ko-KR"/>
              </w:rPr>
            </w:pPr>
            <w:r>
              <w:rPr>
                <w:rFonts w:ascii="Arial" w:hAnsi="Arial" w:cs="Arial"/>
                <w:b/>
                <w:bCs/>
                <w:sz w:val="22"/>
                <w:szCs w:val="22"/>
                <w:lang w:eastAsia="ko-KR"/>
              </w:rPr>
              <w:t>beneficiario</w:t>
            </w:r>
            <w:r>
              <w:rPr>
                <w:rStyle w:val="Rimandonotaapidipagina"/>
                <w:rFonts w:ascii="Arial" w:hAnsi="Arial" w:cs="Arial"/>
                <w:sz w:val="22"/>
                <w:szCs w:val="22"/>
                <w:lang w:eastAsia="ko-KR"/>
              </w:rPr>
              <w:footnoteReference w:id="3"/>
            </w:r>
          </w:p>
        </w:tc>
      </w:tr>
      <w:tr w:rsidR="005302ED">
        <w:trPr>
          <w:trHeight w:val="826"/>
        </w:trPr>
        <w:tc>
          <w:tcPr>
            <w:tcW w:w="4352" w:type="dxa"/>
          </w:tcPr>
          <w:p w:rsidR="005302ED" w:rsidRDefault="005302ED">
            <w:pPr>
              <w:spacing w:line="276" w:lineRule="auto"/>
              <w:ind w:right="180"/>
              <w:jc w:val="both"/>
              <w:rPr>
                <w:rFonts w:ascii="Arial" w:hAnsi="Arial" w:cs="Arial"/>
                <w:sz w:val="22"/>
                <w:szCs w:val="22"/>
                <w:lang w:eastAsia="ko-KR"/>
              </w:rPr>
            </w:pPr>
          </w:p>
        </w:tc>
        <w:tc>
          <w:tcPr>
            <w:tcW w:w="1139" w:type="dxa"/>
          </w:tcPr>
          <w:p w:rsidR="005302ED" w:rsidRDefault="005302ED">
            <w:pPr>
              <w:spacing w:line="276" w:lineRule="auto"/>
              <w:ind w:right="180"/>
              <w:jc w:val="both"/>
              <w:rPr>
                <w:rFonts w:ascii="Arial" w:hAnsi="Arial" w:cs="Arial"/>
                <w:sz w:val="22"/>
                <w:szCs w:val="22"/>
                <w:lang w:eastAsia="ko-KR"/>
              </w:rPr>
            </w:pPr>
          </w:p>
        </w:tc>
        <w:tc>
          <w:tcPr>
            <w:tcW w:w="1739" w:type="dxa"/>
          </w:tcPr>
          <w:p w:rsidR="005302ED" w:rsidRDefault="005302ED">
            <w:pPr>
              <w:spacing w:line="276" w:lineRule="auto"/>
              <w:ind w:right="180"/>
              <w:jc w:val="both"/>
              <w:rPr>
                <w:rFonts w:ascii="Arial" w:hAnsi="Arial" w:cs="Arial"/>
                <w:sz w:val="22"/>
                <w:szCs w:val="22"/>
                <w:lang w:eastAsia="ko-KR"/>
              </w:rPr>
            </w:pPr>
          </w:p>
        </w:tc>
        <w:tc>
          <w:tcPr>
            <w:tcW w:w="2904" w:type="dxa"/>
          </w:tcPr>
          <w:p w:rsidR="005302ED" w:rsidRDefault="005302ED">
            <w:pPr>
              <w:spacing w:line="276" w:lineRule="auto"/>
              <w:ind w:right="180"/>
              <w:jc w:val="both"/>
              <w:rPr>
                <w:rFonts w:ascii="Arial" w:hAnsi="Arial" w:cs="Arial"/>
                <w:sz w:val="22"/>
                <w:szCs w:val="22"/>
                <w:lang w:eastAsia="ko-KR"/>
              </w:rPr>
            </w:pPr>
          </w:p>
        </w:tc>
      </w:tr>
      <w:tr w:rsidR="005302ED">
        <w:trPr>
          <w:trHeight w:val="838"/>
        </w:trPr>
        <w:tc>
          <w:tcPr>
            <w:tcW w:w="4352" w:type="dxa"/>
          </w:tcPr>
          <w:p w:rsidR="005302ED" w:rsidRDefault="005302ED">
            <w:pPr>
              <w:spacing w:line="276" w:lineRule="auto"/>
              <w:ind w:right="180"/>
              <w:jc w:val="both"/>
              <w:rPr>
                <w:rFonts w:ascii="Arial" w:hAnsi="Arial" w:cs="Arial"/>
                <w:sz w:val="22"/>
                <w:szCs w:val="22"/>
                <w:lang w:eastAsia="ko-KR"/>
              </w:rPr>
            </w:pPr>
          </w:p>
        </w:tc>
        <w:tc>
          <w:tcPr>
            <w:tcW w:w="1139" w:type="dxa"/>
          </w:tcPr>
          <w:p w:rsidR="005302ED" w:rsidRDefault="005302ED">
            <w:pPr>
              <w:spacing w:line="276" w:lineRule="auto"/>
              <w:ind w:right="180"/>
              <w:jc w:val="both"/>
              <w:rPr>
                <w:rFonts w:ascii="Arial" w:hAnsi="Arial" w:cs="Arial"/>
                <w:sz w:val="22"/>
                <w:szCs w:val="22"/>
                <w:lang w:eastAsia="ko-KR"/>
              </w:rPr>
            </w:pPr>
          </w:p>
        </w:tc>
        <w:tc>
          <w:tcPr>
            <w:tcW w:w="1739" w:type="dxa"/>
          </w:tcPr>
          <w:p w:rsidR="005302ED" w:rsidRDefault="005302ED">
            <w:pPr>
              <w:spacing w:line="276" w:lineRule="auto"/>
              <w:ind w:right="180"/>
              <w:jc w:val="both"/>
              <w:rPr>
                <w:rFonts w:ascii="Arial" w:hAnsi="Arial" w:cs="Arial"/>
                <w:sz w:val="22"/>
                <w:szCs w:val="22"/>
                <w:lang w:eastAsia="ko-KR"/>
              </w:rPr>
            </w:pPr>
          </w:p>
        </w:tc>
        <w:tc>
          <w:tcPr>
            <w:tcW w:w="2904" w:type="dxa"/>
          </w:tcPr>
          <w:p w:rsidR="005302ED" w:rsidRDefault="005302ED">
            <w:pPr>
              <w:spacing w:line="276" w:lineRule="auto"/>
              <w:ind w:right="180"/>
              <w:jc w:val="both"/>
              <w:rPr>
                <w:rFonts w:ascii="Arial" w:hAnsi="Arial" w:cs="Arial"/>
                <w:sz w:val="22"/>
                <w:szCs w:val="22"/>
                <w:lang w:eastAsia="ko-KR"/>
              </w:rPr>
            </w:pPr>
          </w:p>
        </w:tc>
      </w:tr>
      <w:tr w:rsidR="005302ED">
        <w:trPr>
          <w:trHeight w:val="849"/>
        </w:trPr>
        <w:tc>
          <w:tcPr>
            <w:tcW w:w="4352" w:type="dxa"/>
          </w:tcPr>
          <w:p w:rsidR="005302ED" w:rsidRDefault="005302ED">
            <w:pPr>
              <w:spacing w:line="276" w:lineRule="auto"/>
              <w:ind w:right="180"/>
              <w:jc w:val="both"/>
              <w:rPr>
                <w:rFonts w:ascii="Arial" w:hAnsi="Arial" w:cs="Arial"/>
                <w:sz w:val="22"/>
                <w:szCs w:val="22"/>
                <w:lang w:eastAsia="ko-KR"/>
              </w:rPr>
            </w:pPr>
          </w:p>
        </w:tc>
        <w:tc>
          <w:tcPr>
            <w:tcW w:w="1139" w:type="dxa"/>
          </w:tcPr>
          <w:p w:rsidR="005302ED" w:rsidRDefault="005302ED">
            <w:pPr>
              <w:spacing w:line="276" w:lineRule="auto"/>
              <w:ind w:right="180"/>
              <w:jc w:val="both"/>
              <w:rPr>
                <w:rFonts w:ascii="Arial" w:hAnsi="Arial" w:cs="Arial"/>
                <w:sz w:val="22"/>
                <w:szCs w:val="22"/>
                <w:lang w:eastAsia="ko-KR"/>
              </w:rPr>
            </w:pPr>
          </w:p>
        </w:tc>
        <w:tc>
          <w:tcPr>
            <w:tcW w:w="1739" w:type="dxa"/>
          </w:tcPr>
          <w:p w:rsidR="005302ED" w:rsidRDefault="005302ED">
            <w:pPr>
              <w:spacing w:line="276" w:lineRule="auto"/>
              <w:ind w:right="180"/>
              <w:jc w:val="both"/>
              <w:rPr>
                <w:rFonts w:ascii="Arial" w:hAnsi="Arial" w:cs="Arial"/>
                <w:sz w:val="22"/>
                <w:szCs w:val="22"/>
                <w:lang w:eastAsia="ko-KR"/>
              </w:rPr>
            </w:pPr>
          </w:p>
        </w:tc>
        <w:tc>
          <w:tcPr>
            <w:tcW w:w="2904" w:type="dxa"/>
          </w:tcPr>
          <w:p w:rsidR="005302ED" w:rsidRDefault="005302ED">
            <w:pPr>
              <w:spacing w:line="276" w:lineRule="auto"/>
              <w:ind w:right="180"/>
              <w:jc w:val="both"/>
              <w:rPr>
                <w:rFonts w:ascii="Arial" w:hAnsi="Arial" w:cs="Arial"/>
                <w:sz w:val="22"/>
                <w:szCs w:val="22"/>
                <w:lang w:eastAsia="ko-KR"/>
              </w:rPr>
            </w:pPr>
          </w:p>
        </w:tc>
      </w:tr>
      <w:tr w:rsidR="005302ED">
        <w:trPr>
          <w:trHeight w:val="848"/>
        </w:trPr>
        <w:tc>
          <w:tcPr>
            <w:tcW w:w="4352" w:type="dxa"/>
          </w:tcPr>
          <w:p w:rsidR="005302ED" w:rsidRDefault="005302ED">
            <w:pPr>
              <w:spacing w:line="276" w:lineRule="auto"/>
              <w:ind w:right="180"/>
              <w:jc w:val="both"/>
              <w:rPr>
                <w:rFonts w:ascii="Arial" w:hAnsi="Arial" w:cs="Arial"/>
                <w:sz w:val="22"/>
                <w:szCs w:val="22"/>
                <w:lang w:eastAsia="ko-KR"/>
              </w:rPr>
            </w:pPr>
          </w:p>
        </w:tc>
        <w:tc>
          <w:tcPr>
            <w:tcW w:w="1139" w:type="dxa"/>
          </w:tcPr>
          <w:p w:rsidR="005302ED" w:rsidRDefault="005302ED">
            <w:pPr>
              <w:spacing w:line="276" w:lineRule="auto"/>
              <w:ind w:right="180"/>
              <w:jc w:val="both"/>
              <w:rPr>
                <w:rFonts w:ascii="Arial" w:hAnsi="Arial" w:cs="Arial"/>
                <w:sz w:val="22"/>
                <w:szCs w:val="22"/>
                <w:lang w:eastAsia="ko-KR"/>
              </w:rPr>
            </w:pPr>
          </w:p>
        </w:tc>
        <w:tc>
          <w:tcPr>
            <w:tcW w:w="1739" w:type="dxa"/>
          </w:tcPr>
          <w:p w:rsidR="005302ED" w:rsidRDefault="005302ED">
            <w:pPr>
              <w:spacing w:line="276" w:lineRule="auto"/>
              <w:ind w:right="180"/>
              <w:jc w:val="both"/>
              <w:rPr>
                <w:rFonts w:ascii="Arial" w:hAnsi="Arial" w:cs="Arial"/>
                <w:sz w:val="22"/>
                <w:szCs w:val="22"/>
                <w:lang w:eastAsia="ko-KR"/>
              </w:rPr>
            </w:pPr>
          </w:p>
        </w:tc>
        <w:tc>
          <w:tcPr>
            <w:tcW w:w="2904" w:type="dxa"/>
          </w:tcPr>
          <w:p w:rsidR="005302ED" w:rsidRDefault="005302ED">
            <w:pPr>
              <w:spacing w:line="276" w:lineRule="auto"/>
              <w:ind w:right="180"/>
              <w:jc w:val="both"/>
              <w:rPr>
                <w:rFonts w:ascii="Arial" w:hAnsi="Arial" w:cs="Arial"/>
                <w:sz w:val="22"/>
                <w:szCs w:val="22"/>
                <w:lang w:eastAsia="ko-KR"/>
              </w:rPr>
            </w:pPr>
          </w:p>
        </w:tc>
      </w:tr>
      <w:tr w:rsidR="005302ED">
        <w:trPr>
          <w:trHeight w:val="831"/>
        </w:trPr>
        <w:tc>
          <w:tcPr>
            <w:tcW w:w="4352" w:type="dxa"/>
          </w:tcPr>
          <w:p w:rsidR="005302ED" w:rsidRDefault="005302ED">
            <w:pPr>
              <w:spacing w:line="276" w:lineRule="auto"/>
              <w:ind w:right="180"/>
              <w:jc w:val="both"/>
              <w:rPr>
                <w:rFonts w:ascii="Arial" w:hAnsi="Arial" w:cs="Arial"/>
                <w:sz w:val="22"/>
                <w:szCs w:val="22"/>
                <w:lang w:eastAsia="ko-KR"/>
              </w:rPr>
            </w:pPr>
          </w:p>
        </w:tc>
        <w:tc>
          <w:tcPr>
            <w:tcW w:w="1139" w:type="dxa"/>
          </w:tcPr>
          <w:p w:rsidR="005302ED" w:rsidRDefault="005302ED">
            <w:pPr>
              <w:spacing w:line="276" w:lineRule="auto"/>
              <w:ind w:right="180"/>
              <w:jc w:val="both"/>
              <w:rPr>
                <w:rFonts w:ascii="Arial" w:hAnsi="Arial" w:cs="Arial"/>
                <w:sz w:val="22"/>
                <w:szCs w:val="22"/>
                <w:lang w:eastAsia="ko-KR"/>
              </w:rPr>
            </w:pPr>
          </w:p>
        </w:tc>
        <w:tc>
          <w:tcPr>
            <w:tcW w:w="1739" w:type="dxa"/>
          </w:tcPr>
          <w:p w:rsidR="005302ED" w:rsidRDefault="005302ED">
            <w:pPr>
              <w:spacing w:line="276" w:lineRule="auto"/>
              <w:ind w:right="180"/>
              <w:jc w:val="both"/>
              <w:rPr>
                <w:rFonts w:ascii="Arial" w:hAnsi="Arial" w:cs="Arial"/>
                <w:sz w:val="22"/>
                <w:szCs w:val="22"/>
                <w:lang w:eastAsia="ko-KR"/>
              </w:rPr>
            </w:pPr>
          </w:p>
        </w:tc>
        <w:tc>
          <w:tcPr>
            <w:tcW w:w="2904" w:type="dxa"/>
          </w:tcPr>
          <w:p w:rsidR="005302ED" w:rsidRDefault="005302ED">
            <w:pPr>
              <w:spacing w:line="276" w:lineRule="auto"/>
              <w:ind w:right="180"/>
              <w:jc w:val="both"/>
              <w:rPr>
                <w:rFonts w:ascii="Arial" w:hAnsi="Arial" w:cs="Arial"/>
                <w:sz w:val="22"/>
                <w:szCs w:val="22"/>
                <w:lang w:eastAsia="ko-KR"/>
              </w:rPr>
            </w:pPr>
          </w:p>
        </w:tc>
      </w:tr>
      <w:tr w:rsidR="005302ED">
        <w:trPr>
          <w:trHeight w:val="844"/>
        </w:trPr>
        <w:tc>
          <w:tcPr>
            <w:tcW w:w="4352" w:type="dxa"/>
          </w:tcPr>
          <w:p w:rsidR="005302ED" w:rsidRDefault="005302ED">
            <w:pPr>
              <w:spacing w:line="276" w:lineRule="auto"/>
              <w:ind w:right="180"/>
              <w:jc w:val="both"/>
              <w:rPr>
                <w:rFonts w:ascii="Arial" w:hAnsi="Arial" w:cs="Arial"/>
                <w:sz w:val="22"/>
                <w:szCs w:val="22"/>
                <w:lang w:eastAsia="ko-KR"/>
              </w:rPr>
            </w:pPr>
          </w:p>
        </w:tc>
        <w:tc>
          <w:tcPr>
            <w:tcW w:w="1139" w:type="dxa"/>
          </w:tcPr>
          <w:p w:rsidR="005302ED" w:rsidRDefault="005302ED">
            <w:pPr>
              <w:spacing w:line="276" w:lineRule="auto"/>
              <w:ind w:right="180"/>
              <w:jc w:val="both"/>
              <w:rPr>
                <w:rFonts w:ascii="Arial" w:hAnsi="Arial" w:cs="Arial"/>
                <w:sz w:val="22"/>
                <w:szCs w:val="22"/>
                <w:lang w:eastAsia="ko-KR"/>
              </w:rPr>
            </w:pPr>
          </w:p>
        </w:tc>
        <w:tc>
          <w:tcPr>
            <w:tcW w:w="1739" w:type="dxa"/>
          </w:tcPr>
          <w:p w:rsidR="005302ED" w:rsidRDefault="005302ED">
            <w:pPr>
              <w:spacing w:line="276" w:lineRule="auto"/>
              <w:ind w:right="180"/>
              <w:jc w:val="both"/>
              <w:rPr>
                <w:rFonts w:ascii="Arial" w:hAnsi="Arial" w:cs="Arial"/>
                <w:sz w:val="22"/>
                <w:szCs w:val="22"/>
                <w:lang w:eastAsia="ko-KR"/>
              </w:rPr>
            </w:pPr>
          </w:p>
        </w:tc>
        <w:tc>
          <w:tcPr>
            <w:tcW w:w="2904" w:type="dxa"/>
          </w:tcPr>
          <w:p w:rsidR="005302ED" w:rsidRDefault="005302ED">
            <w:pPr>
              <w:spacing w:line="276" w:lineRule="auto"/>
              <w:ind w:right="180"/>
              <w:jc w:val="both"/>
              <w:rPr>
                <w:rFonts w:ascii="Arial" w:hAnsi="Arial" w:cs="Arial"/>
                <w:sz w:val="22"/>
                <w:szCs w:val="22"/>
                <w:lang w:eastAsia="ko-KR"/>
              </w:rPr>
            </w:pPr>
          </w:p>
        </w:tc>
      </w:tr>
      <w:tr w:rsidR="005302ED">
        <w:trPr>
          <w:trHeight w:val="827"/>
        </w:trPr>
        <w:tc>
          <w:tcPr>
            <w:tcW w:w="4352" w:type="dxa"/>
          </w:tcPr>
          <w:p w:rsidR="005302ED" w:rsidRDefault="005302ED">
            <w:pPr>
              <w:spacing w:line="276" w:lineRule="auto"/>
              <w:ind w:right="180"/>
              <w:jc w:val="both"/>
              <w:rPr>
                <w:rFonts w:ascii="Arial" w:hAnsi="Arial" w:cs="Arial"/>
                <w:sz w:val="22"/>
                <w:szCs w:val="22"/>
                <w:lang w:eastAsia="ko-KR"/>
              </w:rPr>
            </w:pPr>
          </w:p>
        </w:tc>
        <w:tc>
          <w:tcPr>
            <w:tcW w:w="1139" w:type="dxa"/>
          </w:tcPr>
          <w:p w:rsidR="005302ED" w:rsidRDefault="005302ED">
            <w:pPr>
              <w:spacing w:line="276" w:lineRule="auto"/>
              <w:ind w:right="180"/>
              <w:jc w:val="both"/>
              <w:rPr>
                <w:rFonts w:ascii="Arial" w:hAnsi="Arial" w:cs="Arial"/>
                <w:sz w:val="22"/>
                <w:szCs w:val="22"/>
                <w:lang w:eastAsia="ko-KR"/>
              </w:rPr>
            </w:pPr>
          </w:p>
        </w:tc>
        <w:tc>
          <w:tcPr>
            <w:tcW w:w="1739" w:type="dxa"/>
          </w:tcPr>
          <w:p w:rsidR="005302ED" w:rsidRDefault="005302ED">
            <w:pPr>
              <w:spacing w:line="276" w:lineRule="auto"/>
              <w:ind w:right="180"/>
              <w:jc w:val="both"/>
              <w:rPr>
                <w:rFonts w:ascii="Arial" w:hAnsi="Arial" w:cs="Arial"/>
                <w:sz w:val="22"/>
                <w:szCs w:val="22"/>
                <w:lang w:eastAsia="ko-KR"/>
              </w:rPr>
            </w:pPr>
          </w:p>
        </w:tc>
        <w:tc>
          <w:tcPr>
            <w:tcW w:w="2904" w:type="dxa"/>
          </w:tcPr>
          <w:p w:rsidR="005302ED" w:rsidRDefault="005302ED">
            <w:pPr>
              <w:spacing w:line="276" w:lineRule="auto"/>
              <w:ind w:right="180"/>
              <w:jc w:val="both"/>
              <w:rPr>
                <w:rFonts w:ascii="Arial" w:hAnsi="Arial" w:cs="Arial"/>
                <w:sz w:val="22"/>
                <w:szCs w:val="22"/>
                <w:lang w:eastAsia="ko-KR"/>
              </w:rPr>
            </w:pPr>
          </w:p>
        </w:tc>
      </w:tr>
      <w:tr w:rsidR="005302ED">
        <w:trPr>
          <w:trHeight w:val="854"/>
        </w:trPr>
        <w:tc>
          <w:tcPr>
            <w:tcW w:w="4352" w:type="dxa"/>
          </w:tcPr>
          <w:p w:rsidR="005302ED" w:rsidRDefault="005302ED">
            <w:pPr>
              <w:spacing w:line="276" w:lineRule="auto"/>
              <w:ind w:right="180"/>
              <w:jc w:val="both"/>
              <w:rPr>
                <w:rFonts w:ascii="Arial" w:hAnsi="Arial" w:cs="Arial"/>
                <w:sz w:val="22"/>
                <w:szCs w:val="22"/>
                <w:lang w:eastAsia="ko-KR"/>
              </w:rPr>
            </w:pPr>
          </w:p>
        </w:tc>
        <w:tc>
          <w:tcPr>
            <w:tcW w:w="1139" w:type="dxa"/>
          </w:tcPr>
          <w:p w:rsidR="005302ED" w:rsidRDefault="005302ED">
            <w:pPr>
              <w:spacing w:line="276" w:lineRule="auto"/>
              <w:ind w:right="180"/>
              <w:jc w:val="both"/>
              <w:rPr>
                <w:rFonts w:ascii="Arial" w:hAnsi="Arial" w:cs="Arial"/>
                <w:sz w:val="22"/>
                <w:szCs w:val="22"/>
                <w:lang w:eastAsia="ko-KR"/>
              </w:rPr>
            </w:pPr>
          </w:p>
        </w:tc>
        <w:tc>
          <w:tcPr>
            <w:tcW w:w="1739" w:type="dxa"/>
          </w:tcPr>
          <w:p w:rsidR="005302ED" w:rsidRDefault="005302ED">
            <w:pPr>
              <w:spacing w:line="276" w:lineRule="auto"/>
              <w:ind w:right="180"/>
              <w:jc w:val="both"/>
              <w:rPr>
                <w:rFonts w:ascii="Arial" w:hAnsi="Arial" w:cs="Arial"/>
                <w:sz w:val="22"/>
                <w:szCs w:val="22"/>
                <w:lang w:eastAsia="ko-KR"/>
              </w:rPr>
            </w:pPr>
          </w:p>
        </w:tc>
        <w:tc>
          <w:tcPr>
            <w:tcW w:w="2904" w:type="dxa"/>
          </w:tcPr>
          <w:p w:rsidR="005302ED" w:rsidRDefault="005302ED">
            <w:pPr>
              <w:spacing w:line="276" w:lineRule="auto"/>
              <w:ind w:right="180"/>
              <w:jc w:val="both"/>
              <w:rPr>
                <w:rFonts w:ascii="Arial" w:hAnsi="Arial" w:cs="Arial"/>
                <w:sz w:val="22"/>
                <w:szCs w:val="22"/>
                <w:lang w:eastAsia="ko-KR"/>
              </w:rPr>
            </w:pPr>
          </w:p>
        </w:tc>
      </w:tr>
      <w:tr w:rsidR="005302ED">
        <w:trPr>
          <w:trHeight w:val="837"/>
        </w:trPr>
        <w:tc>
          <w:tcPr>
            <w:tcW w:w="4352" w:type="dxa"/>
          </w:tcPr>
          <w:p w:rsidR="005302ED" w:rsidRDefault="005302ED">
            <w:pPr>
              <w:spacing w:line="276" w:lineRule="auto"/>
              <w:ind w:right="180"/>
              <w:jc w:val="both"/>
              <w:rPr>
                <w:rFonts w:ascii="Arial" w:hAnsi="Arial" w:cs="Arial"/>
                <w:sz w:val="22"/>
                <w:szCs w:val="22"/>
                <w:lang w:eastAsia="ko-KR"/>
              </w:rPr>
            </w:pPr>
          </w:p>
        </w:tc>
        <w:tc>
          <w:tcPr>
            <w:tcW w:w="1139" w:type="dxa"/>
          </w:tcPr>
          <w:p w:rsidR="005302ED" w:rsidRDefault="005302ED">
            <w:pPr>
              <w:spacing w:line="276" w:lineRule="auto"/>
              <w:ind w:right="180"/>
              <w:jc w:val="both"/>
              <w:rPr>
                <w:rFonts w:ascii="Arial" w:hAnsi="Arial" w:cs="Arial"/>
                <w:sz w:val="22"/>
                <w:szCs w:val="22"/>
                <w:lang w:eastAsia="ko-KR"/>
              </w:rPr>
            </w:pPr>
          </w:p>
        </w:tc>
        <w:tc>
          <w:tcPr>
            <w:tcW w:w="1739" w:type="dxa"/>
          </w:tcPr>
          <w:p w:rsidR="005302ED" w:rsidRDefault="005302ED">
            <w:pPr>
              <w:spacing w:line="276" w:lineRule="auto"/>
              <w:ind w:right="180"/>
              <w:jc w:val="both"/>
              <w:rPr>
                <w:rFonts w:ascii="Arial" w:hAnsi="Arial" w:cs="Arial"/>
                <w:sz w:val="22"/>
                <w:szCs w:val="22"/>
                <w:lang w:eastAsia="ko-KR"/>
              </w:rPr>
            </w:pPr>
          </w:p>
        </w:tc>
        <w:tc>
          <w:tcPr>
            <w:tcW w:w="2904" w:type="dxa"/>
          </w:tcPr>
          <w:p w:rsidR="005302ED" w:rsidRDefault="005302ED">
            <w:pPr>
              <w:spacing w:line="276" w:lineRule="auto"/>
              <w:ind w:right="180"/>
              <w:jc w:val="both"/>
              <w:rPr>
                <w:rFonts w:ascii="Arial" w:hAnsi="Arial" w:cs="Arial"/>
                <w:sz w:val="22"/>
                <w:szCs w:val="22"/>
                <w:lang w:eastAsia="ko-KR"/>
              </w:rPr>
            </w:pPr>
          </w:p>
        </w:tc>
      </w:tr>
    </w:tbl>
    <w:p w:rsidR="005302ED" w:rsidRDefault="005302ED">
      <w:pPr>
        <w:pStyle w:val="Paragrafoelenco"/>
        <w:widowControl w:val="0"/>
        <w:ind w:left="0"/>
        <w:jc w:val="both"/>
        <w:rPr>
          <w:rFonts w:ascii="Arial" w:hAnsi="Arial" w:cs="Arial"/>
          <w:sz w:val="22"/>
          <w:szCs w:val="22"/>
        </w:rPr>
      </w:pPr>
    </w:p>
    <w:p w:rsidR="005302ED" w:rsidRDefault="005302ED">
      <w:pPr>
        <w:widowControl w:val="0"/>
        <w:outlineLvl w:val="1"/>
        <w:rPr>
          <w:rFonts w:ascii="Arial" w:hAnsi="Arial" w:cs="Arial"/>
          <w:sz w:val="22"/>
          <w:szCs w:val="22"/>
        </w:rPr>
      </w:pPr>
    </w:p>
    <w:sectPr w:rsidR="005302ED">
      <w:headerReference w:type="default" r:id="rId9"/>
      <w:footerReference w:type="default" r:id="rId10"/>
      <w:pgSz w:w="11906" w:h="16838"/>
      <w:pgMar w:top="2379" w:right="849" w:bottom="1843"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40F" w:rsidRDefault="0036440F">
      <w:r>
        <w:separator/>
      </w:r>
    </w:p>
  </w:endnote>
  <w:endnote w:type="continuationSeparator" w:id="0">
    <w:p w:rsidR="0036440F" w:rsidRDefault="0036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altName w:val="Courier New"/>
    <w:panose1 w:val="010A0502050306030303"/>
    <w:charset w:val="00"/>
    <w:family w:val="roman"/>
    <w:pitch w:val="variable"/>
    <w:sig w:usb0="04000687" w:usb1="00000000" w:usb2="00000000" w:usb3="00000000" w:csb0="0000009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PS"/>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ED" w:rsidRDefault="005302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40F" w:rsidRDefault="0036440F">
      <w:r>
        <w:separator/>
      </w:r>
    </w:p>
  </w:footnote>
  <w:footnote w:type="continuationSeparator" w:id="0">
    <w:p w:rsidR="0036440F" w:rsidRDefault="0036440F">
      <w:r>
        <w:continuationSeparator/>
      </w:r>
    </w:p>
  </w:footnote>
  <w:footnote w:id="1">
    <w:p w:rsidR="00000000" w:rsidRDefault="005302ED">
      <w:pPr>
        <w:pStyle w:val="Pidipagina"/>
      </w:pPr>
      <w:r>
        <w:rPr>
          <w:rStyle w:val="Rimandonotaapidipagina"/>
        </w:rPr>
        <w:footnoteRef/>
      </w:r>
      <w:r>
        <w:t xml:space="preserve"> il </w:t>
      </w:r>
      <w:r>
        <w:rPr>
          <w:lang w:eastAsia="ko-KR"/>
        </w:rPr>
        <w:t xml:space="preserve">soggetto sottoscrittore della domanda deve allegare copia fotostatica di un documento di identità in corso di validità o altro documento di riconoscimento equipollente ai sensi dell’art. 35, comma 2, del D.P.R. 445/2000 </w:t>
      </w:r>
    </w:p>
  </w:footnote>
  <w:footnote w:id="2">
    <w:p w:rsidR="00000000" w:rsidRDefault="005302ED">
      <w:pPr>
        <w:pStyle w:val="Testonotaapidipagina"/>
      </w:pPr>
      <w:r>
        <w:rPr>
          <w:rStyle w:val="Rimandonotaapidipagina"/>
        </w:rPr>
        <w:footnoteRef/>
      </w:r>
      <w:r>
        <w:t xml:space="preserve"> il richiedente deve indicare i propri riferimenti anagrafici e la sua qualità di legale rappresentante in riferimento alla propria  personalità fisica o giuridica </w:t>
      </w:r>
    </w:p>
  </w:footnote>
  <w:footnote w:id="3">
    <w:p w:rsidR="00000000" w:rsidRDefault="005302ED">
      <w:pPr>
        <w:pStyle w:val="Testonotaapidipagina"/>
        <w:jc w:val="both"/>
      </w:pPr>
      <w:r>
        <w:rPr>
          <w:rStyle w:val="Rimandonotaapidipagina"/>
        </w:rPr>
        <w:footnoteRef/>
      </w:r>
      <w:r>
        <w:t xml:space="preserve"> indicare per esteso la denominazione del soggetto destinatario del servizio.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ED" w:rsidRDefault="00D34B36">
    <w:pPr>
      <w:framePr w:hSpace="141" w:wrap="auto" w:vAnchor="page" w:hAnchor="page" w:x="1120" w:y="721"/>
    </w:pPr>
    <w:r>
      <w:rPr>
        <w:noProof/>
        <w:lang w:eastAsia="it-IT"/>
      </w:rPr>
      <w:drawing>
        <wp:inline distT="0" distB="0" distL="0" distR="0">
          <wp:extent cx="620395" cy="604520"/>
          <wp:effectExtent l="0" t="0" r="8255"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604520"/>
                  </a:xfrm>
                  <a:prstGeom prst="rect">
                    <a:avLst/>
                  </a:prstGeom>
                  <a:noFill/>
                  <a:ln>
                    <a:noFill/>
                  </a:ln>
                </pic:spPr>
              </pic:pic>
            </a:graphicData>
          </a:graphic>
        </wp:inline>
      </w:drawing>
    </w:r>
  </w:p>
  <w:p w:rsidR="005302ED" w:rsidRDefault="00D34B36">
    <w:pPr>
      <w:tabs>
        <w:tab w:val="center" w:pos="2410"/>
      </w:tabs>
      <w:spacing w:before="200"/>
      <w:rPr>
        <w:rFonts w:ascii="Tahoma" w:hAnsi="Tahoma" w:cs="Tahoma"/>
        <w:b/>
        <w:bCs/>
        <w:sz w:val="22"/>
        <w:szCs w:val="22"/>
      </w:rPr>
    </w:pPr>
    <w:r>
      <w:rPr>
        <w:noProof/>
        <w:lang w:eastAsia="it-IT"/>
      </w:rPr>
      <mc:AlternateContent>
        <mc:Choice Requires="wps">
          <w:drawing>
            <wp:anchor distT="0" distB="0" distL="114300" distR="114300" simplePos="0" relativeHeight="251662336" behindDoc="0" locked="0" layoutInCell="1" allowOverlap="1">
              <wp:simplePos x="0" y="0"/>
              <wp:positionH relativeFrom="column">
                <wp:posOffset>2506980</wp:posOffset>
              </wp:positionH>
              <wp:positionV relativeFrom="paragraph">
                <wp:posOffset>-2540</wp:posOffset>
              </wp:positionV>
              <wp:extent cx="1219200" cy="61912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9125"/>
                      </a:xfrm>
                      <a:prstGeom prst="rect">
                        <a:avLst/>
                      </a:prstGeom>
                      <a:solidFill>
                        <a:srgbClr val="FFFFFF"/>
                      </a:solidFill>
                      <a:ln w="9525">
                        <a:solidFill>
                          <a:srgbClr val="000000"/>
                        </a:solidFill>
                        <a:miter lim="800000"/>
                        <a:headEnd/>
                        <a:tailEnd/>
                      </a:ln>
                    </wps:spPr>
                    <wps:txbx>
                      <w:txbxContent>
                        <w:p w:rsidR="005302ED" w:rsidRDefault="005302ED">
                          <w:pPr>
                            <w:rPr>
                              <w:sz w:val="18"/>
                              <w:szCs w:val="18"/>
                            </w:rPr>
                          </w:pPr>
                          <w:r>
                            <w:rPr>
                              <w:sz w:val="18"/>
                              <w:szCs w:val="18"/>
                            </w:rPr>
                            <w:t>Luogo di emissione</w:t>
                          </w:r>
                        </w:p>
                        <w:p w:rsidR="005302ED" w:rsidRDefault="005302ED">
                          <w:pPr>
                            <w:rPr>
                              <w:sz w:val="18"/>
                              <w:szCs w:val="18"/>
                            </w:rPr>
                          </w:pPr>
                        </w:p>
                        <w:p w:rsidR="005302ED" w:rsidRDefault="005302ED">
                          <w:pPr>
                            <w:rPr>
                              <w:sz w:val="18"/>
                              <w:szCs w:val="18"/>
                            </w:rPr>
                          </w:pPr>
                        </w:p>
                        <w:p w:rsidR="005302ED" w:rsidRDefault="005302ED">
                          <w:pPr>
                            <w:rPr>
                              <w:sz w:val="18"/>
                              <w:szCs w:val="18"/>
                            </w:rPr>
                          </w:pPr>
                          <w:r>
                            <w:rPr>
                              <w:sz w:val="18"/>
                              <w:szCs w:val="18"/>
                            </w:rPr>
                            <w:t>Ancona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7.4pt;margin-top:-.2pt;width:96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">
              <v:textbox>
                <w:txbxContent>
                  <w:p w:rsidR="005302ED" w:rsidRDefault="005302ED">
                    <w:pPr>
                      <w:rPr>
                        <w:sz w:val="18"/>
                        <w:szCs w:val="18"/>
                      </w:rPr>
                    </w:pPr>
                    <w:r>
                      <w:rPr>
                        <w:sz w:val="18"/>
                        <w:szCs w:val="18"/>
                      </w:rPr>
                      <w:t>Luogo di emissione</w:t>
                    </w:r>
                  </w:p>
                  <w:p w:rsidR="005302ED" w:rsidRDefault="005302ED">
                    <w:pPr>
                      <w:rPr>
                        <w:sz w:val="18"/>
                        <w:szCs w:val="18"/>
                      </w:rPr>
                    </w:pPr>
                  </w:p>
                  <w:p w:rsidR="005302ED" w:rsidRDefault="005302ED">
                    <w:pPr>
                      <w:rPr>
                        <w:sz w:val="18"/>
                        <w:szCs w:val="18"/>
                      </w:rPr>
                    </w:pPr>
                  </w:p>
                  <w:p w:rsidR="005302ED" w:rsidRDefault="005302ED">
                    <w:pPr>
                      <w:rPr>
                        <w:sz w:val="18"/>
                        <w:szCs w:val="18"/>
                      </w:rPr>
                    </w:pPr>
                    <w:r>
                      <w:rPr>
                        <w:sz w:val="18"/>
                        <w:szCs w:val="18"/>
                      </w:rPr>
                      <w:t>Ancona</w:t>
                    </w:r>
                  </w:p>
                </w:txbxContent>
              </v:textbox>
            </v:shape>
          </w:pict>
        </mc:Fallback>
      </mc:AlternateContent>
    </w: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5743575</wp:posOffset>
              </wp:positionH>
              <wp:positionV relativeFrom="paragraph">
                <wp:posOffset>8890</wp:posOffset>
              </wp:positionV>
              <wp:extent cx="590550" cy="609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09600"/>
                      </a:xfrm>
                      <a:prstGeom prst="rect">
                        <a:avLst/>
                      </a:prstGeom>
                      <a:solidFill>
                        <a:srgbClr val="FFFFFF"/>
                      </a:solidFill>
                      <a:ln w="9525">
                        <a:solidFill>
                          <a:srgbClr val="000000"/>
                        </a:solidFill>
                        <a:miter lim="800000"/>
                        <a:headEnd/>
                        <a:tailEnd/>
                      </a:ln>
                    </wps:spPr>
                    <wps:txbx>
                      <w:txbxContent>
                        <w:p w:rsidR="005302ED" w:rsidRDefault="005302ED">
                          <w:pPr>
                            <w:jc w:val="center"/>
                          </w:pPr>
                          <w:r>
                            <w:t>Pag.</w:t>
                          </w:r>
                        </w:p>
                        <w:p w:rsidR="005302ED" w:rsidRDefault="005302ED">
                          <w:pPr>
                            <w:jc w:val="center"/>
                          </w:pPr>
                        </w:p>
                        <w:p w:rsidR="005302ED" w:rsidRDefault="005302ED">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sidR="00D34B36">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52.25pt;margin-top:.7pt;width: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">
              <v:textbox>
                <w:txbxContent>
                  <w:p w:rsidR="005302ED" w:rsidRDefault="005302ED">
                    <w:pPr>
                      <w:jc w:val="center"/>
                    </w:pPr>
                    <w:r>
                      <w:t>Pag.</w:t>
                    </w:r>
                  </w:p>
                  <w:p w:rsidR="005302ED" w:rsidRDefault="005302ED">
                    <w:pPr>
                      <w:jc w:val="center"/>
                    </w:pPr>
                  </w:p>
                  <w:p w:rsidR="005302ED" w:rsidRDefault="005302ED">
                    <w:pPr>
                      <w:jc w:val="center"/>
                      <w:rPr>
                        <w:rFonts w:ascii="Arial" w:hAnsi="Arial" w:cs="Arial"/>
                        <w:b/>
                        <w:bCs/>
                        <w:sz w:val="22"/>
                        <w:szCs w:val="22"/>
                      </w:rPr>
                    </w:pPr>
                    <w:r>
                      <w:rPr>
                        <w:rStyle w:val="Numeropagina"/>
                        <w:rFonts w:ascii="Arial" w:hAnsi="Arial" w:cs="Arial"/>
                        <w:b/>
                        <w:bCs/>
                        <w:sz w:val="22"/>
                        <w:szCs w:val="22"/>
                      </w:rPr>
                      <w:fldChar w:fldCharType="begin"/>
                    </w:r>
                    <w:r>
                      <w:rPr>
                        <w:rStyle w:val="Numeropagina"/>
                        <w:rFonts w:ascii="Arial" w:hAnsi="Arial" w:cs="Arial"/>
                        <w:b/>
                        <w:bCs/>
                        <w:sz w:val="22"/>
                        <w:szCs w:val="22"/>
                      </w:rPr>
                      <w:instrText xml:space="preserve"> PAGE </w:instrText>
                    </w:r>
                    <w:r>
                      <w:rPr>
                        <w:rStyle w:val="Numeropagina"/>
                        <w:rFonts w:ascii="Arial" w:hAnsi="Arial" w:cs="Arial"/>
                        <w:b/>
                        <w:bCs/>
                        <w:sz w:val="22"/>
                        <w:szCs w:val="22"/>
                      </w:rPr>
                      <w:fldChar w:fldCharType="separate"/>
                    </w:r>
                    <w:r w:rsidR="00D34B36">
                      <w:rPr>
                        <w:rStyle w:val="Numeropagina"/>
                        <w:rFonts w:ascii="Arial" w:hAnsi="Arial" w:cs="Arial"/>
                        <w:b/>
                        <w:bCs/>
                        <w:noProof/>
                        <w:sz w:val="22"/>
                        <w:szCs w:val="22"/>
                      </w:rPr>
                      <w:t>1</w:t>
                    </w:r>
                    <w:r>
                      <w:rPr>
                        <w:rStyle w:val="Numeropagina"/>
                        <w:rFonts w:ascii="Arial" w:hAnsi="Arial" w:cs="Arial"/>
                        <w:b/>
                        <w:bCs/>
                        <w:sz w:val="22"/>
                        <w:szCs w:val="22"/>
                      </w:rPr>
                      <w:fldChar w:fldCharType="end"/>
                    </w:r>
                  </w:p>
                </w:txbxContent>
              </v:textbox>
            </v:shape>
          </w:pict>
        </mc:Fallback>
      </mc:AlternateContent>
    </w: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3764280</wp:posOffset>
              </wp:positionH>
              <wp:positionV relativeFrom="paragraph">
                <wp:posOffset>324485</wp:posOffset>
              </wp:positionV>
              <wp:extent cx="1927860" cy="2921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92100"/>
                      </a:xfrm>
                      <a:prstGeom prst="rect">
                        <a:avLst/>
                      </a:prstGeom>
                      <a:solidFill>
                        <a:srgbClr val="FFFFFF"/>
                      </a:solidFill>
                      <a:ln w="9525">
                        <a:solidFill>
                          <a:srgbClr val="000000"/>
                        </a:solidFill>
                        <a:miter lim="800000"/>
                        <a:headEnd/>
                        <a:tailEnd/>
                      </a:ln>
                    </wps:spPr>
                    <wps:txbx>
                      <w:txbxContent>
                        <w:p w:rsidR="005302ED" w:rsidRDefault="005302ED">
                          <w:pPr>
                            <w:rPr>
                              <w:rFonts w:ascii="Arial" w:hAnsi="Arial" w:cs="Arial"/>
                              <w:b/>
                              <w:bCs/>
                              <w:sz w:val="24"/>
                              <w:szCs w:val="24"/>
                            </w:rPr>
                          </w:pPr>
                          <w:r>
                            <w:t>Data: 09/09/2014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96.4pt;margin-top:25.55pt;width:151.8pt;height: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">
              <v:textbox>
                <w:txbxContent>
                  <w:p w:rsidR="005302ED" w:rsidRDefault="005302ED">
                    <w:pPr>
                      <w:rPr>
                        <w:rFonts w:ascii="Arial" w:hAnsi="Arial" w:cs="Arial"/>
                        <w:b/>
                        <w:bCs/>
                        <w:sz w:val="24"/>
                        <w:szCs w:val="24"/>
                      </w:rPr>
                    </w:pPr>
                    <w:r>
                      <w:t>Data: 09/09/2014</w:t>
                    </w:r>
                  </w:p>
                </w:txbxContent>
              </v:textbox>
            </v:shape>
          </w:pict>
        </mc:Fallback>
      </mc:AlternateContent>
    </w: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3764280</wp:posOffset>
              </wp:positionH>
              <wp:positionV relativeFrom="paragraph">
                <wp:posOffset>2540</wp:posOffset>
              </wp:positionV>
              <wp:extent cx="1927860" cy="3016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301625"/>
                      </a:xfrm>
                      <a:prstGeom prst="rect">
                        <a:avLst/>
                      </a:prstGeom>
                      <a:solidFill>
                        <a:srgbClr val="FFFFFF"/>
                      </a:solidFill>
                      <a:ln w="9525">
                        <a:solidFill>
                          <a:srgbClr val="000000"/>
                        </a:solidFill>
                        <a:miter lim="800000"/>
                        <a:headEnd/>
                        <a:tailEnd/>
                      </a:ln>
                    </wps:spPr>
                    <wps:txbx>
                      <w:txbxContent>
                        <w:p w:rsidR="005302ED" w:rsidRDefault="005302ED">
                          <w:pPr>
                            <w:rPr>
                              <w:sz w:val="24"/>
                              <w:szCs w:val="24"/>
                            </w:rPr>
                          </w:pPr>
                          <w:r>
                            <w:t>Numero: 90/ARS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96.4pt;margin-top:.2pt;width:151.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">
              <v:textbox>
                <w:txbxContent>
                  <w:p w:rsidR="005302ED" w:rsidRDefault="005302ED">
                    <w:pPr>
                      <w:rPr>
                        <w:sz w:val="24"/>
                        <w:szCs w:val="24"/>
                      </w:rPr>
                    </w:pPr>
                    <w:r>
                      <w:t>Numero: 90/ARS</w:t>
                    </w:r>
                  </w:p>
                </w:txbxContent>
              </v:textbox>
            </v:shape>
          </w:pict>
        </mc:Fallback>
      </mc:AlternateContent>
    </w:r>
    <w:r w:rsidR="005302ED">
      <w:tab/>
    </w:r>
    <w:r w:rsidR="005302ED">
      <w:rPr>
        <w:rFonts w:ascii="Tahoma" w:hAnsi="Tahoma" w:cs="Tahoma"/>
        <w:b/>
        <w:bCs/>
        <w:sz w:val="24"/>
        <w:szCs w:val="24"/>
      </w:rPr>
      <w:t>R</w:t>
    </w:r>
    <w:r w:rsidR="005302ED">
      <w:rPr>
        <w:rFonts w:ascii="Tahoma" w:hAnsi="Tahoma" w:cs="Tahoma"/>
        <w:b/>
        <w:bCs/>
        <w:sz w:val="22"/>
        <w:szCs w:val="22"/>
      </w:rPr>
      <w:t xml:space="preserve">EGIONE </w:t>
    </w:r>
    <w:r w:rsidR="005302ED">
      <w:rPr>
        <w:rFonts w:ascii="Tahoma" w:hAnsi="Tahoma" w:cs="Tahoma"/>
        <w:b/>
        <w:bCs/>
        <w:sz w:val="24"/>
        <w:szCs w:val="24"/>
      </w:rPr>
      <w:t>M</w:t>
    </w:r>
    <w:r w:rsidR="005302ED">
      <w:rPr>
        <w:rFonts w:ascii="Tahoma" w:hAnsi="Tahoma" w:cs="Tahoma"/>
        <w:b/>
        <w:bCs/>
        <w:sz w:val="22"/>
        <w:szCs w:val="22"/>
      </w:rPr>
      <w:t>ARCHE</w:t>
    </w:r>
  </w:p>
  <w:p w:rsidR="005302ED" w:rsidRDefault="005302ED">
    <w:pPr>
      <w:tabs>
        <w:tab w:val="center" w:pos="2410"/>
      </w:tabs>
      <w:rPr>
        <w:rFonts w:ascii="Arial" w:hAnsi="Arial" w:cs="Arial"/>
        <w:sz w:val="18"/>
        <w:szCs w:val="18"/>
      </w:rPr>
    </w:pPr>
    <w:r>
      <w:rPr>
        <w:rFonts w:ascii="Arial" w:hAnsi="Arial" w:cs="Arial"/>
        <w:sz w:val="22"/>
        <w:szCs w:val="22"/>
      </w:rPr>
      <w:tab/>
    </w:r>
    <w:r>
      <w:rPr>
        <w:rFonts w:ascii="Arial" w:hAnsi="Arial" w:cs="Arial"/>
        <w:sz w:val="18"/>
        <w:szCs w:val="18"/>
      </w:rPr>
      <w:t>Agenzia Regionale Sanitaria</w:t>
    </w:r>
  </w:p>
  <w:p w:rsidR="005302ED" w:rsidRDefault="005302ED">
    <w:pPr>
      <w:pStyle w:val="Intestazione"/>
    </w:pPr>
    <w:r>
      <w:rPr>
        <w:b/>
        <w:b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3F39"/>
    <w:multiLevelType w:val="hybridMultilevel"/>
    <w:tmpl w:val="3D28873E"/>
    <w:lvl w:ilvl="0" w:tplc="028E4B6C">
      <w:start w:val="1"/>
      <w:numFmt w:val="bullet"/>
      <w:lvlText w:val="-"/>
      <w:lvlJc w:val="left"/>
      <w:pPr>
        <w:ind w:left="720" w:hanging="360"/>
      </w:pPr>
      <w:rPr>
        <w:rFonts w:ascii="Sylfaen" w:hAnsi="Sylfae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8067FA6"/>
    <w:multiLevelType w:val="hybridMultilevel"/>
    <w:tmpl w:val="AB686378"/>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hint="default"/>
      </w:rPr>
    </w:lvl>
    <w:lvl w:ilvl="8" w:tplc="04100005">
      <w:start w:val="1"/>
      <w:numFmt w:val="bullet"/>
      <w:lvlText w:val=""/>
      <w:lvlJc w:val="left"/>
      <w:pPr>
        <w:ind w:left="6829" w:hanging="360"/>
      </w:pPr>
      <w:rPr>
        <w:rFonts w:ascii="Wingdings" w:hAnsi="Wingdings" w:hint="default"/>
      </w:rPr>
    </w:lvl>
  </w:abstractNum>
  <w:abstractNum w:abstractNumId="2">
    <w:nsid w:val="0D4131A8"/>
    <w:multiLevelType w:val="hybridMultilevel"/>
    <w:tmpl w:val="64BE514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46D4F8A"/>
    <w:multiLevelType w:val="hybridMultilevel"/>
    <w:tmpl w:val="080CFA6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17733C24"/>
    <w:multiLevelType w:val="hybridMultilevel"/>
    <w:tmpl w:val="D94CF3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BF9527F"/>
    <w:multiLevelType w:val="hybridMultilevel"/>
    <w:tmpl w:val="54C8E462"/>
    <w:lvl w:ilvl="0" w:tplc="028E4B6C">
      <w:start w:val="1"/>
      <w:numFmt w:val="bullet"/>
      <w:lvlText w:val="-"/>
      <w:lvlJc w:val="left"/>
      <w:pPr>
        <w:tabs>
          <w:tab w:val="num" w:pos="360"/>
        </w:tabs>
        <w:ind w:left="360" w:hanging="360"/>
      </w:pPr>
      <w:rPr>
        <w:rFonts w:ascii="Sylfaen" w:hAnsi="Sylfae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
    <w:nsid w:val="1C2D209B"/>
    <w:multiLevelType w:val="hybridMultilevel"/>
    <w:tmpl w:val="28967EB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7">
    <w:nsid w:val="1DC533BC"/>
    <w:multiLevelType w:val="hybridMultilevel"/>
    <w:tmpl w:val="6366C54E"/>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8">
    <w:nsid w:val="203D0895"/>
    <w:multiLevelType w:val="hybridMultilevel"/>
    <w:tmpl w:val="5F6C3F5A"/>
    <w:lvl w:ilvl="0" w:tplc="F80221B4">
      <w:numFmt w:val="bullet"/>
      <w:lvlText w:val="-"/>
      <w:lvlJc w:val="left"/>
      <w:pPr>
        <w:tabs>
          <w:tab w:val="num" w:pos="720"/>
        </w:tabs>
        <w:ind w:left="720" w:hanging="360"/>
      </w:pPr>
      <w:rPr>
        <w:rFonts w:ascii="Arial" w:eastAsia="SimSu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nsid w:val="20D71D82"/>
    <w:multiLevelType w:val="hybridMultilevel"/>
    <w:tmpl w:val="5894C2CA"/>
    <w:lvl w:ilvl="0" w:tplc="4B427C14">
      <w:numFmt w:val="bullet"/>
      <w:lvlText w:val="-"/>
      <w:lvlJc w:val="left"/>
      <w:pPr>
        <w:tabs>
          <w:tab w:val="num" w:pos="720"/>
        </w:tabs>
        <w:ind w:left="720" w:hanging="360"/>
      </w:pPr>
      <w:rPr>
        <w:rFonts w:ascii="Arial" w:eastAsia="Times New Roman" w:hAnsi="Arial" w:hint="default"/>
        <w:i/>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nsid w:val="21D3440D"/>
    <w:multiLevelType w:val="hybridMultilevel"/>
    <w:tmpl w:val="EAFA3032"/>
    <w:lvl w:ilvl="0" w:tplc="EC563184">
      <w:start w:val="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23E24DAE"/>
    <w:multiLevelType w:val="hybridMultilevel"/>
    <w:tmpl w:val="8ACE8070"/>
    <w:lvl w:ilvl="0" w:tplc="028E4B6C">
      <w:start w:val="1"/>
      <w:numFmt w:val="bullet"/>
      <w:lvlText w:val="-"/>
      <w:lvlJc w:val="left"/>
      <w:pPr>
        <w:tabs>
          <w:tab w:val="num" w:pos="360"/>
        </w:tabs>
        <w:ind w:left="360" w:hanging="360"/>
      </w:pPr>
      <w:rPr>
        <w:rFonts w:ascii="Sylfaen" w:hAnsi="Sylfaen" w:hint="default"/>
      </w:rPr>
    </w:lvl>
    <w:lvl w:ilvl="1" w:tplc="04100003">
      <w:start w:val="1"/>
      <w:numFmt w:val="bullet"/>
      <w:lvlText w:val="o"/>
      <w:lvlJc w:val="left"/>
      <w:pPr>
        <w:tabs>
          <w:tab w:val="num" w:pos="372"/>
        </w:tabs>
        <w:ind w:left="372" w:hanging="360"/>
      </w:pPr>
      <w:rPr>
        <w:rFonts w:ascii="Courier New" w:hAnsi="Courier New" w:hint="default"/>
      </w:rPr>
    </w:lvl>
    <w:lvl w:ilvl="2" w:tplc="04100005">
      <w:start w:val="1"/>
      <w:numFmt w:val="bullet"/>
      <w:lvlText w:val=""/>
      <w:lvlJc w:val="left"/>
      <w:pPr>
        <w:tabs>
          <w:tab w:val="num" w:pos="1092"/>
        </w:tabs>
        <w:ind w:left="1092" w:hanging="360"/>
      </w:pPr>
      <w:rPr>
        <w:rFonts w:ascii="Wingdings" w:hAnsi="Wingdings" w:hint="default"/>
      </w:rPr>
    </w:lvl>
    <w:lvl w:ilvl="3" w:tplc="04100001">
      <w:start w:val="1"/>
      <w:numFmt w:val="bullet"/>
      <w:lvlText w:val=""/>
      <w:lvlJc w:val="left"/>
      <w:pPr>
        <w:tabs>
          <w:tab w:val="num" w:pos="1812"/>
        </w:tabs>
        <w:ind w:left="1812" w:hanging="360"/>
      </w:pPr>
      <w:rPr>
        <w:rFonts w:ascii="Symbol" w:hAnsi="Symbol" w:hint="default"/>
      </w:rPr>
    </w:lvl>
    <w:lvl w:ilvl="4" w:tplc="04100003">
      <w:start w:val="1"/>
      <w:numFmt w:val="bullet"/>
      <w:lvlText w:val="o"/>
      <w:lvlJc w:val="left"/>
      <w:pPr>
        <w:tabs>
          <w:tab w:val="num" w:pos="2532"/>
        </w:tabs>
        <w:ind w:left="2532" w:hanging="360"/>
      </w:pPr>
      <w:rPr>
        <w:rFonts w:ascii="Courier New" w:hAnsi="Courier New" w:hint="default"/>
      </w:rPr>
    </w:lvl>
    <w:lvl w:ilvl="5" w:tplc="04100005">
      <w:start w:val="1"/>
      <w:numFmt w:val="bullet"/>
      <w:lvlText w:val=""/>
      <w:lvlJc w:val="left"/>
      <w:pPr>
        <w:tabs>
          <w:tab w:val="num" w:pos="3252"/>
        </w:tabs>
        <w:ind w:left="3252" w:hanging="360"/>
      </w:pPr>
      <w:rPr>
        <w:rFonts w:ascii="Wingdings" w:hAnsi="Wingdings" w:hint="default"/>
      </w:rPr>
    </w:lvl>
    <w:lvl w:ilvl="6" w:tplc="04100001">
      <w:start w:val="1"/>
      <w:numFmt w:val="bullet"/>
      <w:lvlText w:val=""/>
      <w:lvlJc w:val="left"/>
      <w:pPr>
        <w:tabs>
          <w:tab w:val="num" w:pos="3972"/>
        </w:tabs>
        <w:ind w:left="3972" w:hanging="360"/>
      </w:pPr>
      <w:rPr>
        <w:rFonts w:ascii="Symbol" w:hAnsi="Symbol" w:hint="default"/>
      </w:rPr>
    </w:lvl>
    <w:lvl w:ilvl="7" w:tplc="04100003">
      <w:start w:val="1"/>
      <w:numFmt w:val="bullet"/>
      <w:lvlText w:val="o"/>
      <w:lvlJc w:val="left"/>
      <w:pPr>
        <w:tabs>
          <w:tab w:val="num" w:pos="4692"/>
        </w:tabs>
        <w:ind w:left="4692" w:hanging="360"/>
      </w:pPr>
      <w:rPr>
        <w:rFonts w:ascii="Courier New" w:hAnsi="Courier New" w:hint="default"/>
      </w:rPr>
    </w:lvl>
    <w:lvl w:ilvl="8" w:tplc="04100005">
      <w:start w:val="1"/>
      <w:numFmt w:val="bullet"/>
      <w:lvlText w:val=""/>
      <w:lvlJc w:val="left"/>
      <w:pPr>
        <w:tabs>
          <w:tab w:val="num" w:pos="5412"/>
        </w:tabs>
        <w:ind w:left="5412" w:hanging="360"/>
      </w:pPr>
      <w:rPr>
        <w:rFonts w:ascii="Wingdings" w:hAnsi="Wingdings" w:hint="default"/>
      </w:rPr>
    </w:lvl>
  </w:abstractNum>
  <w:abstractNum w:abstractNumId="12">
    <w:nsid w:val="2A5E1B81"/>
    <w:multiLevelType w:val="hybridMultilevel"/>
    <w:tmpl w:val="B9D491AA"/>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3">
    <w:nsid w:val="2B0E03D0"/>
    <w:multiLevelType w:val="hybridMultilevel"/>
    <w:tmpl w:val="1132EAD6"/>
    <w:lvl w:ilvl="0" w:tplc="0410000F">
      <w:start w:val="1"/>
      <w:numFmt w:val="decimal"/>
      <w:lvlText w:val="%1."/>
      <w:lvlJc w:val="left"/>
      <w:pPr>
        <w:ind w:left="360" w:hanging="360"/>
      </w:pPr>
      <w:rPr>
        <w:rFonts w:ascii="Times New Roman" w:hAnsi="Times New Roman" w:cs="Times New Roman" w:hint="default"/>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14">
    <w:nsid w:val="310B2A28"/>
    <w:multiLevelType w:val="hybridMultilevel"/>
    <w:tmpl w:val="0810AC9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47141168"/>
    <w:multiLevelType w:val="hybridMultilevel"/>
    <w:tmpl w:val="A986134E"/>
    <w:lvl w:ilvl="0" w:tplc="74D6CD40">
      <w:start w:val="2"/>
      <w:numFmt w:val="bullet"/>
      <w:lvlText w:val="•"/>
      <w:lvlJc w:val="left"/>
      <w:pPr>
        <w:ind w:left="1065" w:hanging="705"/>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4EE87043"/>
    <w:multiLevelType w:val="hybridMultilevel"/>
    <w:tmpl w:val="3C38ACA8"/>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7">
    <w:nsid w:val="566E7CBC"/>
    <w:multiLevelType w:val="hybridMultilevel"/>
    <w:tmpl w:val="133AD7E8"/>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8">
    <w:nsid w:val="6B6D0905"/>
    <w:multiLevelType w:val="hybridMultilevel"/>
    <w:tmpl w:val="2F1A57CE"/>
    <w:lvl w:ilvl="0" w:tplc="0410000F">
      <w:start w:val="1"/>
      <w:numFmt w:val="decimal"/>
      <w:lvlText w:val="%1."/>
      <w:lvlJc w:val="left"/>
      <w:pPr>
        <w:ind w:left="927" w:hanging="360"/>
      </w:pPr>
      <w:rPr>
        <w:rFonts w:ascii="Times New Roman" w:hAnsi="Times New Roman" w:cs="Times New Roman"/>
      </w:rPr>
    </w:lvl>
    <w:lvl w:ilvl="1" w:tplc="04100019">
      <w:start w:val="1"/>
      <w:numFmt w:val="lowerLetter"/>
      <w:lvlText w:val="%2."/>
      <w:lvlJc w:val="left"/>
      <w:pPr>
        <w:ind w:left="1647" w:hanging="360"/>
      </w:pPr>
      <w:rPr>
        <w:rFonts w:ascii="Times New Roman" w:hAnsi="Times New Roman" w:cs="Times New Roman"/>
      </w:rPr>
    </w:lvl>
    <w:lvl w:ilvl="2" w:tplc="0410001B">
      <w:start w:val="1"/>
      <w:numFmt w:val="lowerRoman"/>
      <w:lvlText w:val="%3."/>
      <w:lvlJc w:val="right"/>
      <w:pPr>
        <w:ind w:left="2367" w:hanging="180"/>
      </w:pPr>
      <w:rPr>
        <w:rFonts w:ascii="Times New Roman" w:hAnsi="Times New Roman" w:cs="Times New Roman"/>
      </w:rPr>
    </w:lvl>
    <w:lvl w:ilvl="3" w:tplc="0410000F">
      <w:start w:val="1"/>
      <w:numFmt w:val="decimal"/>
      <w:lvlText w:val="%4."/>
      <w:lvlJc w:val="left"/>
      <w:pPr>
        <w:ind w:left="3087" w:hanging="360"/>
      </w:pPr>
      <w:rPr>
        <w:rFonts w:ascii="Times New Roman" w:hAnsi="Times New Roman" w:cs="Times New Roman"/>
      </w:rPr>
    </w:lvl>
    <w:lvl w:ilvl="4" w:tplc="04100019">
      <w:start w:val="1"/>
      <w:numFmt w:val="lowerLetter"/>
      <w:lvlText w:val="%5."/>
      <w:lvlJc w:val="left"/>
      <w:pPr>
        <w:ind w:left="3807" w:hanging="360"/>
      </w:pPr>
      <w:rPr>
        <w:rFonts w:ascii="Times New Roman" w:hAnsi="Times New Roman" w:cs="Times New Roman"/>
      </w:rPr>
    </w:lvl>
    <w:lvl w:ilvl="5" w:tplc="0410001B">
      <w:start w:val="1"/>
      <w:numFmt w:val="lowerRoman"/>
      <w:lvlText w:val="%6."/>
      <w:lvlJc w:val="right"/>
      <w:pPr>
        <w:ind w:left="4527" w:hanging="180"/>
      </w:pPr>
      <w:rPr>
        <w:rFonts w:ascii="Times New Roman" w:hAnsi="Times New Roman" w:cs="Times New Roman"/>
      </w:rPr>
    </w:lvl>
    <w:lvl w:ilvl="6" w:tplc="0410000F">
      <w:start w:val="1"/>
      <w:numFmt w:val="decimal"/>
      <w:lvlText w:val="%7."/>
      <w:lvlJc w:val="left"/>
      <w:pPr>
        <w:ind w:left="5247" w:hanging="360"/>
      </w:pPr>
      <w:rPr>
        <w:rFonts w:ascii="Times New Roman" w:hAnsi="Times New Roman" w:cs="Times New Roman"/>
      </w:rPr>
    </w:lvl>
    <w:lvl w:ilvl="7" w:tplc="04100019">
      <w:start w:val="1"/>
      <w:numFmt w:val="lowerLetter"/>
      <w:lvlText w:val="%8."/>
      <w:lvlJc w:val="left"/>
      <w:pPr>
        <w:ind w:left="5967" w:hanging="360"/>
      </w:pPr>
      <w:rPr>
        <w:rFonts w:ascii="Times New Roman" w:hAnsi="Times New Roman" w:cs="Times New Roman"/>
      </w:rPr>
    </w:lvl>
    <w:lvl w:ilvl="8" w:tplc="0410001B">
      <w:start w:val="1"/>
      <w:numFmt w:val="lowerRoman"/>
      <w:lvlText w:val="%9."/>
      <w:lvlJc w:val="right"/>
      <w:pPr>
        <w:ind w:left="6687" w:hanging="180"/>
      </w:pPr>
      <w:rPr>
        <w:rFonts w:ascii="Times New Roman" w:hAnsi="Times New Roman" w:cs="Times New Roman"/>
      </w:rPr>
    </w:lvl>
  </w:abstractNum>
  <w:abstractNum w:abstractNumId="19">
    <w:nsid w:val="7A317D8C"/>
    <w:multiLevelType w:val="hybridMultilevel"/>
    <w:tmpl w:val="3A38E972"/>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0">
    <w:nsid w:val="7B053D27"/>
    <w:multiLevelType w:val="hybridMultilevel"/>
    <w:tmpl w:val="0ECC11B4"/>
    <w:lvl w:ilvl="0" w:tplc="EC563184">
      <w:start w:val="2"/>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1">
    <w:nsid w:val="7BD56648"/>
    <w:multiLevelType w:val="hybridMultilevel"/>
    <w:tmpl w:val="299EF2FC"/>
    <w:lvl w:ilvl="0" w:tplc="028E4B6C">
      <w:start w:val="1"/>
      <w:numFmt w:val="bullet"/>
      <w:lvlText w:val="-"/>
      <w:lvlJc w:val="left"/>
      <w:pPr>
        <w:ind w:left="360" w:hanging="360"/>
      </w:pPr>
      <w:rPr>
        <w:rFonts w:ascii="Sylfaen" w:hAnsi="Sylfaen"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2">
    <w:nsid w:val="7DC000B9"/>
    <w:multiLevelType w:val="hybridMultilevel"/>
    <w:tmpl w:val="AFF60790"/>
    <w:lvl w:ilvl="0" w:tplc="631A4D88">
      <w:numFmt w:val="bullet"/>
      <w:lvlText w:val="-"/>
      <w:lvlJc w:val="left"/>
      <w:pPr>
        <w:ind w:left="360" w:hanging="360"/>
      </w:pPr>
      <w:rPr>
        <w:rFonts w:ascii="Arial" w:eastAsia="Times New Roman" w:hAnsi="Aria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8"/>
  </w:num>
  <w:num w:numId="4">
    <w:abstractNumId w:val="5"/>
  </w:num>
  <w:num w:numId="5">
    <w:abstractNumId w:val="11"/>
  </w:num>
  <w:num w:numId="6">
    <w:abstractNumId w:val="9"/>
  </w:num>
  <w:num w:numId="7">
    <w:abstractNumId w:val="0"/>
  </w:num>
  <w:num w:numId="8">
    <w:abstractNumId w:val="1"/>
  </w:num>
  <w:num w:numId="9">
    <w:abstractNumId w:val="20"/>
  </w:num>
  <w:num w:numId="10">
    <w:abstractNumId w:val="22"/>
  </w:num>
  <w:num w:numId="11">
    <w:abstractNumId w:val="16"/>
  </w:num>
  <w:num w:numId="12">
    <w:abstractNumId w:val="2"/>
  </w:num>
  <w:num w:numId="13">
    <w:abstractNumId w:val="15"/>
  </w:num>
  <w:num w:numId="14">
    <w:abstractNumId w:val="12"/>
  </w:num>
  <w:num w:numId="15">
    <w:abstractNumId w:val="17"/>
  </w:num>
  <w:num w:numId="16">
    <w:abstractNumId w:val="13"/>
  </w:num>
  <w:num w:numId="17">
    <w:abstractNumId w:val="7"/>
  </w:num>
  <w:num w:numId="18">
    <w:abstractNumId w:val="1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0"/>
  </w:num>
  <w:num w:numId="22">
    <w:abstractNumId w:val="6"/>
  </w:num>
  <w:num w:numId="23">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9"/>
  <w:hyphenationZone w:val="283"/>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6CD"/>
    <w:rsid w:val="002476CD"/>
    <w:rsid w:val="0036440F"/>
    <w:rsid w:val="005302ED"/>
    <w:rsid w:val="00D34B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mbria" w:hAnsi="Cambria" w:cs="Cambria"/>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Pr>
      <w:rFonts w:ascii="Times New Roman" w:hAnsi="Times New Roman"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lang w:val="x-none"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lang w:val="x-none" w:eastAsia="en-US"/>
    </w:rPr>
  </w:style>
  <w:style w:type="paragraph" w:styleId="Paragrafoelenco">
    <w:name w:val="List Paragraph"/>
    <w:basedOn w:val="Normale"/>
    <w:uiPriority w:val="99"/>
    <w:qFormat/>
    <w:pPr>
      <w:ind w:left="708"/>
    </w:pPr>
  </w:style>
  <w:style w:type="paragraph" w:styleId="Testonotaapidipagina">
    <w:name w:val="footnote text"/>
    <w:basedOn w:val="Normale"/>
    <w:link w:val="TestonotaapidipaginaCarattere"/>
    <w:uiPriority w:val="99"/>
    <w:rPr>
      <w:lang w:eastAsia="it-IT"/>
    </w:rPr>
  </w:style>
  <w:style w:type="character" w:customStyle="1" w:styleId="TestonotaapidipaginaCarattere">
    <w:name w:val="Testo nota a piè di pagina Carattere"/>
    <w:basedOn w:val="Carpredefinitoparagrafo"/>
    <w:link w:val="Testonotaapidipagina"/>
    <w:uiPriority w:val="99"/>
    <w:locked/>
    <w:rPr>
      <w:rFonts w:ascii="Times New Roman" w:hAnsi="Times New Roman" w:cs="Times New Roman"/>
      <w:sz w:val="20"/>
      <w:szCs w:val="20"/>
    </w:rPr>
  </w:style>
  <w:style w:type="paragraph" w:customStyle="1" w:styleId="StileBollo">
    <w:name w:val="StileBollo"/>
    <w:basedOn w:val="Normale"/>
    <w:uiPriority w:val="99"/>
    <w:pPr>
      <w:widowControl w:val="0"/>
      <w:spacing w:after="120" w:line="475" w:lineRule="auto"/>
      <w:ind w:left="397" w:hanging="397"/>
      <w:jc w:val="both"/>
    </w:pPr>
    <w:rPr>
      <w:rFonts w:ascii="Courier New" w:hAnsi="Courier New" w:cs="Courier New"/>
      <w:i/>
      <w:iCs/>
      <w:sz w:val="24"/>
      <w:szCs w:val="24"/>
    </w:rPr>
  </w:style>
  <w:style w:type="character" w:styleId="Rimandonotaapidipagina">
    <w:name w:val="footnote reference"/>
    <w:basedOn w:val="Carpredefinitoparagrafo"/>
    <w:uiPriority w:val="99"/>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e">
    <w:name w:val="Normal"/>
    <w:qFormat/>
    <w:pPr>
      <w:spacing w:after="0" w:line="240" w:lineRule="auto"/>
    </w:pPr>
    <w:rPr>
      <w:rFonts w:ascii="Times New Roman" w:hAnsi="Times New Roman"/>
      <w:sz w:val="20"/>
      <w:szCs w:val="20"/>
      <w:lang w:eastAsia="en-US"/>
    </w:rPr>
  </w:style>
  <w:style w:type="paragraph" w:styleId="Titolo1">
    <w:name w:val="heading 1"/>
    <w:aliases w:val="Titolo Capitolo,tit2"/>
    <w:basedOn w:val="Normale"/>
    <w:next w:val="Normale"/>
    <w:link w:val="Titolo1Carattere"/>
    <w:uiPriority w:val="99"/>
    <w:qFormat/>
    <w:pPr>
      <w:keepNext/>
      <w:pBdr>
        <w:top w:val="single" w:sz="4" w:space="1" w:color="auto"/>
        <w:left w:val="single" w:sz="4" w:space="4" w:color="auto"/>
        <w:bottom w:val="single" w:sz="4" w:space="31" w:color="auto"/>
        <w:right w:val="single" w:sz="4" w:space="2" w:color="auto"/>
      </w:pBdr>
      <w:outlineLvl w:val="0"/>
    </w:pPr>
    <w:rPr>
      <w:sz w:val="24"/>
      <w:szCs w:val="24"/>
    </w:rPr>
  </w:style>
  <w:style w:type="paragraph" w:styleId="Titolo2">
    <w:name w:val="heading 2"/>
    <w:aliases w:val="normale,CAPITOLO,2 headline,h,21,h2,A.B.C.,ITT t2,PA Major Section,body,PIM2,prop2"/>
    <w:basedOn w:val="Normale"/>
    <w:next w:val="Normale"/>
    <w:link w:val="Titolo2Carattere"/>
    <w:uiPriority w:val="99"/>
    <w:qFormat/>
    <w:pPr>
      <w:widowControl w:val="0"/>
      <w:jc w:val="center"/>
      <w:outlineLvl w:val="1"/>
    </w:pPr>
    <w:rPr>
      <w:rFonts w:ascii="Arial" w:hAnsi="Arial" w:cs="Arial"/>
      <w:b/>
      <w:bCs/>
      <w:sz w:val="24"/>
      <w:szCs w:val="24"/>
    </w:rPr>
  </w:style>
  <w:style w:type="paragraph" w:styleId="Titolo3">
    <w:name w:val="heading 3"/>
    <w:aliases w:val="§"/>
    <w:basedOn w:val="Normale"/>
    <w:next w:val="Normale"/>
    <w:link w:val="Titolo3Carattere"/>
    <w:uiPriority w:val="99"/>
    <w:qFormat/>
    <w:pPr>
      <w:keepNext/>
      <w:spacing w:before="240" w:after="240"/>
      <w:outlineLvl w:val="2"/>
    </w:pPr>
    <w:rPr>
      <w:rFonts w:ascii="Arial" w:hAnsi="Arial" w:cs="Arial"/>
      <w:b/>
      <w:bCs/>
      <w:i/>
      <w:iCs/>
      <w:sz w:val="22"/>
      <w:szCs w:val="22"/>
      <w:u w:val="single"/>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aliases w:val="5 sub-bullet,sb,4,ITT t5,PA Pico Section,H5,PIM 5,H5-Heading 5,l5,heading5,h5,Heading5"/>
    <w:basedOn w:val="Normale"/>
    <w:next w:val="Normale"/>
    <w:link w:val="Titolo5Carattere"/>
    <w:uiPriority w:val="99"/>
    <w:qFormat/>
    <w:pPr>
      <w:spacing w:before="240" w:after="60"/>
      <w:jc w:val="both"/>
      <w:outlineLvl w:val="4"/>
    </w:pPr>
    <w:rPr>
      <w:rFonts w:ascii="Arial" w:hAnsi="Arial" w:cs="Arial"/>
      <w:sz w:val="22"/>
      <w:szCs w:val="22"/>
    </w:rPr>
  </w:style>
  <w:style w:type="paragraph" w:styleId="Titolo6">
    <w:name w:val="heading 6"/>
    <w:basedOn w:val="Normale"/>
    <w:next w:val="Normale"/>
    <w:link w:val="Titolo6Carattere"/>
    <w:uiPriority w:val="99"/>
    <w:qFormat/>
    <w:pPr>
      <w:spacing w:before="240" w:after="60"/>
      <w:jc w:val="both"/>
      <w:outlineLvl w:val="5"/>
    </w:pPr>
    <w:rPr>
      <w:rFonts w:ascii="Arial" w:hAnsi="Arial" w:cs="Arial"/>
      <w:i/>
      <w:iCs/>
      <w:sz w:val="22"/>
      <w:szCs w:val="22"/>
    </w:rPr>
  </w:style>
  <w:style w:type="paragraph" w:styleId="Titolo7">
    <w:name w:val="heading 7"/>
    <w:basedOn w:val="Normale"/>
    <w:link w:val="Titolo7Carattere"/>
    <w:uiPriority w:val="99"/>
    <w:qFormat/>
    <w:pPr>
      <w:keepNext/>
      <w:keepLines/>
      <w:spacing w:before="120" w:after="120"/>
      <w:ind w:left="720" w:right="720"/>
      <w:jc w:val="both"/>
      <w:outlineLvl w:val="6"/>
    </w:pPr>
    <w:rPr>
      <w:b/>
      <w:bCs/>
      <w:sz w:val="24"/>
      <w:szCs w:val="24"/>
      <w:u w:val="single"/>
      <w:lang w:eastAsia="it-IT"/>
    </w:rPr>
  </w:style>
  <w:style w:type="paragraph" w:styleId="Titolo8">
    <w:name w:val="heading 8"/>
    <w:basedOn w:val="Normale"/>
    <w:next w:val="Normale"/>
    <w:link w:val="Titolo8Carattere"/>
    <w:uiPriority w:val="99"/>
    <w:qFormat/>
    <w:pPr>
      <w:spacing w:before="240" w:after="60"/>
      <w:jc w:val="both"/>
      <w:outlineLvl w:val="7"/>
    </w:pPr>
    <w:rPr>
      <w:rFonts w:ascii="Arial" w:hAnsi="Arial" w:cs="Arial"/>
      <w:i/>
      <w:iCs/>
    </w:rPr>
  </w:style>
  <w:style w:type="paragraph" w:styleId="Titolo9">
    <w:name w:val="heading 9"/>
    <w:basedOn w:val="Normale"/>
    <w:next w:val="Normale"/>
    <w:link w:val="Titolo9Carattere"/>
    <w:uiPriority w:val="99"/>
    <w:qFormat/>
    <w:pPr>
      <w:spacing w:before="240" w:after="60"/>
      <w:jc w:val="both"/>
      <w:outlineLvl w:val="8"/>
    </w:pPr>
    <w:rPr>
      <w:rFonts w:ascii="Arial" w:hAnsi="Arial" w:cs="Arial"/>
      <w:i/>
      <w:iCs/>
      <w:sz w:val="18"/>
      <w:szCs w:val="18"/>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locked/>
    <w:rPr>
      <w:rFonts w:ascii="Cambria" w:hAnsi="Cambria" w:cs="Cambria"/>
      <w:b/>
      <w:bCs/>
      <w:kern w:val="32"/>
      <w:sz w:val="32"/>
      <w:szCs w:val="32"/>
      <w:lang w:val="x-none" w:eastAsia="en-US"/>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9"/>
    <w:locked/>
    <w:rPr>
      <w:rFonts w:ascii="Cambria" w:hAnsi="Cambria" w:cs="Cambria"/>
      <w:b/>
      <w:bCs/>
      <w:i/>
      <w:iCs/>
      <w:sz w:val="28"/>
      <w:szCs w:val="28"/>
      <w:lang w:val="x-none" w:eastAsia="en-US"/>
    </w:rPr>
  </w:style>
  <w:style w:type="character" w:customStyle="1" w:styleId="Titolo3Carattere">
    <w:name w:val="Titolo 3 Carattere"/>
    <w:aliases w:val="§ Carattere"/>
    <w:basedOn w:val="Carpredefinitoparagrafo"/>
    <w:link w:val="Titolo3"/>
    <w:uiPriority w:val="99"/>
    <w:locked/>
    <w:rPr>
      <w:rFonts w:ascii="Cambria" w:hAnsi="Cambria" w:cs="Cambria"/>
      <w:b/>
      <w:bCs/>
      <w:sz w:val="26"/>
      <w:szCs w:val="26"/>
      <w:lang w:val="x-none" w:eastAsia="en-US"/>
    </w:rPr>
  </w:style>
  <w:style w:type="character" w:customStyle="1" w:styleId="Titolo4Carattere">
    <w:name w:val="Titolo 4 Carattere"/>
    <w:basedOn w:val="Carpredefinitoparagrafo"/>
    <w:link w:val="Titolo4"/>
    <w:uiPriority w:val="99"/>
    <w:locked/>
    <w:rPr>
      <w:rFonts w:ascii="Calibri" w:hAnsi="Calibri" w:cs="Calibri"/>
      <w:b/>
      <w:bCs/>
      <w:sz w:val="28"/>
      <w:szCs w:val="28"/>
      <w:lang w:val="x-none" w:eastAsia="en-US"/>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9"/>
    <w:locked/>
    <w:rPr>
      <w:rFonts w:ascii="Calibri" w:hAnsi="Calibri" w:cs="Calibri"/>
      <w:b/>
      <w:bCs/>
      <w:i/>
      <w:iCs/>
      <w:sz w:val="26"/>
      <w:szCs w:val="26"/>
      <w:lang w:val="x-none" w:eastAsia="en-US"/>
    </w:rPr>
  </w:style>
  <w:style w:type="character" w:customStyle="1" w:styleId="Titolo6Carattere">
    <w:name w:val="Titolo 6 Carattere"/>
    <w:basedOn w:val="Carpredefinitoparagrafo"/>
    <w:link w:val="Titolo6"/>
    <w:uiPriority w:val="99"/>
    <w:locked/>
    <w:rPr>
      <w:rFonts w:ascii="Calibri" w:hAnsi="Calibri" w:cs="Calibri"/>
      <w:b/>
      <w:bCs/>
      <w:lang w:val="x-none" w:eastAsia="en-US"/>
    </w:rPr>
  </w:style>
  <w:style w:type="character" w:customStyle="1" w:styleId="Titolo7Carattere">
    <w:name w:val="Titolo 7 Carattere"/>
    <w:basedOn w:val="Carpredefinitoparagrafo"/>
    <w:link w:val="Titolo7"/>
    <w:uiPriority w:val="99"/>
    <w:locked/>
    <w:rPr>
      <w:rFonts w:ascii="Calibri" w:hAnsi="Calibri" w:cs="Calibri"/>
      <w:sz w:val="24"/>
      <w:szCs w:val="24"/>
      <w:lang w:val="x-none" w:eastAsia="en-US"/>
    </w:rPr>
  </w:style>
  <w:style w:type="character" w:customStyle="1" w:styleId="Titolo8Carattere">
    <w:name w:val="Titolo 8 Carattere"/>
    <w:basedOn w:val="Carpredefinitoparagrafo"/>
    <w:link w:val="Titolo8"/>
    <w:uiPriority w:val="99"/>
    <w:locked/>
    <w:rPr>
      <w:rFonts w:ascii="Calibri" w:hAnsi="Calibri" w:cs="Calibri"/>
      <w:i/>
      <w:iCs/>
      <w:sz w:val="24"/>
      <w:szCs w:val="24"/>
      <w:lang w:val="x-none" w:eastAsia="en-US"/>
    </w:rPr>
  </w:style>
  <w:style w:type="character" w:customStyle="1" w:styleId="Titolo9Carattere">
    <w:name w:val="Titolo 9 Carattere"/>
    <w:basedOn w:val="Carpredefinitoparagrafo"/>
    <w:link w:val="Titolo9"/>
    <w:uiPriority w:val="99"/>
    <w:locked/>
    <w:rPr>
      <w:rFonts w:ascii="Cambria" w:hAnsi="Cambria" w:cs="Cambria"/>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0"/>
      <w:szCs w:val="20"/>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0"/>
      <w:szCs w:val="20"/>
      <w:lang w:val="x-none" w:eastAsia="en-US"/>
    </w:rPr>
  </w:style>
  <w:style w:type="paragraph" w:styleId="Corpodeltesto2">
    <w:name w:val="Body Text 2"/>
    <w:basedOn w:val="Normale"/>
    <w:link w:val="Corpodeltesto2Carattere"/>
    <w:uiPriority w:val="99"/>
    <w:pPr>
      <w:pBdr>
        <w:top w:val="single" w:sz="4" w:space="0" w:color="auto"/>
        <w:left w:val="single" w:sz="4" w:space="4" w:color="auto"/>
        <w:bottom w:val="single" w:sz="4" w:space="31" w:color="auto"/>
        <w:right w:val="single" w:sz="4" w:space="2" w:color="auto"/>
      </w:pBdr>
      <w:ind w:left="993" w:hanging="993"/>
      <w:jc w:val="both"/>
    </w:pPr>
    <w:rPr>
      <w:b/>
      <w:bCs/>
      <w:sz w:val="24"/>
      <w:szCs w:val="24"/>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0"/>
      <w:szCs w:val="20"/>
      <w:lang w:val="x-none" w:eastAsia="en-US"/>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locked/>
    <w:rPr>
      <w:rFonts w:ascii="Tahoma" w:hAnsi="Tahoma" w:cs="Tahoma"/>
      <w:sz w:val="16"/>
      <w:szCs w:val="16"/>
      <w:lang w:val="x-none" w:eastAsia="en-US"/>
    </w:rPr>
  </w:style>
  <w:style w:type="character" w:styleId="Numeropagina">
    <w:name w:val="page number"/>
    <w:basedOn w:val="Carpredefinitoparagrafo"/>
    <w:uiPriority w:val="99"/>
    <w:rPr>
      <w:rFonts w:ascii="Times New Roman" w:hAnsi="Times New Roman" w:cs="Times New Roman"/>
    </w:rPr>
  </w:style>
  <w:style w:type="paragraph" w:styleId="Corpotesto">
    <w:name w:val="Body Text"/>
    <w:basedOn w:val="Normale"/>
    <w:link w:val="CorpotestoCarattere"/>
    <w:uiPriority w:val="99"/>
    <w:pPr>
      <w:pBdr>
        <w:top w:val="single" w:sz="2" w:space="1" w:color="000000"/>
        <w:left w:val="single" w:sz="2" w:space="4" w:color="000000"/>
        <w:bottom w:val="single" w:sz="2" w:space="1" w:color="000000"/>
        <w:right w:val="single" w:sz="2" w:space="4" w:color="000000"/>
      </w:pBdr>
      <w:jc w:val="both"/>
    </w:pPr>
    <w:rPr>
      <w:sz w:val="24"/>
      <w:szCs w:val="24"/>
    </w:rPr>
  </w:style>
  <w:style w:type="character" w:customStyle="1" w:styleId="CorpotestoCarattere">
    <w:name w:val="Corpo testo Carattere"/>
    <w:basedOn w:val="Carpredefinitoparagrafo"/>
    <w:link w:val="Corpotesto"/>
    <w:uiPriority w:val="99"/>
    <w:locked/>
    <w:rPr>
      <w:rFonts w:ascii="Times New Roman" w:hAnsi="Times New Roman" w:cs="Times New Roman"/>
      <w:sz w:val="20"/>
      <w:szCs w:val="20"/>
      <w:lang w:val="x-none" w:eastAsia="en-US"/>
    </w:rPr>
  </w:style>
  <w:style w:type="paragraph" w:styleId="Corpodeltesto3">
    <w:name w:val="Body Text 3"/>
    <w:basedOn w:val="Normale"/>
    <w:link w:val="Corpodeltesto3Carattere"/>
    <w:uiPriority w:val="99"/>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locked/>
    <w:rPr>
      <w:rFonts w:ascii="Times New Roman" w:hAnsi="Times New Roman" w:cs="Times New Roman"/>
      <w:sz w:val="16"/>
      <w:szCs w:val="16"/>
      <w:lang w:val="x-none" w:eastAsia="en-US"/>
    </w:rPr>
  </w:style>
  <w:style w:type="paragraph" w:styleId="Testonotadichiusura">
    <w:name w:val="endnote text"/>
    <w:basedOn w:val="Normale"/>
    <w:link w:val="TestonotadichiusuraCarattere"/>
    <w:uiPriority w:val="99"/>
  </w:style>
  <w:style w:type="character" w:customStyle="1" w:styleId="TestonotadichiusuraCarattere">
    <w:name w:val="Testo nota di chiusura Carattere"/>
    <w:basedOn w:val="Carpredefinitoparagrafo"/>
    <w:link w:val="Testonotadichiusura"/>
    <w:uiPriority w:val="99"/>
    <w:locked/>
    <w:rPr>
      <w:rFonts w:ascii="Times New Roman" w:hAnsi="Times New Roman" w:cs="Times New Roman"/>
      <w:sz w:val="20"/>
      <w:szCs w:val="20"/>
      <w:lang w:val="x-none" w:eastAsia="en-US"/>
    </w:rPr>
  </w:style>
  <w:style w:type="character" w:styleId="Rimandonotadichiusura">
    <w:name w:val="endnote reference"/>
    <w:basedOn w:val="Carpredefinitoparagrafo"/>
    <w:uiPriority w:val="99"/>
    <w:rPr>
      <w:rFonts w:ascii="Times New Roman" w:hAnsi="Times New Roman" w:cs="Times New Roman"/>
      <w:vertAlign w:val="superscript"/>
    </w:rPr>
  </w:style>
  <w:style w:type="paragraph" w:customStyle="1" w:styleId="Oggetto">
    <w:name w:val="Oggetto"/>
    <w:basedOn w:val="Normale"/>
    <w:uiPriority w:val="99"/>
    <w:pPr>
      <w:widowControl w:val="0"/>
      <w:spacing w:after="120"/>
      <w:ind w:left="1134" w:hanging="1134"/>
      <w:jc w:val="both"/>
    </w:pPr>
    <w:rPr>
      <w:rFonts w:ascii="Arial" w:hAnsi="Arial" w:cs="Arial"/>
      <w:b/>
      <w:bCs/>
      <w:smallCaps/>
      <w:sz w:val="24"/>
      <w:szCs w:val="24"/>
    </w:rPr>
  </w:style>
  <w:style w:type="paragraph" w:styleId="Testodelblocco">
    <w:name w:val="Block Text"/>
    <w:basedOn w:val="Normale"/>
    <w:uiPriority w:val="99"/>
    <w:pPr>
      <w:ind w:left="-426" w:right="283"/>
      <w:jc w:val="both"/>
    </w:pPr>
    <w:rPr>
      <w:rFonts w:ascii="Arial" w:hAnsi="Arial" w:cs="Arial"/>
      <w:sz w:val="24"/>
      <w:szCs w:val="24"/>
      <w:lang w:eastAsia="it-IT"/>
    </w:rPr>
  </w:style>
  <w:style w:type="paragraph" w:customStyle="1" w:styleId="Centrato">
    <w:name w:val="Centrato"/>
    <w:basedOn w:val="Normal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397" w:hanging="397"/>
      <w:jc w:val="center"/>
    </w:pPr>
    <w:rPr>
      <w:rFonts w:ascii="Arial" w:hAnsi="Arial" w:cs="Arial"/>
      <w:b/>
      <w:bCs/>
      <w:caps/>
      <w:spacing w:val="30"/>
      <w:sz w:val="24"/>
      <w:szCs w:val="24"/>
    </w:rPr>
  </w:style>
  <w:style w:type="paragraph" w:customStyle="1" w:styleId="PARAGRAFOSTANDARDN">
    <w:name w:val="PARAGRAFO STANDARD N"/>
    <w:uiPriority w:val="99"/>
    <w:pPr>
      <w:spacing w:after="0" w:line="240" w:lineRule="auto"/>
      <w:jc w:val="both"/>
    </w:pPr>
    <w:rPr>
      <w:rFonts w:ascii="Times New Roman" w:hAnsi="Times New Roman"/>
      <w:sz w:val="24"/>
      <w:szCs w:val="24"/>
      <w:lang w:eastAsia="en-US"/>
    </w:rPr>
  </w:style>
  <w:style w:type="paragraph" w:customStyle="1" w:styleId="xl24">
    <w:name w:val="xl24"/>
    <w:basedOn w:val="Normale"/>
    <w:uiPriority w:val="9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5">
    <w:name w:val="xl25"/>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26">
    <w:name w:val="xl26"/>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7">
    <w:name w:val="xl27"/>
    <w:basedOn w:val="Normale"/>
    <w:uiPriority w:val="99"/>
    <w:pPr>
      <w:pBdr>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28">
    <w:name w:val="xl28"/>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n-GB"/>
    </w:rPr>
  </w:style>
  <w:style w:type="paragraph" w:customStyle="1" w:styleId="xl29">
    <w:name w:val="xl29"/>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rPr>
  </w:style>
  <w:style w:type="paragraph" w:customStyle="1" w:styleId="xl30">
    <w:name w:val="xl30"/>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GB"/>
    </w:rPr>
  </w:style>
  <w:style w:type="paragraph" w:customStyle="1" w:styleId="xl31">
    <w:name w:val="xl31"/>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rPr>
  </w:style>
  <w:style w:type="paragraph" w:customStyle="1" w:styleId="xl32">
    <w:name w:val="xl32"/>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lang w:val="en-GB"/>
    </w:rPr>
  </w:style>
  <w:style w:type="paragraph" w:customStyle="1" w:styleId="xl33">
    <w:name w:val="xl33"/>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4"/>
      <w:szCs w:val="24"/>
      <w:lang w:val="en-GB"/>
    </w:rPr>
  </w:style>
  <w:style w:type="paragraph" w:customStyle="1" w:styleId="xl34">
    <w:name w:val="xl34"/>
    <w:basedOn w:val="Normale"/>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GB"/>
    </w:rPr>
  </w:style>
  <w:style w:type="paragraph" w:styleId="Titolo">
    <w:name w:val="Title"/>
    <w:basedOn w:val="Normale"/>
    <w:link w:val="TitoloCarattere"/>
    <w:uiPriority w:val="99"/>
    <w:qFormat/>
    <w:pPr>
      <w:jc w:val="center"/>
    </w:pPr>
    <w:rPr>
      <w:sz w:val="24"/>
      <w:szCs w:val="24"/>
      <w:lang w:eastAsia="it-IT"/>
    </w:rPr>
  </w:style>
  <w:style w:type="character" w:customStyle="1" w:styleId="TitoloCarattere">
    <w:name w:val="Titolo Carattere"/>
    <w:basedOn w:val="Carpredefinitoparagrafo"/>
    <w:link w:val="Titolo"/>
    <w:uiPriority w:val="99"/>
    <w:locked/>
    <w:rPr>
      <w:rFonts w:ascii="Cambria" w:hAnsi="Cambria" w:cs="Cambria"/>
      <w:b/>
      <w:bCs/>
      <w:kern w:val="28"/>
      <w:sz w:val="32"/>
      <w:szCs w:val="32"/>
      <w:lang w:val="x-none" w:eastAsia="en-US"/>
    </w:rPr>
  </w:style>
  <w:style w:type="paragraph" w:styleId="Rientrocorpodeltesto2">
    <w:name w:val="Body Text Indent 2"/>
    <w:basedOn w:val="Normale"/>
    <w:link w:val="Rientrocorpodeltesto2Carattere"/>
    <w:uiPriority w:val="99"/>
    <w:pPr>
      <w:ind w:left="360"/>
    </w:pPr>
    <w:rPr>
      <w:rFonts w:ascii="Arial" w:hAnsi="Arial" w:cs="Arial"/>
      <w:sz w:val="22"/>
      <w:szCs w:val="22"/>
      <w:lang w:eastAsia="it-IT"/>
    </w:rPr>
  </w:style>
  <w:style w:type="character" w:customStyle="1" w:styleId="Rientrocorpodeltesto2Carattere">
    <w:name w:val="Rientro corpo del testo 2 Carattere"/>
    <w:basedOn w:val="Carpredefinitoparagrafo"/>
    <w:link w:val="Rientrocorpodeltesto2"/>
    <w:uiPriority w:val="99"/>
    <w:locked/>
    <w:rPr>
      <w:rFonts w:ascii="Times New Roman" w:hAnsi="Times New Roman" w:cs="Times New Roman"/>
      <w:sz w:val="20"/>
      <w:szCs w:val="20"/>
      <w:lang w:val="x-none" w:eastAsia="en-US"/>
    </w:rPr>
  </w:style>
  <w:style w:type="paragraph" w:styleId="Rientrocorpodeltesto3">
    <w:name w:val="Body Text Indent 3"/>
    <w:basedOn w:val="Normale"/>
    <w:link w:val="Rientrocorpodeltesto3Carattere"/>
    <w:uiPriority w:val="99"/>
    <w:pPr>
      <w:widowControl w:val="0"/>
      <w:ind w:left="6521"/>
      <w:jc w:val="center"/>
    </w:pPr>
    <w:rPr>
      <w:rFonts w:ascii="Arial" w:hAnsi="Arial" w:cs="Arial"/>
      <w:b/>
      <w:bCs/>
      <w:sz w:val="22"/>
      <w:szCs w:val="22"/>
    </w:rPr>
  </w:style>
  <w:style w:type="character" w:customStyle="1" w:styleId="Rientrocorpodeltesto3Carattere">
    <w:name w:val="Rientro corpo del testo 3 Carattere"/>
    <w:basedOn w:val="Carpredefinitoparagrafo"/>
    <w:link w:val="Rientrocorpodeltesto3"/>
    <w:uiPriority w:val="99"/>
    <w:locked/>
    <w:rPr>
      <w:rFonts w:ascii="Times New Roman" w:hAnsi="Times New Roman" w:cs="Times New Roman"/>
      <w:sz w:val="16"/>
      <w:szCs w:val="16"/>
      <w:lang w:val="x-none" w:eastAsia="en-US"/>
    </w:rPr>
  </w:style>
  <w:style w:type="character" w:styleId="Collegamentoipertestuale">
    <w:name w:val="Hyperlink"/>
    <w:basedOn w:val="Carpredefinitoparagrafo"/>
    <w:uiPriority w:val="99"/>
    <w:rPr>
      <w:rFonts w:ascii="Arial" w:hAnsi="Arial" w:cs="Arial"/>
      <w:b/>
      <w:bCs/>
      <w:color w:val="auto"/>
      <w:sz w:val="17"/>
      <w:szCs w:val="17"/>
      <w:u w:val="none"/>
      <w:effect w:val="none"/>
    </w:rPr>
  </w:style>
  <w:style w:type="character" w:customStyle="1" w:styleId="norm">
    <w:name w:val="norm"/>
    <w:basedOn w:val="Carpredefinitoparagrafo"/>
    <w:uiPriority w:val="99"/>
    <w:rPr>
      <w:rFonts w:ascii="Arial" w:hAnsi="Arial" w:cs="Arial"/>
      <w:b/>
      <w:bCs/>
      <w:sz w:val="17"/>
      <w:szCs w:val="17"/>
      <w:u w:val="none"/>
      <w:effect w:val="none"/>
    </w:rPr>
  </w:style>
  <w:style w:type="character" w:styleId="Collegamentovisitato">
    <w:name w:val="FollowedHyperlink"/>
    <w:basedOn w:val="Carpredefinitoparagrafo"/>
    <w:uiPriority w:val="99"/>
    <w:rPr>
      <w:rFonts w:ascii="Times New Roman" w:hAnsi="Times New Roman" w:cs="Times New Roman"/>
      <w:color w:val="800080"/>
      <w:u w:val="single"/>
    </w:rPr>
  </w:style>
  <w:style w:type="paragraph" w:customStyle="1" w:styleId="Titolo20">
    <w:name w:val="Titolo2"/>
    <w:basedOn w:val="Corpodeltesto2"/>
    <w:uiPriority w:val="99"/>
    <w:pPr>
      <w:widowControl w:val="0"/>
      <w:pBdr>
        <w:top w:val="none" w:sz="0" w:space="0" w:color="auto"/>
        <w:left w:val="none" w:sz="0" w:space="0" w:color="auto"/>
        <w:bottom w:val="none" w:sz="0" w:space="0" w:color="auto"/>
        <w:right w:val="none" w:sz="0" w:space="0" w:color="auto"/>
      </w:pBdr>
      <w:ind w:left="0" w:firstLine="0"/>
    </w:pPr>
    <w:rPr>
      <w:rFonts w:ascii="Arial" w:hAnsi="Arial" w:cs="Arial"/>
      <w:sz w:val="22"/>
      <w:szCs w:val="22"/>
    </w:rPr>
  </w:style>
  <w:style w:type="paragraph" w:customStyle="1" w:styleId="titolo40">
    <w:name w:val="titolo4"/>
    <w:basedOn w:val="Titolo2"/>
    <w:uiPriority w:val="99"/>
    <w:rPr>
      <w:sz w:val="22"/>
      <w:szCs w:val="22"/>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locked/>
    <w:rPr>
      <w:rFonts w:ascii="Tahoma" w:hAnsi="Tahoma" w:cs="Tahoma"/>
      <w:sz w:val="16"/>
      <w:szCs w:val="16"/>
      <w:lang w:val="x-none" w:eastAsia="en-US"/>
    </w:rPr>
  </w:style>
  <w:style w:type="paragraph" w:styleId="Paragrafoelenco">
    <w:name w:val="List Paragraph"/>
    <w:basedOn w:val="Normale"/>
    <w:uiPriority w:val="99"/>
    <w:qFormat/>
    <w:pPr>
      <w:ind w:left="708"/>
    </w:pPr>
  </w:style>
  <w:style w:type="paragraph" w:styleId="Testonotaapidipagina">
    <w:name w:val="footnote text"/>
    <w:basedOn w:val="Normale"/>
    <w:link w:val="TestonotaapidipaginaCarattere"/>
    <w:uiPriority w:val="99"/>
    <w:rPr>
      <w:lang w:eastAsia="it-IT"/>
    </w:rPr>
  </w:style>
  <w:style w:type="character" w:customStyle="1" w:styleId="TestonotaapidipaginaCarattere">
    <w:name w:val="Testo nota a piè di pagina Carattere"/>
    <w:basedOn w:val="Carpredefinitoparagrafo"/>
    <w:link w:val="Testonotaapidipagina"/>
    <w:uiPriority w:val="99"/>
    <w:locked/>
    <w:rPr>
      <w:rFonts w:ascii="Times New Roman" w:hAnsi="Times New Roman" w:cs="Times New Roman"/>
      <w:sz w:val="20"/>
      <w:szCs w:val="20"/>
    </w:rPr>
  </w:style>
  <w:style w:type="paragraph" w:customStyle="1" w:styleId="StileBollo">
    <w:name w:val="StileBollo"/>
    <w:basedOn w:val="Normale"/>
    <w:uiPriority w:val="99"/>
    <w:pPr>
      <w:widowControl w:val="0"/>
      <w:spacing w:after="120" w:line="475" w:lineRule="auto"/>
      <w:ind w:left="397" w:hanging="397"/>
      <w:jc w:val="both"/>
    </w:pPr>
    <w:rPr>
      <w:rFonts w:ascii="Courier New" w:hAnsi="Courier New" w:cs="Courier New"/>
      <w:i/>
      <w:iCs/>
      <w:sz w:val="24"/>
      <w:szCs w:val="24"/>
    </w:rPr>
  </w:style>
  <w:style w:type="character" w:styleId="Rimandonotaapidipagina">
    <w:name w:val="footnote reference"/>
    <w:basedOn w:val="Carpredefinitoparagrafo"/>
    <w:uiPriority w:val="99"/>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march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3328</Words>
  <Characters>18971</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DECRETO DEL DIRIGENTE DEL</vt:lpstr>
    </vt:vector>
  </TitlesOfParts>
  <Company>R.M.</Company>
  <LinksUpToDate>false</LinksUpToDate>
  <CharactersWithSpaces>22255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DEL DIRIGENTE DEL</dc:title>
  <dc:creator>admprotocollo</dc:creator>
  <cp:lastModifiedBy>Alessandro Pierluca</cp:lastModifiedBy>
  <cp:revision>2</cp:revision>
  <cp:lastPrinted>2014-09-05T07:45:00Z</cp:lastPrinted>
  <dcterms:created xsi:type="dcterms:W3CDTF">2014-09-18T07:32:00Z</dcterms:created>
  <dcterms:modified xsi:type="dcterms:W3CDTF">2014-09-18T07:32:00Z</dcterms:modified>
</cp:coreProperties>
</file>