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E81" w:rsidRPr="0024260E" w:rsidRDefault="00304A50" w:rsidP="00D17E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NewRoman" w:hAnsi="TimesNewRoman" w:cs="TimesNewRoman"/>
          <w:b/>
          <w:sz w:val="24"/>
          <w:szCs w:val="24"/>
        </w:rPr>
        <w:t>B</w:t>
      </w:r>
      <w:r w:rsidR="00D17E81" w:rsidRPr="0024260E">
        <w:rPr>
          <w:rFonts w:ascii="TimesNewRoman" w:hAnsi="TimesNewRoman" w:cs="TimesNewRoman"/>
          <w:b/>
          <w:sz w:val="24"/>
          <w:szCs w:val="24"/>
        </w:rPr>
        <w:t xml:space="preserve">ando di Ricerca finalizzata 2019 </w:t>
      </w:r>
    </w:p>
    <w:p w:rsidR="00304A50" w:rsidRDefault="00304A50" w:rsidP="00D17E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D17E81" w:rsidRDefault="00304A50" w:rsidP="00D17E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Il Ministero della salute pubblica il presente bando sul proprio sito istituzionale nonché sul sito di presentazione delle proposte dei progetti di ricerca (http://ricerca.cbim.it). Su quest’ultimo sito sono rese disponibili al pubblico anche le F.A.Q. relative alle richieste di chiarimenti formulate dai destinatari istituzionali di cui al citato decreto legislativo 502/92.</w:t>
      </w:r>
    </w:p>
    <w:p w:rsidR="00D17E81" w:rsidRDefault="00AF5EAE" w:rsidP="00D17E8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</w:t>
      </w:r>
      <w:r w:rsidR="00D17E81">
        <w:rPr>
          <w:rFonts w:ascii="TimesNewRoman" w:hAnsi="TimesNewRoman" w:cs="TimesNewRoman"/>
          <w:sz w:val="24"/>
          <w:szCs w:val="24"/>
        </w:rPr>
        <w:t xml:space="preserve"> progetti presentati dovranno avere le seguenti finalità:</w:t>
      </w:r>
    </w:p>
    <w:p w:rsidR="00D17E81" w:rsidRDefault="00D17E81" w:rsidP="00D17E8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D17E81" w:rsidRDefault="00D17E81" w:rsidP="00D17E8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a) sviluppare procedure altamente innovative e nuove conoscenze utili al miglioramento delle</w:t>
      </w:r>
    </w:p>
    <w:p w:rsidR="00D17E81" w:rsidRDefault="00D17E81" w:rsidP="00D17E8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opportunità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di prevenzione, diagnosi, trattamento, riabilitazione anche attraverso studi e</w:t>
      </w:r>
    </w:p>
    <w:p w:rsidR="00D17E81" w:rsidRDefault="00D17E81" w:rsidP="00D17E8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sperimentazioni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di carattere clinico (progetti finalizzati all’acquisizione di nuove conoscenze</w:t>
      </w:r>
    </w:p>
    <w:p w:rsidR="00D17E81" w:rsidRDefault="00D17E81" w:rsidP="00D17E8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– “</w:t>
      </w:r>
      <w:proofErr w:type="spellStart"/>
      <w:r>
        <w:rPr>
          <w:rFonts w:ascii="TimesNewRoman" w:hAnsi="TimesNewRoman" w:cs="TimesNewRoman"/>
          <w:sz w:val="24"/>
          <w:szCs w:val="24"/>
        </w:rPr>
        <w:t>theory-enhancing</w:t>
      </w:r>
      <w:proofErr w:type="spellEnd"/>
      <w:r>
        <w:rPr>
          <w:rFonts w:ascii="TimesNewRoman" w:hAnsi="TimesNewRoman" w:cs="TimesNewRoman"/>
          <w:sz w:val="24"/>
          <w:szCs w:val="24"/>
        </w:rPr>
        <w:t>” – biomedici);</w:t>
      </w:r>
    </w:p>
    <w:p w:rsidR="00D17E81" w:rsidRDefault="00D17E81" w:rsidP="00D17E8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b) valutare la sicurezza, efficacia, costo-efficacia, di trattamenti/tecnologie/interventi sanitari</w:t>
      </w:r>
    </w:p>
    <w:p w:rsidR="00D17E81" w:rsidRDefault="00D17E81" w:rsidP="00D17E8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per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cui sussistano significativi margini di incertezza relativamente agli aspetti menzionati,</w:t>
      </w:r>
    </w:p>
    <w:p w:rsidR="00D17E81" w:rsidRDefault="00D17E81" w:rsidP="00D17E8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anche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con studi clinici di fase 3 e 4 (ricerca applicata – “</w:t>
      </w:r>
      <w:proofErr w:type="spellStart"/>
      <w:r>
        <w:rPr>
          <w:rFonts w:ascii="TimesNewRoman" w:hAnsi="TimesNewRoman" w:cs="TimesNewRoman"/>
          <w:sz w:val="24"/>
          <w:szCs w:val="24"/>
        </w:rPr>
        <w:t>change-promoting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” – </w:t>
      </w:r>
      <w:proofErr w:type="spellStart"/>
      <w:r>
        <w:rPr>
          <w:rFonts w:ascii="TimesNewRoman" w:hAnsi="TimesNewRoman" w:cs="TimesNewRoman"/>
          <w:sz w:val="24"/>
          <w:szCs w:val="24"/>
        </w:rPr>
        <w:t>clinicoassistenziali</w:t>
      </w:r>
      <w:proofErr w:type="spellEnd"/>
      <w:r>
        <w:rPr>
          <w:rFonts w:ascii="TimesNewRoman" w:hAnsi="TimesNewRoman" w:cs="TimesNewRoman"/>
          <w:sz w:val="24"/>
          <w:szCs w:val="24"/>
        </w:rPr>
        <w:t>);</w:t>
      </w:r>
    </w:p>
    <w:p w:rsidR="00D17E81" w:rsidRDefault="00D17E81" w:rsidP="00D17E8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c) valutare i fattori professionali, organizzativi e di sistema che condizionano efficacia ed</w:t>
      </w:r>
    </w:p>
    <w:p w:rsidR="00D17E81" w:rsidRDefault="00D17E81" w:rsidP="00D17E8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efficienza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dei servizi sanitari e/o l’impatto sulla qualità di innovazioni cliniche,</w:t>
      </w:r>
    </w:p>
    <w:p w:rsidR="00D17E81" w:rsidRDefault="00D17E81" w:rsidP="00D17E8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organizzative</w:t>
      </w:r>
      <w:proofErr w:type="gramEnd"/>
      <w:r>
        <w:rPr>
          <w:rFonts w:ascii="TimesNewRoman" w:hAnsi="TimesNewRoman" w:cs="TimesNewRoman"/>
          <w:sz w:val="24"/>
          <w:szCs w:val="24"/>
        </w:rPr>
        <w:t>, gestionali e di finanziamento; sviluppo ed applicazione di metodologie e</w:t>
      </w:r>
    </w:p>
    <w:p w:rsidR="00D17E81" w:rsidRDefault="00D17E81" w:rsidP="00D17E8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strumenti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per migliorare la comunicazione con i cittadini ed i pazienti e promuoverne la</w:t>
      </w:r>
    </w:p>
    <w:p w:rsidR="00D17E81" w:rsidRDefault="00D17E81" w:rsidP="00D17E8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partecipazione</w:t>
      </w:r>
      <w:proofErr w:type="gramEnd"/>
      <w:r>
        <w:rPr>
          <w:rFonts w:ascii="TimesNewRoman" w:hAnsi="TimesNewRoman" w:cs="TimesNewRoman"/>
          <w:sz w:val="24"/>
          <w:szCs w:val="24"/>
        </w:rPr>
        <w:t>; studi finalizzati ad analizzare i bisogni assistenziali delle fasce sociali più</w:t>
      </w:r>
    </w:p>
    <w:p w:rsidR="00D17E81" w:rsidRDefault="00D17E81" w:rsidP="00D17E8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deboli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sotto il profilo sociale ed economico e le risposte assistenziali dei servizi (ricerca</w:t>
      </w:r>
    </w:p>
    <w:p w:rsidR="00D17E81" w:rsidRDefault="00D17E81" w:rsidP="00D17E8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applicata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– “</w:t>
      </w:r>
      <w:proofErr w:type="spellStart"/>
      <w:r>
        <w:rPr>
          <w:rFonts w:ascii="TimesNewRoman" w:hAnsi="TimesNewRoman" w:cs="TimesNewRoman"/>
          <w:sz w:val="24"/>
          <w:szCs w:val="24"/>
        </w:rPr>
        <w:t>change-promoting</w:t>
      </w:r>
      <w:proofErr w:type="spellEnd"/>
      <w:r>
        <w:rPr>
          <w:rFonts w:ascii="TimesNewRoman" w:hAnsi="TimesNewRoman" w:cs="TimesNewRoman"/>
          <w:sz w:val="24"/>
          <w:szCs w:val="24"/>
        </w:rPr>
        <w:t>” – clinico-assistenziali);</w:t>
      </w:r>
    </w:p>
    <w:p w:rsidR="00D17E81" w:rsidRPr="00D17E81" w:rsidRDefault="00D17E81" w:rsidP="00D17E8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d) sviluppare studi rilevanti per la sanità e benessere animale e per la sicurezza alimentare</w:t>
      </w:r>
    </w:p>
    <w:p w:rsidR="00D17E81" w:rsidRDefault="00D17E81" w:rsidP="00D17E8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</w:t>
      </w:r>
      <w:proofErr w:type="gramStart"/>
      <w:r>
        <w:rPr>
          <w:rFonts w:ascii="TimesNewRoman" w:hAnsi="TimesNewRoman" w:cs="TimesNewRoman"/>
          <w:sz w:val="24"/>
          <w:szCs w:val="24"/>
        </w:rPr>
        <w:t>ricerca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applicata – “</w:t>
      </w:r>
      <w:proofErr w:type="spellStart"/>
      <w:r>
        <w:rPr>
          <w:rFonts w:ascii="TimesNewRoman" w:hAnsi="TimesNewRoman" w:cs="TimesNewRoman"/>
          <w:sz w:val="24"/>
          <w:szCs w:val="24"/>
        </w:rPr>
        <w:t>change-promoting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o progetti finalizzati all’acquisizione di nuove</w:t>
      </w:r>
    </w:p>
    <w:p w:rsidR="00D17E81" w:rsidRDefault="00D17E81" w:rsidP="00D17E8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conoscenze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– “</w:t>
      </w:r>
      <w:proofErr w:type="spellStart"/>
      <w:r>
        <w:rPr>
          <w:rFonts w:ascii="TimesNewRoman" w:hAnsi="TimesNewRoman" w:cs="TimesNewRoman"/>
          <w:sz w:val="24"/>
          <w:szCs w:val="24"/>
        </w:rPr>
        <w:t>theory-enhancing</w:t>
      </w:r>
      <w:proofErr w:type="spellEnd"/>
      <w:r>
        <w:rPr>
          <w:rFonts w:ascii="TimesNewRoman" w:hAnsi="TimesNewRoman" w:cs="TimesNewRoman"/>
          <w:sz w:val="24"/>
          <w:szCs w:val="24"/>
        </w:rPr>
        <w:t>”);</w:t>
      </w:r>
    </w:p>
    <w:p w:rsidR="00D17E81" w:rsidRDefault="00D17E81" w:rsidP="00D17E8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e) sviluppare studi rilevanti sulle patologie di origine ambientale, sulla sicurezza negli</w:t>
      </w:r>
    </w:p>
    <w:p w:rsidR="00D17E81" w:rsidRDefault="00D17E81" w:rsidP="00D17E8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ambienti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di lavoro e sulle patologie occupazionali (ricerca applicata – “</w:t>
      </w:r>
      <w:proofErr w:type="spellStart"/>
      <w:r>
        <w:rPr>
          <w:rFonts w:ascii="TimesNewRoman" w:hAnsi="TimesNewRoman" w:cs="TimesNewRoman"/>
          <w:sz w:val="24"/>
          <w:szCs w:val="24"/>
        </w:rPr>
        <w:t>change-promoting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o</w:t>
      </w:r>
    </w:p>
    <w:p w:rsidR="00D17E81" w:rsidRDefault="00D17E81" w:rsidP="00D17E8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progetti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finalizzati all’acquisizione di nuove conoscenze – “</w:t>
      </w:r>
      <w:proofErr w:type="spellStart"/>
      <w:r>
        <w:rPr>
          <w:rFonts w:ascii="TimesNewRoman" w:hAnsi="TimesNewRoman" w:cs="TimesNewRoman"/>
          <w:sz w:val="24"/>
          <w:szCs w:val="24"/>
        </w:rPr>
        <w:t>theory-enhancing</w:t>
      </w:r>
      <w:proofErr w:type="spellEnd"/>
      <w:r>
        <w:rPr>
          <w:rFonts w:ascii="TimesNewRoman" w:hAnsi="TimesNewRoman" w:cs="TimesNewRoman"/>
          <w:sz w:val="24"/>
          <w:szCs w:val="24"/>
        </w:rPr>
        <w:t>”).</w:t>
      </w:r>
    </w:p>
    <w:p w:rsidR="00D17E81" w:rsidRDefault="00D17E81" w:rsidP="00D17E81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Delle risorse disponibili almeno il 50,00% è riservato ai progetti di ricerca “</w:t>
      </w:r>
      <w:proofErr w:type="spellStart"/>
      <w:r>
        <w:rPr>
          <w:rFonts w:ascii="TimesNewRoman" w:hAnsi="TimesNewRoman" w:cs="TimesNewRoman"/>
          <w:sz w:val="24"/>
          <w:szCs w:val="24"/>
        </w:rPr>
        <w:t>change-promoting</w:t>
      </w:r>
      <w:proofErr w:type="spellEnd"/>
      <w:r>
        <w:rPr>
          <w:rFonts w:ascii="TimesNewRoman" w:hAnsi="TimesNewRoman" w:cs="TimesNewRoman"/>
          <w:sz w:val="24"/>
          <w:szCs w:val="24"/>
        </w:rPr>
        <w:t>”; le restanti risorse ai progetti di ricerca “</w:t>
      </w:r>
      <w:proofErr w:type="spellStart"/>
      <w:r>
        <w:rPr>
          <w:rFonts w:ascii="TimesNewRoman" w:hAnsi="TimesNewRoman" w:cs="TimesNewRoman"/>
          <w:sz w:val="24"/>
          <w:szCs w:val="24"/>
        </w:rPr>
        <w:t>theory-enhancing</w:t>
      </w:r>
      <w:proofErr w:type="spellEnd"/>
      <w:r>
        <w:rPr>
          <w:rFonts w:ascii="TimesNewRoman" w:hAnsi="TimesNewRoman" w:cs="TimesNewRoman"/>
          <w:sz w:val="24"/>
          <w:szCs w:val="24"/>
        </w:rPr>
        <w:t>”.</w:t>
      </w:r>
    </w:p>
    <w:p w:rsidR="00D17E81" w:rsidRDefault="00D17E81" w:rsidP="00D17E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E7F2C" w:rsidRDefault="001E7F2C" w:rsidP="00D17E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D03D5D" w:rsidRDefault="00D03D5D" w:rsidP="00D17E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D03D5D" w:rsidRDefault="00D03D5D" w:rsidP="00D03D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a)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Progetti ordinari di ricerca finalizzata (RF): </w:t>
      </w:r>
      <w:r>
        <w:rPr>
          <w:rFonts w:ascii="TimesNewRoman" w:hAnsi="TimesNewRoman" w:cs="TimesNewRoman"/>
          <w:sz w:val="24"/>
          <w:szCs w:val="24"/>
        </w:rPr>
        <w:t>sono progetti di ricerca non rientranti nelle</w:t>
      </w:r>
    </w:p>
    <w:p w:rsidR="00D03D5D" w:rsidRDefault="00D03D5D" w:rsidP="00D03D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successive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tipologie. In essi può essere prevista la collaborazione con ricercatori di nazionalità</w:t>
      </w:r>
    </w:p>
    <w:p w:rsidR="00D03D5D" w:rsidRDefault="00D03D5D" w:rsidP="00D03D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italiana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stabilmente residenti e operanti all’estero da almeno 3 anni ed iscritti all’AIRE</w:t>
      </w:r>
    </w:p>
    <w:p w:rsidR="00D03D5D" w:rsidRDefault="00D03D5D" w:rsidP="00D03D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(Anagrafe degli Italiani residenti all’estero) da almeno 3 anni. Solo in presenza di detto</w:t>
      </w:r>
    </w:p>
    <w:p w:rsidR="00D03D5D" w:rsidRDefault="00D03D5D" w:rsidP="00D03D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requisito</w:t>
      </w:r>
      <w:proofErr w:type="gramEnd"/>
      <w:r>
        <w:rPr>
          <w:rFonts w:ascii="TimesNewRoman" w:hAnsi="TimesNewRoman" w:cs="TimesNewRoman"/>
          <w:sz w:val="24"/>
          <w:szCs w:val="24"/>
        </w:rPr>
        <w:t>, il ricercatore potrà partecipare, con funzione di collaboratore, come “ricercatore</w:t>
      </w:r>
    </w:p>
    <w:p w:rsidR="00D03D5D" w:rsidRDefault="00D03D5D" w:rsidP="00D03D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estero</w:t>
      </w:r>
      <w:proofErr w:type="gramEnd"/>
      <w:r>
        <w:rPr>
          <w:rFonts w:ascii="TimesNewRoman" w:hAnsi="TimesNewRoman" w:cs="TimesNewRoman"/>
          <w:sz w:val="24"/>
          <w:szCs w:val="24"/>
        </w:rPr>
        <w:t>” per un massimo di due progetti riguardanti la presente tipologia. Per gli aspetti</w:t>
      </w:r>
    </w:p>
    <w:p w:rsidR="00D03D5D" w:rsidRDefault="00D03D5D" w:rsidP="00D03D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specifici</w:t>
      </w:r>
      <w:proofErr w:type="gramEnd"/>
      <w:r>
        <w:rPr>
          <w:rFonts w:ascii="TimesNewRoman" w:hAnsi="TimesNewRoman" w:cs="TimesNewRoman"/>
          <w:sz w:val="24"/>
          <w:szCs w:val="24"/>
        </w:rPr>
        <w:t>, si rimanda alla sezione A del presente bando</w:t>
      </w:r>
    </w:p>
    <w:p w:rsidR="00D03D5D" w:rsidRDefault="00D03D5D" w:rsidP="00D03D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b)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Progetti cofinanziati (CO): </w:t>
      </w:r>
      <w:r>
        <w:rPr>
          <w:rFonts w:ascii="TimesNewRoman" w:hAnsi="TimesNewRoman" w:cs="TimesNewRoman"/>
          <w:sz w:val="24"/>
          <w:szCs w:val="24"/>
        </w:rPr>
        <w:t>sono progetti di ricerca presentati da ricercatori cui è assicurato</w:t>
      </w:r>
    </w:p>
    <w:p w:rsidR="00D03D5D" w:rsidRDefault="00D03D5D" w:rsidP="00D03D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un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finanziamento privato da aziende con attività in Italia al fine di garantire lo sviluppo di idee</w:t>
      </w:r>
    </w:p>
    <w:p w:rsidR="00D03D5D" w:rsidRDefault="00D03D5D" w:rsidP="00D03D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o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prodotti il cui brevetto è in proprietà del ricercatore del servizio sanitario nazionale o della</w:t>
      </w:r>
    </w:p>
    <w:p w:rsidR="00D03D5D" w:rsidRDefault="00D03D5D" w:rsidP="00D03D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struttura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del servizio sanitario nazionale presso cui opera o del destinatario istituzionale. I</w:t>
      </w:r>
    </w:p>
    <w:p w:rsidR="00D03D5D" w:rsidRDefault="00D03D5D" w:rsidP="00D03D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lastRenderedPageBreak/>
        <w:t>progetti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cofinanziati possono anche riguardare idee o prodotti non ancora coperti da brevetto.</w:t>
      </w:r>
    </w:p>
    <w:p w:rsidR="00D03D5D" w:rsidRDefault="00D03D5D" w:rsidP="00D03D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Le aziende di cui sopra si impegnano a cofinanziare il progetto, con risorse in denaro, per una</w:t>
      </w:r>
    </w:p>
    <w:p w:rsidR="00D03D5D" w:rsidRDefault="00D03D5D" w:rsidP="00D03D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quota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almeno pari al finanziamento richiesto al Ministero. La regolazione dei diritti generati</w:t>
      </w:r>
    </w:p>
    <w:p w:rsidR="00D03D5D" w:rsidRDefault="00D03D5D" w:rsidP="00D03D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dallo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sviluppo futuro di eventuali brevetti è lasciata all’accordo tra l’</w:t>
      </w:r>
      <w:r w:rsidR="00AF5EAE">
        <w:rPr>
          <w:rFonts w:ascii="TimesNewRoman" w:hAnsi="TimesNewRoman" w:cs="TimesNewRoman"/>
          <w:sz w:val="24"/>
          <w:szCs w:val="24"/>
        </w:rPr>
        <w:t xml:space="preserve">azienda </w:t>
      </w:r>
      <w:proofErr w:type="spellStart"/>
      <w:r w:rsidR="00AF5EAE">
        <w:rPr>
          <w:rFonts w:ascii="TimesNewRoman" w:hAnsi="TimesNewRoman" w:cs="TimesNewRoman"/>
          <w:sz w:val="24"/>
          <w:szCs w:val="24"/>
        </w:rPr>
        <w:t>cofinanziatrice</w:t>
      </w:r>
      <w:proofErr w:type="spellEnd"/>
      <w:r w:rsidR="00AF5EAE">
        <w:rPr>
          <w:rFonts w:ascii="TimesNewRoman" w:hAnsi="TimesNewRoman" w:cs="TimesNewRoman"/>
          <w:sz w:val="24"/>
          <w:szCs w:val="24"/>
        </w:rPr>
        <w:t xml:space="preserve"> ed </w:t>
      </w:r>
      <w:r>
        <w:rPr>
          <w:rFonts w:ascii="TimesNewRoman" w:hAnsi="TimesNewRoman" w:cs="TimesNewRoman"/>
          <w:sz w:val="24"/>
          <w:szCs w:val="24"/>
        </w:rPr>
        <w:t xml:space="preserve">il titolare della proprietà intellettuale. Per i progetti </w:t>
      </w:r>
      <w:proofErr w:type="spellStart"/>
      <w:r>
        <w:rPr>
          <w:rFonts w:ascii="TimesNewRoman" w:hAnsi="TimesNewRoman" w:cs="TimesNewRoman"/>
          <w:sz w:val="24"/>
          <w:szCs w:val="24"/>
        </w:rPr>
        <w:t>change-prom</w:t>
      </w:r>
      <w:r w:rsidR="00AF5EAE">
        <w:rPr>
          <w:rFonts w:ascii="TimesNewRoman" w:hAnsi="TimesNewRoman" w:cs="TimesNewRoman"/>
          <w:sz w:val="24"/>
          <w:szCs w:val="24"/>
        </w:rPr>
        <w:t>oting</w:t>
      </w:r>
      <w:proofErr w:type="spellEnd"/>
      <w:r w:rsidR="00AF5EAE">
        <w:rPr>
          <w:rFonts w:ascii="TimesNewRoman" w:hAnsi="TimesNewRoman" w:cs="TimesNewRoman"/>
          <w:sz w:val="24"/>
          <w:szCs w:val="24"/>
        </w:rPr>
        <w:t xml:space="preserve"> è necessario acquisire il </w:t>
      </w:r>
      <w:r>
        <w:rPr>
          <w:rFonts w:ascii="TimesNewRoman" w:hAnsi="TimesNewRoman" w:cs="TimesNewRoman"/>
          <w:sz w:val="24"/>
          <w:szCs w:val="24"/>
        </w:rPr>
        <w:t>parere favorevole della Regione in cui verrà svolta l’attivit</w:t>
      </w:r>
      <w:r w:rsidR="00AF5EAE">
        <w:rPr>
          <w:rFonts w:ascii="TimesNewRoman" w:hAnsi="TimesNewRoman" w:cs="TimesNewRoman"/>
          <w:sz w:val="24"/>
          <w:szCs w:val="24"/>
        </w:rPr>
        <w:t xml:space="preserve">à. Per gli aspetti specifici si </w:t>
      </w:r>
      <w:r>
        <w:rPr>
          <w:rFonts w:ascii="TimesNewRoman" w:hAnsi="TimesNewRoman" w:cs="TimesNewRoman"/>
          <w:sz w:val="24"/>
          <w:szCs w:val="24"/>
        </w:rPr>
        <w:t>rimanda alla sezione B del presente bando.</w:t>
      </w:r>
    </w:p>
    <w:p w:rsidR="00D03D5D" w:rsidRPr="00AF5EAE" w:rsidRDefault="00D03D5D" w:rsidP="00D03D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c)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Progetti ordinari presentati da giovani ricercatori (GR): </w:t>
      </w:r>
      <w:r>
        <w:rPr>
          <w:rFonts w:ascii="TimesNewRoman" w:hAnsi="TimesNewRoman" w:cs="TimesNewRoman"/>
          <w:sz w:val="24"/>
          <w:szCs w:val="24"/>
        </w:rPr>
        <w:t>sono</w:t>
      </w:r>
      <w:r w:rsidR="00AF5EAE">
        <w:rPr>
          <w:rFonts w:ascii="TimesNewRoman" w:hAnsi="TimesNewRoman" w:cs="TimesNewRoman"/>
          <w:sz w:val="24"/>
          <w:szCs w:val="24"/>
        </w:rPr>
        <w:t xml:space="preserve"> progetti di ricerca presentati </w:t>
      </w:r>
      <w:r>
        <w:rPr>
          <w:rFonts w:ascii="TimesNewRoman" w:hAnsi="TimesNewRoman" w:cs="TimesNewRoman"/>
          <w:sz w:val="24"/>
          <w:szCs w:val="24"/>
        </w:rPr>
        <w:t>da ricercatori con età inferiore ai 40 anni alla data di scade</w:t>
      </w:r>
      <w:r w:rsidR="00AF5EAE">
        <w:rPr>
          <w:rFonts w:ascii="TimesNewRoman" w:hAnsi="TimesNewRoman" w:cs="TimesNewRoman"/>
          <w:sz w:val="24"/>
          <w:szCs w:val="24"/>
        </w:rPr>
        <w:t xml:space="preserve">nza del presente bando. Per gli </w:t>
      </w:r>
      <w:r>
        <w:rPr>
          <w:rFonts w:ascii="TimesNewRoman" w:hAnsi="TimesNewRoman" w:cs="TimesNewRoman"/>
          <w:sz w:val="24"/>
          <w:szCs w:val="24"/>
        </w:rPr>
        <w:t>aspetti specifici si rimanda alla sezione C del presente bando.</w:t>
      </w:r>
    </w:p>
    <w:p w:rsidR="00D03D5D" w:rsidRDefault="00D03D5D" w:rsidP="00D03D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d)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Progetti “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starting</w:t>
      </w:r>
      <w:proofErr w:type="spell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grant</w:t>
      </w:r>
      <w:proofErr w:type="spell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” (SG): </w:t>
      </w:r>
      <w:r>
        <w:rPr>
          <w:rFonts w:ascii="TimesNewRoman" w:hAnsi="TimesNewRoman" w:cs="TimesNewRoman"/>
          <w:sz w:val="24"/>
          <w:szCs w:val="24"/>
        </w:rPr>
        <w:t>sono progetti di ricerca presentati da ricercatori con età</w:t>
      </w:r>
    </w:p>
    <w:p w:rsidR="00D03D5D" w:rsidRDefault="00D03D5D" w:rsidP="00D03D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inferiore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ai 33 anni alla data di scadenza del presente bando. Per g</w:t>
      </w:r>
      <w:r w:rsidR="00AF5EAE">
        <w:rPr>
          <w:rFonts w:ascii="TimesNewRoman" w:hAnsi="TimesNewRoman" w:cs="TimesNewRoman"/>
          <w:sz w:val="24"/>
          <w:szCs w:val="24"/>
        </w:rPr>
        <w:t xml:space="preserve">li aspetti specifici si rimanda </w:t>
      </w:r>
      <w:r>
        <w:rPr>
          <w:rFonts w:ascii="TimesNewRoman" w:hAnsi="TimesNewRoman" w:cs="TimesNewRoman"/>
          <w:sz w:val="24"/>
          <w:szCs w:val="24"/>
        </w:rPr>
        <w:t>alla sezione D del presente bando.</w:t>
      </w:r>
    </w:p>
    <w:p w:rsidR="00D03D5D" w:rsidRDefault="00D03D5D" w:rsidP="00D03D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e)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Programmi di rete (NET)</w:t>
      </w:r>
      <w:r>
        <w:rPr>
          <w:rFonts w:ascii="TimesNewRoman" w:hAnsi="TimesNewRoman" w:cs="TimesNewRoman"/>
          <w:sz w:val="24"/>
          <w:szCs w:val="24"/>
        </w:rPr>
        <w:t>: i programmi di rete hanno lo scop</w:t>
      </w:r>
      <w:r w:rsidR="00AF5EAE">
        <w:rPr>
          <w:rFonts w:ascii="TimesNewRoman" w:hAnsi="TimesNewRoman" w:cs="TimesNewRoman"/>
          <w:sz w:val="24"/>
          <w:szCs w:val="24"/>
        </w:rPr>
        <w:t xml:space="preserve">o di creare gruppi di ricerca e </w:t>
      </w:r>
      <w:r>
        <w:rPr>
          <w:rFonts w:ascii="TimesNewRoman" w:hAnsi="TimesNewRoman" w:cs="TimesNewRoman"/>
          <w:sz w:val="24"/>
          <w:szCs w:val="24"/>
        </w:rPr>
        <w:t>innovazione (partenariati) per lo sviluppo di studi altame</w:t>
      </w:r>
      <w:r w:rsidR="00AF5EAE">
        <w:rPr>
          <w:rFonts w:ascii="TimesNewRoman" w:hAnsi="TimesNewRoman" w:cs="TimesNewRoman"/>
          <w:sz w:val="24"/>
          <w:szCs w:val="24"/>
        </w:rPr>
        <w:t xml:space="preserve">nte innovativi e caratterizzati </w:t>
      </w:r>
      <w:r>
        <w:rPr>
          <w:rFonts w:ascii="TimesNewRoman" w:hAnsi="TimesNewRoman" w:cs="TimesNewRoman"/>
          <w:sz w:val="24"/>
          <w:szCs w:val="24"/>
        </w:rPr>
        <w:t>dall’elevato impatto sul Servizio sanitario nazionale. Tali programmi sono f</w:t>
      </w:r>
      <w:r w:rsidR="00AF5EAE">
        <w:rPr>
          <w:rFonts w:ascii="TimesNewRoman" w:hAnsi="TimesNewRoman" w:cs="TimesNewRoman"/>
          <w:sz w:val="24"/>
          <w:szCs w:val="24"/>
        </w:rPr>
        <w:t xml:space="preserve">inalizzati a </w:t>
      </w:r>
      <w:r>
        <w:rPr>
          <w:rFonts w:ascii="TimesNewRoman" w:hAnsi="TimesNewRoman" w:cs="TimesNewRoman"/>
          <w:sz w:val="24"/>
          <w:szCs w:val="24"/>
        </w:rPr>
        <w:t>soddisfare le esigenze di programmazione regionale e</w:t>
      </w:r>
      <w:r w:rsidR="00AF5EAE">
        <w:rPr>
          <w:rFonts w:ascii="TimesNewRoman" w:hAnsi="TimesNewRoman" w:cs="TimesNewRoman"/>
          <w:sz w:val="24"/>
          <w:szCs w:val="24"/>
        </w:rPr>
        <w:t xml:space="preserve"> di sviluppo dei servizi per il </w:t>
      </w:r>
      <w:r>
        <w:rPr>
          <w:rFonts w:ascii="TimesNewRoman" w:hAnsi="TimesNewRoman" w:cs="TimesNewRoman"/>
          <w:sz w:val="24"/>
          <w:szCs w:val="24"/>
        </w:rPr>
        <w:t>miglioramento dell’assistenza e delle cure offerte. I progr</w:t>
      </w:r>
      <w:r w:rsidR="00AF5EAE">
        <w:rPr>
          <w:rFonts w:ascii="TimesNewRoman" w:hAnsi="TimesNewRoman" w:cs="TimesNewRoman"/>
          <w:sz w:val="24"/>
          <w:szCs w:val="24"/>
        </w:rPr>
        <w:t xml:space="preserve">ammi sono svolti da consorzi di </w:t>
      </w:r>
      <w:r>
        <w:rPr>
          <w:rFonts w:ascii="TimesNewRoman" w:hAnsi="TimesNewRoman" w:cs="TimesNewRoman"/>
          <w:sz w:val="24"/>
          <w:szCs w:val="24"/>
        </w:rPr>
        <w:t xml:space="preserve">ricerca articolati in non meno di tre e non più di otto work </w:t>
      </w:r>
      <w:proofErr w:type="spellStart"/>
      <w:r>
        <w:rPr>
          <w:rFonts w:ascii="TimesNewRoman" w:hAnsi="TimesNewRoman" w:cs="TimesNewRoman"/>
          <w:sz w:val="24"/>
          <w:szCs w:val="24"/>
        </w:rPr>
        <w:t>package</w:t>
      </w:r>
      <w:r w:rsidR="00AF5EAE">
        <w:rPr>
          <w:rFonts w:ascii="TimesNewRoman" w:hAnsi="TimesNewRoman" w:cs="TimesNewRoman"/>
          <w:sz w:val="24"/>
          <w:szCs w:val="24"/>
        </w:rPr>
        <w:t>s</w:t>
      </w:r>
      <w:proofErr w:type="spellEnd"/>
      <w:r w:rsidR="00AF5EAE">
        <w:rPr>
          <w:rFonts w:ascii="TimesNewRoman" w:hAnsi="TimesNewRoman" w:cs="TimesNewRoman"/>
          <w:sz w:val="24"/>
          <w:szCs w:val="24"/>
        </w:rPr>
        <w:t xml:space="preserve"> e hanno come capofila un </w:t>
      </w:r>
      <w:r>
        <w:rPr>
          <w:rFonts w:ascii="TimesNewRoman" w:hAnsi="TimesNewRoman" w:cs="TimesNewRoman"/>
          <w:sz w:val="24"/>
          <w:szCs w:val="24"/>
        </w:rPr>
        <w:t>ente del Servizio sanitario nazionale, che svolge le funzioni di</w:t>
      </w:r>
      <w:r w:rsidR="00AF5EAE">
        <w:rPr>
          <w:rFonts w:ascii="TimesNewRoman" w:hAnsi="TimesNewRoman" w:cs="TimesNewRoman"/>
          <w:sz w:val="24"/>
          <w:szCs w:val="24"/>
        </w:rPr>
        <w:t xml:space="preserve"> coordinamento. Per gli aspetti </w:t>
      </w:r>
      <w:r>
        <w:rPr>
          <w:rFonts w:ascii="TimesNewRoman" w:hAnsi="TimesNewRoman" w:cs="TimesNewRoman"/>
          <w:sz w:val="24"/>
          <w:szCs w:val="24"/>
        </w:rPr>
        <w:t>specifici si rimanda alla sezione E del presente bando.</w:t>
      </w:r>
    </w:p>
    <w:p w:rsidR="00D03D5D" w:rsidRDefault="00D03D5D" w:rsidP="00D03D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Per ciascuna delle sopraelencate tipologie progettuali possono essere presenta</w:t>
      </w:r>
      <w:r w:rsidR="00AF5EAE">
        <w:rPr>
          <w:rFonts w:ascii="TimesNewRoman" w:hAnsi="TimesNewRoman" w:cs="TimesNewRoman"/>
          <w:sz w:val="24"/>
          <w:szCs w:val="24"/>
        </w:rPr>
        <w:t xml:space="preserve">ti sia progetti </w:t>
      </w:r>
      <w:proofErr w:type="spellStart"/>
      <w:r w:rsidR="00AF5EAE">
        <w:rPr>
          <w:rFonts w:ascii="TimesNewRoman" w:hAnsi="TimesNewRoman" w:cs="TimesNewRoman"/>
          <w:sz w:val="24"/>
          <w:szCs w:val="24"/>
        </w:rPr>
        <w:t>theory</w:t>
      </w:r>
      <w:proofErr w:type="spellEnd"/>
      <w:r w:rsidR="00304A50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="00AF5EAE">
        <w:rPr>
          <w:rFonts w:ascii="TimesNewRoman" w:hAnsi="TimesNewRoman" w:cs="TimesNewRoman"/>
          <w:sz w:val="24"/>
          <w:szCs w:val="24"/>
        </w:rPr>
        <w:t>enhancing</w:t>
      </w:r>
      <w:proofErr w:type="spellEnd"/>
      <w:r w:rsidR="00AF5EAE">
        <w:rPr>
          <w:rFonts w:ascii="TimesNewRoman" w:hAnsi="TimesNewRoman" w:cs="TimesNew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sia progetti </w:t>
      </w:r>
      <w:proofErr w:type="spellStart"/>
      <w:r>
        <w:rPr>
          <w:rFonts w:ascii="TimesNewRoman" w:hAnsi="TimesNewRoman" w:cs="TimesNewRoman"/>
          <w:sz w:val="24"/>
          <w:szCs w:val="24"/>
        </w:rPr>
        <w:t>change-promoting</w:t>
      </w:r>
      <w:proofErr w:type="spellEnd"/>
      <w:r>
        <w:rPr>
          <w:rFonts w:ascii="TimesNewRoman" w:hAnsi="TimesNewRoman" w:cs="TimesNewRoman"/>
          <w:sz w:val="24"/>
          <w:szCs w:val="24"/>
        </w:rPr>
        <w:t>.</w:t>
      </w:r>
    </w:p>
    <w:p w:rsidR="00D03D5D" w:rsidRDefault="00D03D5D" w:rsidP="00D03D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D03D5D" w:rsidRPr="00AF28F3" w:rsidRDefault="00D03D5D" w:rsidP="00D03D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AF28F3">
        <w:rPr>
          <w:rFonts w:ascii="Arial" w:hAnsi="Arial" w:cs="Arial"/>
          <w:b/>
        </w:rPr>
        <w:t xml:space="preserve">I ricercatori - che risultano essere </w:t>
      </w:r>
      <w:proofErr w:type="spellStart"/>
      <w:r w:rsidRPr="00AF28F3">
        <w:rPr>
          <w:rFonts w:ascii="Arial" w:hAnsi="Arial" w:cs="Arial"/>
          <w:b/>
        </w:rPr>
        <w:t>principal</w:t>
      </w:r>
      <w:proofErr w:type="spellEnd"/>
      <w:r w:rsidRPr="00AF28F3">
        <w:rPr>
          <w:rFonts w:ascii="Arial" w:hAnsi="Arial" w:cs="Arial"/>
          <w:b/>
        </w:rPr>
        <w:t xml:space="preserve"> investigator di proget</w:t>
      </w:r>
      <w:r w:rsidR="00AF28F3">
        <w:rPr>
          <w:rFonts w:ascii="Arial" w:hAnsi="Arial" w:cs="Arial"/>
          <w:b/>
        </w:rPr>
        <w:t xml:space="preserve">ti di ricerca/programmi di rete </w:t>
      </w:r>
      <w:r w:rsidRPr="00AF28F3">
        <w:rPr>
          <w:rFonts w:ascii="Arial" w:hAnsi="Arial" w:cs="Arial"/>
          <w:b/>
        </w:rPr>
        <w:t>finanziati nell’ambito degli ultimi due bandi di ricerca (anni finanziari 2014-2015 e 2016-2</w:t>
      </w:r>
      <w:r w:rsidR="00AF28F3">
        <w:rPr>
          <w:rFonts w:ascii="Arial" w:hAnsi="Arial" w:cs="Arial"/>
          <w:b/>
        </w:rPr>
        <w:t xml:space="preserve">017) </w:t>
      </w:r>
      <w:r w:rsidRPr="00AF28F3">
        <w:rPr>
          <w:rFonts w:ascii="Arial" w:hAnsi="Arial" w:cs="Arial"/>
          <w:b/>
        </w:rPr>
        <w:t>dal Ministero della salute - non possono presentare progetti in qualit</w:t>
      </w:r>
      <w:r w:rsidR="00AF28F3">
        <w:rPr>
          <w:rFonts w:ascii="Arial" w:hAnsi="Arial" w:cs="Arial"/>
          <w:b/>
        </w:rPr>
        <w:t xml:space="preserve">à di </w:t>
      </w:r>
      <w:proofErr w:type="spellStart"/>
      <w:r w:rsidR="00AF28F3">
        <w:rPr>
          <w:rFonts w:ascii="Arial" w:hAnsi="Arial" w:cs="Arial"/>
          <w:b/>
        </w:rPr>
        <w:t>principal</w:t>
      </w:r>
      <w:proofErr w:type="spellEnd"/>
      <w:r w:rsidR="00AF28F3">
        <w:rPr>
          <w:rFonts w:ascii="Arial" w:hAnsi="Arial" w:cs="Arial"/>
          <w:b/>
        </w:rPr>
        <w:t xml:space="preserve"> investigator, di </w:t>
      </w:r>
      <w:proofErr w:type="spellStart"/>
      <w:r w:rsidRPr="00AF28F3">
        <w:rPr>
          <w:rFonts w:ascii="Arial" w:hAnsi="Arial" w:cs="Arial"/>
          <w:b/>
        </w:rPr>
        <w:t>principal</w:t>
      </w:r>
      <w:proofErr w:type="spellEnd"/>
      <w:r w:rsidRPr="00AF28F3">
        <w:rPr>
          <w:rFonts w:ascii="Arial" w:hAnsi="Arial" w:cs="Arial"/>
          <w:b/>
        </w:rPr>
        <w:t xml:space="preserve"> investigator di work package e di </w:t>
      </w:r>
      <w:proofErr w:type="spellStart"/>
      <w:r w:rsidRPr="00AF28F3">
        <w:rPr>
          <w:rFonts w:ascii="Arial" w:hAnsi="Arial" w:cs="Arial"/>
          <w:b/>
        </w:rPr>
        <w:t>principal</w:t>
      </w:r>
      <w:proofErr w:type="spellEnd"/>
      <w:r w:rsidRPr="00AF28F3">
        <w:rPr>
          <w:rFonts w:ascii="Arial" w:hAnsi="Arial" w:cs="Arial"/>
          <w:b/>
        </w:rPr>
        <w:t xml:space="preserve"> investiga</w:t>
      </w:r>
      <w:r w:rsidR="00AF28F3">
        <w:rPr>
          <w:rFonts w:ascii="Arial" w:hAnsi="Arial" w:cs="Arial"/>
          <w:b/>
        </w:rPr>
        <w:t xml:space="preserve">tor del work package 1; possono </w:t>
      </w:r>
      <w:proofErr w:type="gramStart"/>
      <w:r w:rsidRPr="00AF28F3">
        <w:rPr>
          <w:rFonts w:ascii="Arial" w:hAnsi="Arial" w:cs="Arial"/>
          <w:b/>
        </w:rPr>
        <w:t>partecipare</w:t>
      </w:r>
      <w:r w:rsidR="00AF28F3" w:rsidRPr="00AF28F3">
        <w:rPr>
          <w:rFonts w:ascii="Arial" w:hAnsi="Arial" w:cs="Arial"/>
          <w:b/>
        </w:rPr>
        <w:t xml:space="preserve"> </w:t>
      </w:r>
      <w:r w:rsidRPr="00AF28F3">
        <w:rPr>
          <w:rFonts w:ascii="Arial" w:hAnsi="Arial" w:cs="Arial"/>
          <w:b/>
        </w:rPr>
        <w:t xml:space="preserve"> in</w:t>
      </w:r>
      <w:proofErr w:type="gramEnd"/>
      <w:r w:rsidRPr="00AF28F3">
        <w:rPr>
          <w:rFonts w:ascii="Arial" w:hAnsi="Arial" w:cs="Arial"/>
          <w:b/>
        </w:rPr>
        <w:t xml:space="preserve"> qualità di ricercatori collaboratori.</w:t>
      </w:r>
    </w:p>
    <w:p w:rsidR="00D03D5D" w:rsidRPr="00AF28F3" w:rsidRDefault="00D03D5D" w:rsidP="00D03D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AF28F3">
        <w:rPr>
          <w:rFonts w:ascii="Arial" w:hAnsi="Arial" w:cs="Arial"/>
          <w:b/>
        </w:rPr>
        <w:t>I ricercatori devono presentare il progetto, redatto in lingua inglese, esclusivamente via web</w:t>
      </w:r>
      <w:r w:rsidRPr="00AF28F3">
        <w:rPr>
          <w:rFonts w:ascii="Arial" w:hAnsi="Arial" w:cs="Arial"/>
        </w:rPr>
        <w:t>.</w:t>
      </w:r>
    </w:p>
    <w:p w:rsidR="005B2372" w:rsidRPr="00AF28F3" w:rsidRDefault="005B2372" w:rsidP="005B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AF28F3">
        <w:rPr>
          <w:rFonts w:ascii="Arial" w:hAnsi="Arial" w:cs="Arial"/>
          <w:b/>
        </w:rPr>
        <w:t xml:space="preserve">Il </w:t>
      </w:r>
      <w:proofErr w:type="spellStart"/>
      <w:r w:rsidRPr="00AF28F3">
        <w:rPr>
          <w:rFonts w:ascii="Arial" w:hAnsi="Arial" w:cs="Arial"/>
          <w:b/>
        </w:rPr>
        <w:t>principal</w:t>
      </w:r>
      <w:proofErr w:type="spellEnd"/>
      <w:r w:rsidRPr="00AF28F3">
        <w:rPr>
          <w:rFonts w:ascii="Arial" w:hAnsi="Arial" w:cs="Arial"/>
          <w:b/>
        </w:rPr>
        <w:t xml:space="preserve"> investigator può presentare il progetto ad un solo destinatario istituzionale, che deve obbligatoriamente essere il destinatario istituzionale, oppure ad una struttura del S.S.N. afferente a detto destinatario istituzionale, presso la quale svolge la sua attività lavorativa.</w:t>
      </w:r>
    </w:p>
    <w:p w:rsidR="005B2372" w:rsidRDefault="005B2372" w:rsidP="005B237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:rsidR="005B2372" w:rsidRDefault="005B2372" w:rsidP="005B237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 xml:space="preserve">Risorse Ministeriali </w:t>
      </w:r>
      <w:r w:rsidR="00AF5EAE">
        <w:rPr>
          <w:rFonts w:ascii="TimesNewRoman,Bold" w:hAnsi="TimesNewRoman,Bold" w:cs="TimesNewRoman,Bold"/>
          <w:b/>
          <w:bCs/>
        </w:rPr>
        <w:t>a finanziamento RF 2019;</w:t>
      </w:r>
    </w:p>
    <w:p w:rsidR="00AF28F3" w:rsidRDefault="00AF28F3" w:rsidP="005B237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:rsidR="005B2372" w:rsidRDefault="00AF28F3" w:rsidP="005B23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E</w:t>
      </w:r>
      <w:r w:rsidR="005B2372">
        <w:rPr>
          <w:rFonts w:ascii="TimesNewRoman" w:hAnsi="TimesNewRoman" w:cs="TimesNewRoman"/>
          <w:sz w:val="24"/>
          <w:szCs w:val="24"/>
        </w:rPr>
        <w:t xml:space="preserve">uro 100.000.000,00 </w:t>
      </w:r>
      <w:r>
        <w:rPr>
          <w:rFonts w:ascii="TimesNewRoman" w:hAnsi="TimesNewRoman" w:cs="TimesNewRoman"/>
          <w:sz w:val="24"/>
          <w:szCs w:val="24"/>
        </w:rPr>
        <w:t xml:space="preserve">complessivi </w:t>
      </w:r>
      <w:r w:rsidR="005B2372">
        <w:rPr>
          <w:rFonts w:ascii="TimesNewRoman" w:hAnsi="TimesNewRoman" w:cs="TimesNewRoman"/>
          <w:sz w:val="24"/>
          <w:szCs w:val="24"/>
        </w:rPr>
        <w:t>di cui euro 50.000.000,00 riferiti all’anno finanziario 2018</w:t>
      </w:r>
    </w:p>
    <w:p w:rsidR="005B2372" w:rsidRDefault="005B2372" w:rsidP="005B23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ed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euro 50.000.000,00 riferiti all’anno finanziario 2019, distribuiti tra le tipologie progettuali</w:t>
      </w:r>
    </w:p>
    <w:p w:rsidR="005B2372" w:rsidRDefault="005B2372" w:rsidP="005B23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previste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dal presente bando così come sotto riportato:</w:t>
      </w:r>
    </w:p>
    <w:p w:rsidR="005B2372" w:rsidRDefault="005B2372" w:rsidP="005B23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Programmi di rete</w:t>
      </w:r>
      <w:r>
        <w:rPr>
          <w:rFonts w:ascii="TimesNewRoman" w:hAnsi="TimesNewRoman" w:cs="TimesNewRoman"/>
          <w:sz w:val="24"/>
          <w:szCs w:val="24"/>
        </w:rPr>
        <w:t>: massimo euro 2.100.000,00 riferiti all’anno finanziario 2018 ed euro</w:t>
      </w:r>
    </w:p>
    <w:p w:rsidR="005B2372" w:rsidRDefault="005B2372" w:rsidP="005B23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2.100.000,00 riferiti all’anno finanziario 2019, - di cui euro 600.000,00 quale fondo di</w:t>
      </w:r>
    </w:p>
    <w:p w:rsidR="005B2372" w:rsidRDefault="005B2372" w:rsidP="005B23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compensazione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per l’Istituto superiore di sanità, l’Agenzia per i servizi sanitari regionali ed</w:t>
      </w:r>
    </w:p>
    <w:p w:rsidR="005B2372" w:rsidRPr="0024260E" w:rsidRDefault="005B2372" w:rsidP="005B23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INAIL, per un massimo di euro 300.000,00 per area tematica</w:t>
      </w:r>
      <w:r w:rsidR="0024260E">
        <w:rPr>
          <w:rFonts w:ascii="TimesNewRoman" w:hAnsi="TimesNewRoman" w:cs="TimesNewRoman"/>
          <w:sz w:val="24"/>
          <w:szCs w:val="24"/>
        </w:rPr>
        <w:t xml:space="preserve"> di interesse - per complessivi</w:t>
      </w:r>
    </w:p>
    <w:p w:rsidR="005B2372" w:rsidRDefault="005B2372" w:rsidP="005B23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euro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4.200.000,00;</w:t>
      </w:r>
    </w:p>
    <w:p w:rsidR="005B2372" w:rsidRDefault="005B2372" w:rsidP="005B23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Progetti giovani ricercatori</w:t>
      </w:r>
      <w:r>
        <w:rPr>
          <w:rFonts w:ascii="TimesNewRoman" w:hAnsi="TimesNewRoman" w:cs="TimesNewRoman"/>
          <w:sz w:val="24"/>
          <w:szCs w:val="24"/>
        </w:rPr>
        <w:t>: euro 24.387.646,00 riferiti all’anno finanziario 2018 di cui</w:t>
      </w:r>
    </w:p>
    <w:p w:rsidR="005B2372" w:rsidRDefault="005B2372" w:rsidP="005B23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massimo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euro 2.500.000,00 destinati ai progetti “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starting</w:t>
      </w:r>
      <w:proofErr w:type="spell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grant</w:t>
      </w:r>
      <w:proofErr w:type="spellEnd"/>
      <w:r>
        <w:rPr>
          <w:rFonts w:ascii="TimesNewRoman" w:hAnsi="TimesNewRoman" w:cs="TimesNewRoman"/>
          <w:sz w:val="24"/>
          <w:szCs w:val="24"/>
        </w:rPr>
        <w:t>”; euro 24.822.871,00 riferiti</w:t>
      </w:r>
    </w:p>
    <w:p w:rsidR="005B2372" w:rsidRDefault="005B2372" w:rsidP="005B237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all’anno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finanziario 2019, di cui massimo euro 2.500.000,00 destinati ai progetti “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starting</w:t>
      </w:r>
      <w:proofErr w:type="spellEnd"/>
    </w:p>
    <w:p w:rsidR="005B2372" w:rsidRDefault="005B2372" w:rsidP="005B23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spellStart"/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grant</w:t>
      </w:r>
      <w:proofErr w:type="spellEnd"/>
      <w:proofErr w:type="gramEnd"/>
      <w:r>
        <w:rPr>
          <w:rFonts w:ascii="TimesNewRoman" w:hAnsi="TimesNewRoman" w:cs="TimesNewRoman"/>
          <w:sz w:val="24"/>
          <w:szCs w:val="24"/>
        </w:rPr>
        <w:t>” per complessivi euro 49.210.517,00. In caso di mancato utilizzo, all’esito della</w:t>
      </w:r>
    </w:p>
    <w:p w:rsidR="005B2372" w:rsidRDefault="005B2372" w:rsidP="005B23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graduatoria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finale, delle risorse stanziate per i progetti “</w:t>
      </w:r>
      <w:proofErr w:type="spellStart"/>
      <w:r>
        <w:rPr>
          <w:rFonts w:ascii="TimesNewRoman" w:hAnsi="TimesNewRoman" w:cs="TimesNewRoman"/>
          <w:sz w:val="24"/>
          <w:szCs w:val="24"/>
        </w:rPr>
        <w:t>starting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grant</w:t>
      </w:r>
      <w:proofErr w:type="spellEnd"/>
      <w:r>
        <w:rPr>
          <w:rFonts w:ascii="TimesNewRoman" w:hAnsi="TimesNewRoman" w:cs="TimesNewRoman"/>
          <w:sz w:val="24"/>
          <w:szCs w:val="24"/>
        </w:rPr>
        <w:t>”</w:t>
      </w:r>
      <w:r w:rsidR="00AF28F3">
        <w:rPr>
          <w:rFonts w:ascii="TimesNewRoman" w:hAnsi="TimesNewRoman" w:cs="TimesNewRoman"/>
          <w:sz w:val="24"/>
          <w:szCs w:val="24"/>
        </w:rPr>
        <w:t xml:space="preserve">, le rinvenienti somme </w:t>
      </w:r>
      <w:r>
        <w:rPr>
          <w:rFonts w:ascii="TimesNewRoman" w:hAnsi="TimesNewRoman" w:cs="TimesNewRoman"/>
          <w:sz w:val="24"/>
          <w:szCs w:val="24"/>
        </w:rPr>
        <w:t>saranno utilizzate per il finanziamento dei progetti di ricerca affe</w:t>
      </w:r>
      <w:r w:rsidR="00AF28F3">
        <w:rPr>
          <w:rFonts w:ascii="TimesNewRoman" w:hAnsi="TimesNewRoman" w:cs="TimesNewRoman"/>
          <w:sz w:val="24"/>
          <w:szCs w:val="24"/>
        </w:rPr>
        <w:t xml:space="preserve">renti alla presente tipologia e </w:t>
      </w:r>
      <w:r>
        <w:rPr>
          <w:rFonts w:ascii="TimesNewRoman" w:hAnsi="TimesNewRoman" w:cs="TimesNewRoman"/>
          <w:sz w:val="24"/>
          <w:szCs w:val="24"/>
        </w:rPr>
        <w:t>presentati da ricercatori con età inferiore a quaranta anni all</w:t>
      </w:r>
      <w:r w:rsidR="00AF28F3">
        <w:rPr>
          <w:rFonts w:ascii="TimesNewRoman" w:hAnsi="TimesNewRoman" w:cs="TimesNewRoman"/>
          <w:sz w:val="24"/>
          <w:szCs w:val="24"/>
        </w:rPr>
        <w:t xml:space="preserve">a data di scadenza del presente </w:t>
      </w:r>
      <w:r>
        <w:rPr>
          <w:rFonts w:ascii="TimesNewRoman" w:hAnsi="TimesNewRoman" w:cs="TimesNewRoman"/>
          <w:sz w:val="24"/>
          <w:szCs w:val="24"/>
        </w:rPr>
        <w:t>bando;</w:t>
      </w:r>
    </w:p>
    <w:p w:rsidR="005B2372" w:rsidRDefault="005B2372" w:rsidP="005B23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Progetti cofinanziati: </w:t>
      </w:r>
      <w:r>
        <w:rPr>
          <w:rFonts w:ascii="TimesNewRoman" w:hAnsi="TimesNewRoman" w:cs="TimesNewRoman"/>
          <w:sz w:val="24"/>
          <w:szCs w:val="24"/>
        </w:rPr>
        <w:t>massimo euro 2.500.000,00 riferiti all’anno finanziario 2018 ed euro</w:t>
      </w:r>
    </w:p>
    <w:p w:rsidR="005B2372" w:rsidRDefault="005B2372" w:rsidP="005B23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2.500.000,00 riferiti all’anno finanziario 2019, per complessivi euro 5.000.000,00;</w:t>
      </w:r>
    </w:p>
    <w:p w:rsidR="005B2372" w:rsidRDefault="005B2372" w:rsidP="005B23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Progetti ordinari di ricerca finalizzata: </w:t>
      </w:r>
      <w:r>
        <w:rPr>
          <w:rFonts w:ascii="TimesNewRoman" w:hAnsi="TimesNewRoman" w:cs="TimesNewRoman"/>
          <w:sz w:val="24"/>
          <w:szCs w:val="24"/>
        </w:rPr>
        <w:t>euro 21.012.354,00 riferiti all’anno finanziario</w:t>
      </w:r>
    </w:p>
    <w:p w:rsidR="005B2372" w:rsidRDefault="005B2372" w:rsidP="005B23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2018; euro 20.127.129,00 riferiti all’anno finanziario 2019 per complessivi euro</w:t>
      </w:r>
    </w:p>
    <w:p w:rsidR="005B2372" w:rsidRDefault="005B2372" w:rsidP="005B23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41.139.483,00 oltre ad eventuali somme rinvenienti dalle tipol</w:t>
      </w:r>
      <w:r w:rsidR="00AF28F3">
        <w:rPr>
          <w:rFonts w:ascii="TimesNewRoman" w:hAnsi="TimesNewRoman" w:cs="TimesNewRoman"/>
          <w:sz w:val="24"/>
          <w:szCs w:val="24"/>
        </w:rPr>
        <w:t xml:space="preserve">ogie progettuali sopra indicate </w:t>
      </w:r>
      <w:r>
        <w:rPr>
          <w:rFonts w:ascii="TimesNewRoman" w:hAnsi="TimesNewRoman" w:cs="TimesNewRoman"/>
          <w:sz w:val="24"/>
          <w:szCs w:val="24"/>
        </w:rPr>
        <w:t>ad esclusione della tipologia giovani ricercatori;</w:t>
      </w:r>
    </w:p>
    <w:p w:rsidR="005B2372" w:rsidRDefault="005B2372" w:rsidP="005B23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Progetto sulla 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fibromalgia</w:t>
      </w:r>
      <w:proofErr w:type="spell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: </w:t>
      </w:r>
      <w:r>
        <w:rPr>
          <w:rFonts w:ascii="TimesNewRoman" w:hAnsi="TimesNewRoman" w:cs="TimesNewRoman"/>
          <w:sz w:val="24"/>
          <w:szCs w:val="24"/>
        </w:rPr>
        <w:t>euro 450.000,00 riferiti all’anno finanziario 2019.</w:t>
      </w:r>
    </w:p>
    <w:p w:rsidR="00304A50" w:rsidRDefault="00304A50" w:rsidP="00AF28F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F28F3" w:rsidRDefault="00AF5EAE" w:rsidP="00AF28F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 xml:space="preserve"> </w:t>
      </w:r>
      <w:r w:rsidR="00AF28F3">
        <w:rPr>
          <w:rFonts w:ascii="TimesNewRoman,Bold" w:hAnsi="TimesNewRoman,Bold" w:cs="TimesNewRoman,Bold"/>
          <w:b/>
          <w:bCs/>
        </w:rPr>
        <w:t>TERMINI DI PRESENTAZIONE DEI PROGETTI DI RICERCA</w:t>
      </w:r>
      <w:r w:rsidR="00304A50">
        <w:rPr>
          <w:rFonts w:ascii="TimesNewRoman,Bold" w:hAnsi="TimesNewRoman,Bold" w:cs="TimesNewRoman,Bold"/>
          <w:b/>
          <w:bCs/>
        </w:rPr>
        <w:t xml:space="preserve"> (bando RF 2019)</w:t>
      </w:r>
    </w:p>
    <w:p w:rsidR="00AF5EAE" w:rsidRDefault="00AF5EAE" w:rsidP="00AF5EA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:rsidR="00AF28F3" w:rsidRPr="00AF5EAE" w:rsidRDefault="00AF28F3" w:rsidP="00AF5EA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  <w:r w:rsidRPr="00AF5EAE">
        <w:rPr>
          <w:rFonts w:ascii="TimesNewRoman,Bold" w:hAnsi="TimesNewRoman,Bold" w:cs="TimesNewRoman,Bold"/>
          <w:b/>
          <w:bCs/>
        </w:rPr>
        <w:t>Progetti di ricerca di cui alle sezioni A, B, C, D</w:t>
      </w:r>
    </w:p>
    <w:p w:rsidR="00AF28F3" w:rsidRDefault="00AF28F3" w:rsidP="00AF28F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La procedura si svolge in tre periodi distinti:</w:t>
      </w:r>
    </w:p>
    <w:p w:rsidR="00AF28F3" w:rsidRPr="00AF5EAE" w:rsidRDefault="00AF28F3" w:rsidP="00AF28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F5EAE">
        <w:rPr>
          <w:rFonts w:ascii="Arial" w:hAnsi="Arial" w:cs="Arial"/>
          <w:b/>
          <w:sz w:val="24"/>
          <w:szCs w:val="24"/>
        </w:rPr>
        <w:t>1. dal 16 settembre 2019 al 30 settembre 2019 ore 17,00 (15 giorni da giorno 1 a 15):</w:t>
      </w:r>
    </w:p>
    <w:p w:rsidR="00AF28F3" w:rsidRPr="00AF5EAE" w:rsidRDefault="00AF28F3" w:rsidP="00AF28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 w:rsidRPr="00AF5EAE">
        <w:rPr>
          <w:rFonts w:ascii="Arial" w:hAnsi="Arial" w:cs="Arial"/>
          <w:b/>
          <w:sz w:val="24"/>
          <w:szCs w:val="24"/>
        </w:rPr>
        <w:t>accreditamento</w:t>
      </w:r>
      <w:proofErr w:type="gramEnd"/>
      <w:r w:rsidRPr="00AF5EAE">
        <w:rPr>
          <w:rFonts w:ascii="Arial" w:hAnsi="Arial" w:cs="Arial"/>
          <w:b/>
          <w:sz w:val="24"/>
          <w:szCs w:val="24"/>
        </w:rPr>
        <w:t xml:space="preserve"> dei ricercatori al presente bando come </w:t>
      </w:r>
      <w:proofErr w:type="spellStart"/>
      <w:r w:rsidRPr="00AF5EAE">
        <w:rPr>
          <w:rFonts w:ascii="Arial" w:hAnsi="Arial" w:cs="Arial"/>
          <w:b/>
          <w:sz w:val="24"/>
          <w:szCs w:val="24"/>
        </w:rPr>
        <w:t>principal</w:t>
      </w:r>
      <w:proofErr w:type="spellEnd"/>
      <w:r w:rsidRPr="00AF5EAE">
        <w:rPr>
          <w:rFonts w:ascii="Arial" w:hAnsi="Arial" w:cs="Arial"/>
          <w:b/>
          <w:sz w:val="24"/>
          <w:szCs w:val="24"/>
        </w:rPr>
        <w:t xml:space="preserve"> investigator e come</w:t>
      </w:r>
    </w:p>
    <w:p w:rsidR="00AF28F3" w:rsidRPr="00AF5EAE" w:rsidRDefault="00AF28F3" w:rsidP="00AF28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 w:rsidRPr="00AF5EAE">
        <w:rPr>
          <w:rFonts w:ascii="Arial" w:hAnsi="Arial" w:cs="Arial"/>
          <w:b/>
          <w:sz w:val="24"/>
          <w:szCs w:val="24"/>
        </w:rPr>
        <w:t>ricercatore</w:t>
      </w:r>
      <w:proofErr w:type="gramEnd"/>
      <w:r w:rsidRPr="00AF5EAE">
        <w:rPr>
          <w:rFonts w:ascii="Arial" w:hAnsi="Arial" w:cs="Arial"/>
          <w:b/>
          <w:sz w:val="24"/>
          <w:szCs w:val="24"/>
        </w:rPr>
        <w:t xml:space="preserve"> collaboratore al sistema di presentazione delle domande;</w:t>
      </w:r>
    </w:p>
    <w:p w:rsidR="00AF5EAE" w:rsidRDefault="00AF5EAE" w:rsidP="00AF28F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F28F3" w:rsidRPr="00AF5EAE" w:rsidRDefault="00AF28F3" w:rsidP="00AF28F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sz w:val="24"/>
          <w:szCs w:val="24"/>
          <w:u w:val="single"/>
        </w:rPr>
      </w:pPr>
      <w:r w:rsidRPr="00AF5EAE">
        <w:rPr>
          <w:rFonts w:ascii="TimesNewRoman" w:hAnsi="TimesNewRoman" w:cs="TimesNewRoman"/>
          <w:b/>
          <w:sz w:val="24"/>
          <w:szCs w:val="24"/>
        </w:rPr>
        <w:t>2</w:t>
      </w:r>
      <w:r>
        <w:rPr>
          <w:rFonts w:ascii="TimesNewRoman" w:hAnsi="TimesNewRoman" w:cs="TimesNewRoman"/>
          <w:sz w:val="24"/>
          <w:szCs w:val="24"/>
        </w:rPr>
        <w:t xml:space="preserve">. </w:t>
      </w:r>
      <w:r w:rsidRPr="00AF5EAE">
        <w:rPr>
          <w:rFonts w:ascii="TimesNewRoman" w:hAnsi="TimesNewRoman" w:cs="TimesNewRoman"/>
          <w:i/>
          <w:sz w:val="24"/>
          <w:szCs w:val="24"/>
          <w:u w:val="single"/>
        </w:rPr>
        <w:t>dal 16 settembre 2019 al 30 ottobre 2019 ore 17,00 (45 giorni: da giorno 1 a 45 di cui gli</w:t>
      </w:r>
    </w:p>
    <w:p w:rsidR="00AF28F3" w:rsidRPr="00AF5EAE" w:rsidRDefault="00AF28F3" w:rsidP="00AF28F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sz w:val="24"/>
          <w:szCs w:val="24"/>
          <w:u w:val="single"/>
        </w:rPr>
      </w:pPr>
      <w:proofErr w:type="gramStart"/>
      <w:r w:rsidRPr="00AF5EAE">
        <w:rPr>
          <w:rFonts w:ascii="TimesNewRoman" w:hAnsi="TimesNewRoman" w:cs="TimesNewRoman"/>
          <w:i/>
          <w:sz w:val="24"/>
          <w:szCs w:val="24"/>
          <w:u w:val="single"/>
        </w:rPr>
        <w:t>ultimi</w:t>
      </w:r>
      <w:proofErr w:type="gramEnd"/>
      <w:r w:rsidRPr="00AF5EAE">
        <w:rPr>
          <w:rFonts w:ascii="TimesNewRoman" w:hAnsi="TimesNewRoman" w:cs="TimesNewRoman"/>
          <w:i/>
          <w:sz w:val="24"/>
          <w:szCs w:val="24"/>
          <w:u w:val="single"/>
        </w:rPr>
        <w:t xml:space="preserve"> 10 per correggere eventuali errori materiali):</w:t>
      </w:r>
    </w:p>
    <w:p w:rsidR="00AF28F3" w:rsidRDefault="00AF5EAE" w:rsidP="00AF28F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proofErr w:type="gramStart"/>
      <w:r w:rsidR="00AF28F3">
        <w:rPr>
          <w:rFonts w:ascii="TimesNewRoman" w:hAnsi="TimesNewRoman" w:cs="TimesNewRoman"/>
          <w:sz w:val="24"/>
          <w:szCs w:val="24"/>
        </w:rPr>
        <w:t>il</w:t>
      </w:r>
      <w:proofErr w:type="gramEnd"/>
      <w:r w:rsidR="00AF28F3">
        <w:rPr>
          <w:rFonts w:ascii="TimesNewRoman" w:hAnsi="TimesNewRoman" w:cs="TimesNewRoman"/>
          <w:sz w:val="24"/>
          <w:szCs w:val="24"/>
        </w:rPr>
        <w:t xml:space="preserve"> ricercatore proponente deve provvedere alla stesura del progetto completo di</w:t>
      </w:r>
    </w:p>
    <w:p w:rsidR="00AF28F3" w:rsidRDefault="00AF28F3" w:rsidP="00AF28F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ricerca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in lingua inglese e all’invio al proprio destinatario istituzionale (“modello di</w:t>
      </w:r>
    </w:p>
    <w:p w:rsidR="00AF28F3" w:rsidRDefault="00AF28F3" w:rsidP="00AF28F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presentazione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progetto completo” – allegato 1) dal giorno 16 settembre 2019 al 21</w:t>
      </w:r>
    </w:p>
    <w:p w:rsidR="00AF28F3" w:rsidRDefault="00AF28F3" w:rsidP="00AF28F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ottobre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2019 ore 17.00 (35 giorni dal giorno 1 al giorno 35, termine prorogato al</w:t>
      </w:r>
    </w:p>
    <w:p w:rsidR="00AF28F3" w:rsidRDefault="00AF28F3" w:rsidP="00AF28F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primo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giorno successivo feriale).</w:t>
      </w:r>
    </w:p>
    <w:p w:rsidR="00AF28F3" w:rsidRDefault="00AF5EAE" w:rsidP="00AF28F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proofErr w:type="gramStart"/>
      <w:r w:rsidR="00AF28F3">
        <w:rPr>
          <w:rFonts w:ascii="TimesNewRoman" w:hAnsi="TimesNewRoman" w:cs="TimesNewRoman"/>
          <w:sz w:val="24"/>
          <w:szCs w:val="24"/>
        </w:rPr>
        <w:t>il</w:t>
      </w:r>
      <w:proofErr w:type="gramEnd"/>
      <w:r w:rsidR="00AF28F3">
        <w:rPr>
          <w:rFonts w:ascii="TimesNewRoman" w:hAnsi="TimesNewRoman" w:cs="TimesNewRoman"/>
          <w:sz w:val="24"/>
          <w:szCs w:val="24"/>
        </w:rPr>
        <w:t xml:space="preserve"> ricercatore può correggere eventuali errori materiali dal giorno 21 ottobre 2019 al</w:t>
      </w:r>
    </w:p>
    <w:p w:rsidR="00AF28F3" w:rsidRDefault="00AF28F3" w:rsidP="00AF28F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30 ottobre 2019, ore 17.00 (10 giorni dal giorno 36 al giorno 45);</w:t>
      </w:r>
    </w:p>
    <w:p w:rsidR="00AF5EAE" w:rsidRDefault="00AF5EAE" w:rsidP="00AF28F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F28F3" w:rsidRPr="00AF5EAE" w:rsidRDefault="00AF28F3" w:rsidP="00AF28F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AF5EAE">
        <w:rPr>
          <w:rFonts w:ascii="TimesNewRoman" w:hAnsi="TimesNewRoman" w:cs="TimesNewRoman"/>
          <w:b/>
          <w:sz w:val="24"/>
          <w:szCs w:val="24"/>
        </w:rPr>
        <w:t>3. dal 31 ottobre 2019 al 27 novembre 2019 ore 17,00 (28 giorni da giorno 46 a 74): i</w:t>
      </w:r>
    </w:p>
    <w:p w:rsidR="00AF28F3" w:rsidRPr="00AF5EAE" w:rsidRDefault="00AF28F3" w:rsidP="00AF28F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proofErr w:type="gramStart"/>
      <w:r w:rsidRPr="00AF5EAE">
        <w:rPr>
          <w:rFonts w:ascii="TimesNewRoman" w:hAnsi="TimesNewRoman" w:cs="TimesNewRoman"/>
          <w:b/>
          <w:sz w:val="24"/>
          <w:szCs w:val="24"/>
        </w:rPr>
        <w:t>destinatari</w:t>
      </w:r>
      <w:proofErr w:type="gramEnd"/>
      <w:r w:rsidRPr="00AF5EAE">
        <w:rPr>
          <w:rFonts w:ascii="TimesNewRoman" w:hAnsi="TimesNewRoman" w:cs="TimesNewRoman"/>
          <w:b/>
          <w:sz w:val="24"/>
          <w:szCs w:val="24"/>
        </w:rPr>
        <w:t xml:space="preserve"> istituzionali devono effettuare la validazione dei progetti secondo quanto</w:t>
      </w:r>
    </w:p>
    <w:p w:rsidR="00AF28F3" w:rsidRDefault="00AF28F3" w:rsidP="00AF28F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proofErr w:type="gramStart"/>
      <w:r w:rsidRPr="00AF5EAE">
        <w:rPr>
          <w:rFonts w:ascii="TimesNewRoman" w:hAnsi="TimesNewRoman" w:cs="TimesNewRoman"/>
          <w:b/>
          <w:sz w:val="24"/>
          <w:szCs w:val="24"/>
        </w:rPr>
        <w:t>previsto</w:t>
      </w:r>
      <w:proofErr w:type="gramEnd"/>
      <w:r w:rsidRPr="00AF5EAE">
        <w:rPr>
          <w:rFonts w:ascii="TimesNewRoman" w:hAnsi="TimesNewRoman" w:cs="TimesNewRoman"/>
          <w:b/>
          <w:sz w:val="24"/>
          <w:szCs w:val="24"/>
        </w:rPr>
        <w:t xml:space="preserve"> al punto 3 di ogni sezione specifica</w:t>
      </w:r>
      <w:r w:rsidR="00AF5EAE">
        <w:rPr>
          <w:rFonts w:ascii="TimesNewRoman" w:hAnsi="TimesNewRoman" w:cs="TimesNewRoman"/>
          <w:b/>
          <w:sz w:val="24"/>
          <w:szCs w:val="24"/>
        </w:rPr>
        <w:t xml:space="preserve"> del presente bando e procedere </w:t>
      </w:r>
      <w:r w:rsidRPr="00AF5EAE">
        <w:rPr>
          <w:rFonts w:ascii="TimesNewRoman" w:hAnsi="TimesNewRoman" w:cs="TimesNewRoman"/>
          <w:b/>
          <w:sz w:val="24"/>
          <w:szCs w:val="24"/>
        </w:rPr>
        <w:t>all’</w:t>
      </w:r>
      <w:r w:rsidR="00AF5EAE">
        <w:rPr>
          <w:rFonts w:ascii="TimesNewRoman" w:hAnsi="TimesNewRoman" w:cs="TimesNewRoman"/>
          <w:b/>
          <w:sz w:val="24"/>
          <w:szCs w:val="24"/>
        </w:rPr>
        <w:t xml:space="preserve">invio dei </w:t>
      </w:r>
      <w:r w:rsidRPr="00AF5EAE">
        <w:rPr>
          <w:rFonts w:ascii="TimesNewRoman" w:hAnsi="TimesNewRoman" w:cs="TimesNewRoman"/>
          <w:b/>
          <w:sz w:val="24"/>
          <w:szCs w:val="24"/>
        </w:rPr>
        <w:t xml:space="preserve">progetti che intendono presentare al Ministero della </w:t>
      </w:r>
      <w:r w:rsidR="00AF5EAE">
        <w:rPr>
          <w:rFonts w:ascii="TimesNewRoman" w:hAnsi="TimesNewRoman" w:cs="TimesNewRoman"/>
          <w:b/>
          <w:sz w:val="24"/>
          <w:szCs w:val="24"/>
        </w:rPr>
        <w:t>S</w:t>
      </w:r>
      <w:r w:rsidRPr="00AF5EAE">
        <w:rPr>
          <w:rFonts w:ascii="TimesNewRoman" w:hAnsi="TimesNewRoman" w:cs="TimesNewRoman"/>
          <w:b/>
          <w:sz w:val="24"/>
          <w:szCs w:val="24"/>
        </w:rPr>
        <w:t>alute.</w:t>
      </w:r>
    </w:p>
    <w:p w:rsidR="0024260E" w:rsidRDefault="0024260E" w:rsidP="00AF28F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</w:p>
    <w:p w:rsidR="00304A50" w:rsidRDefault="00304A50" w:rsidP="00AF28F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bookmarkStart w:id="0" w:name="_GoBack"/>
      <w:bookmarkEnd w:id="0"/>
    </w:p>
    <w:p w:rsidR="00AF5EAE" w:rsidRPr="0024260E" w:rsidRDefault="00AF5EAE" w:rsidP="0024260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  <w:r w:rsidRPr="0024260E">
        <w:rPr>
          <w:rFonts w:ascii="TimesNewRoman,Bold" w:hAnsi="TimesNewRoman,Bold" w:cs="TimesNewRoman,Bold"/>
          <w:b/>
          <w:bCs/>
        </w:rPr>
        <w:t>Programmi di rete di cui alla sezione E</w:t>
      </w:r>
    </w:p>
    <w:p w:rsidR="00AF5EAE" w:rsidRPr="00AF5EAE" w:rsidRDefault="00AF5EAE" w:rsidP="00AF5E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5EAE">
        <w:rPr>
          <w:rFonts w:ascii="Arial" w:hAnsi="Arial" w:cs="Arial"/>
        </w:rPr>
        <w:t>La procedura si svolge in quattro fasi distinte:</w:t>
      </w:r>
    </w:p>
    <w:p w:rsidR="00AF5EAE" w:rsidRPr="00AF5EAE" w:rsidRDefault="00AF5EAE" w:rsidP="00AF5E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5EAE">
        <w:rPr>
          <w:rFonts w:ascii="Arial" w:hAnsi="Arial" w:cs="Arial"/>
        </w:rPr>
        <w:t>1. dal 16 settembre 2019 al 30 settembre 2019 ore 17,00 (15 giorni da giorno 1 a 15)</w:t>
      </w:r>
    </w:p>
    <w:p w:rsidR="00AF5EAE" w:rsidRPr="00AF5EAE" w:rsidRDefault="00AF5EAE" w:rsidP="00AF5E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AF5EAE">
        <w:rPr>
          <w:rFonts w:ascii="Arial" w:hAnsi="Arial" w:cs="Arial"/>
        </w:rPr>
        <w:t>accreditamento</w:t>
      </w:r>
      <w:proofErr w:type="gramEnd"/>
      <w:r w:rsidRPr="00AF5EAE">
        <w:rPr>
          <w:rFonts w:ascii="Arial" w:hAnsi="Arial" w:cs="Arial"/>
        </w:rPr>
        <w:t xml:space="preserve"> dei ricercatori al presente bando come </w:t>
      </w:r>
      <w:proofErr w:type="spellStart"/>
      <w:r w:rsidRPr="00AF5EAE">
        <w:rPr>
          <w:rFonts w:ascii="Arial" w:hAnsi="Arial" w:cs="Arial"/>
        </w:rPr>
        <w:t>principal</w:t>
      </w:r>
      <w:proofErr w:type="spellEnd"/>
      <w:r w:rsidRPr="00AF5EAE">
        <w:rPr>
          <w:rFonts w:ascii="Arial" w:hAnsi="Arial" w:cs="Arial"/>
        </w:rPr>
        <w:t xml:space="preserve"> investigator di work</w:t>
      </w:r>
    </w:p>
    <w:p w:rsidR="00AF5EAE" w:rsidRPr="00AF5EAE" w:rsidRDefault="00AF5EAE" w:rsidP="00AF5E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AF5EAE">
        <w:rPr>
          <w:rFonts w:ascii="Arial" w:hAnsi="Arial" w:cs="Arial"/>
        </w:rPr>
        <w:t>package</w:t>
      </w:r>
      <w:proofErr w:type="gramEnd"/>
      <w:r w:rsidRPr="00AF5EAE">
        <w:rPr>
          <w:rFonts w:ascii="Arial" w:hAnsi="Arial" w:cs="Arial"/>
        </w:rPr>
        <w:t xml:space="preserve"> o come ricercatore collaboratore dell’intero programma al sistema di presentazione</w:t>
      </w:r>
    </w:p>
    <w:p w:rsidR="00AF5EAE" w:rsidRPr="00AF5EAE" w:rsidRDefault="00AF5EAE" w:rsidP="00AF5E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AF5EAE">
        <w:rPr>
          <w:rFonts w:ascii="Arial" w:hAnsi="Arial" w:cs="Arial"/>
        </w:rPr>
        <w:t>delle</w:t>
      </w:r>
      <w:proofErr w:type="gramEnd"/>
      <w:r w:rsidRPr="00AF5EAE">
        <w:rPr>
          <w:rFonts w:ascii="Arial" w:hAnsi="Arial" w:cs="Arial"/>
        </w:rPr>
        <w:t xml:space="preserve"> domande;</w:t>
      </w:r>
    </w:p>
    <w:p w:rsidR="00AF5EAE" w:rsidRPr="00AF5EAE" w:rsidRDefault="00AF5EAE" w:rsidP="00AF5E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5EAE">
        <w:rPr>
          <w:rFonts w:ascii="Arial" w:hAnsi="Arial" w:cs="Arial"/>
        </w:rPr>
        <w:t>2. dal 16 settembre 2019 al 30 ottobre 2019 ore 17,00 (45 giorni: da giorno 1 a 45 di cui gli</w:t>
      </w:r>
    </w:p>
    <w:p w:rsidR="00AF5EAE" w:rsidRPr="00AF5EAE" w:rsidRDefault="00AF5EAE" w:rsidP="00AF5E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AF5EAE">
        <w:rPr>
          <w:rFonts w:ascii="Arial" w:hAnsi="Arial" w:cs="Arial"/>
        </w:rPr>
        <w:t>ultimi</w:t>
      </w:r>
      <w:proofErr w:type="gramEnd"/>
      <w:r w:rsidRPr="00AF5EAE">
        <w:rPr>
          <w:rFonts w:ascii="Arial" w:hAnsi="Arial" w:cs="Arial"/>
        </w:rPr>
        <w:t xml:space="preserve"> 10 per correggere eventuali errori materiali):</w:t>
      </w:r>
    </w:p>
    <w:p w:rsidR="00AF5EAE" w:rsidRPr="00AF5EAE" w:rsidRDefault="00AF5EAE" w:rsidP="00AF5E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5EAE">
        <w:rPr>
          <w:rFonts w:ascii="Arial" w:hAnsi="Arial" w:cs="Arial"/>
        </w:rPr>
        <w:t>• i ricercatori proponenti devono provvedere alla stesura in lingua inglese del</w:t>
      </w:r>
    </w:p>
    <w:p w:rsidR="00AF5EAE" w:rsidRPr="00AF5EAE" w:rsidRDefault="00AF5EAE" w:rsidP="00AF5E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AF5EAE">
        <w:rPr>
          <w:rFonts w:ascii="Arial" w:hAnsi="Arial" w:cs="Arial"/>
        </w:rPr>
        <w:t>programma</w:t>
      </w:r>
      <w:proofErr w:type="gramEnd"/>
      <w:r w:rsidRPr="00AF5EAE">
        <w:rPr>
          <w:rFonts w:ascii="Arial" w:hAnsi="Arial" w:cs="Arial"/>
        </w:rPr>
        <w:t xml:space="preserve"> completo e all’invio al Ministero della salute (“modello di presentazione</w:t>
      </w:r>
    </w:p>
    <w:p w:rsidR="00AF5EAE" w:rsidRPr="00AF5EAE" w:rsidRDefault="00AF5EAE" w:rsidP="00AF5E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AF5EAE">
        <w:rPr>
          <w:rFonts w:ascii="Arial" w:hAnsi="Arial" w:cs="Arial"/>
        </w:rPr>
        <w:t>progetto</w:t>
      </w:r>
      <w:proofErr w:type="gramEnd"/>
      <w:r w:rsidRPr="00AF5EAE">
        <w:rPr>
          <w:rFonts w:ascii="Arial" w:hAnsi="Arial" w:cs="Arial"/>
        </w:rPr>
        <w:t xml:space="preserve"> completo” - allegato1) dal giorno 16 settembre 2019 al 21 ottobre 2019 ore</w:t>
      </w:r>
    </w:p>
    <w:p w:rsidR="00AF5EAE" w:rsidRPr="00AF5EAE" w:rsidRDefault="00AF5EAE" w:rsidP="00AF5E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5EAE">
        <w:rPr>
          <w:rFonts w:ascii="Arial" w:hAnsi="Arial" w:cs="Arial"/>
        </w:rPr>
        <w:t>17.00 (35 giorni dal giorno 1 al giorno 35, termine prorogato al primo giorno</w:t>
      </w:r>
    </w:p>
    <w:p w:rsidR="00AF5EAE" w:rsidRPr="00AF5EAE" w:rsidRDefault="00AF5EAE" w:rsidP="00AF5E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AF5EAE">
        <w:rPr>
          <w:rFonts w:ascii="Arial" w:hAnsi="Arial" w:cs="Arial"/>
        </w:rPr>
        <w:t>successivo</w:t>
      </w:r>
      <w:proofErr w:type="gramEnd"/>
      <w:r w:rsidRPr="00AF5EAE">
        <w:rPr>
          <w:rFonts w:ascii="Arial" w:hAnsi="Arial" w:cs="Arial"/>
        </w:rPr>
        <w:t xml:space="preserve"> feriale);</w:t>
      </w:r>
    </w:p>
    <w:p w:rsidR="00AF5EAE" w:rsidRPr="00AF5EAE" w:rsidRDefault="00AF5EAE" w:rsidP="00AF5E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5EAE">
        <w:rPr>
          <w:rFonts w:ascii="Arial" w:hAnsi="Arial" w:cs="Arial"/>
        </w:rPr>
        <w:t>• i ricercatori possono correggere eventuali errori materiali dal giorno 21 ottobre 2019</w:t>
      </w:r>
    </w:p>
    <w:p w:rsidR="00AF5EAE" w:rsidRDefault="00AF5EAE" w:rsidP="00AF5E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AF5EAE">
        <w:rPr>
          <w:rFonts w:ascii="Arial" w:hAnsi="Arial" w:cs="Arial"/>
        </w:rPr>
        <w:t>al</w:t>
      </w:r>
      <w:proofErr w:type="gramEnd"/>
      <w:r w:rsidRPr="00AF5EAE">
        <w:rPr>
          <w:rFonts w:ascii="Arial" w:hAnsi="Arial" w:cs="Arial"/>
        </w:rPr>
        <w:t xml:space="preserve"> 30 ottobre 2019 (10 giorni dal giorno 36 al giorno 45);</w:t>
      </w:r>
    </w:p>
    <w:p w:rsidR="00AF5EAE" w:rsidRPr="00AF5EAE" w:rsidRDefault="00AF5EAE" w:rsidP="00AF5E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F5EAE" w:rsidRPr="00AF5EAE" w:rsidRDefault="00AF5EAE" w:rsidP="00AF5E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5EAE">
        <w:rPr>
          <w:rFonts w:ascii="Arial" w:hAnsi="Arial" w:cs="Arial"/>
        </w:rPr>
        <w:t>3. dal giorno 31 ottobre 2019 al giorno 14 novembre 2019 ore 17,00 (15 giorni: da giorno 46 a</w:t>
      </w:r>
    </w:p>
    <w:p w:rsidR="00AF5EAE" w:rsidRPr="00AF5EAE" w:rsidRDefault="00AF5EAE" w:rsidP="00AF5E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5EAE">
        <w:rPr>
          <w:rFonts w:ascii="Arial" w:hAnsi="Arial" w:cs="Arial"/>
        </w:rPr>
        <w:t>60): comunicazione da parte del Ministero della salute alle istituzioni finanziatrici della lista</w:t>
      </w:r>
    </w:p>
    <w:p w:rsidR="00AF5EAE" w:rsidRPr="00AF5EAE" w:rsidRDefault="00AF5EAE" w:rsidP="00AF5E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AF5EAE">
        <w:rPr>
          <w:rFonts w:ascii="Arial" w:hAnsi="Arial" w:cs="Arial"/>
        </w:rPr>
        <w:t>dei</w:t>
      </w:r>
      <w:proofErr w:type="gramEnd"/>
      <w:r w:rsidRPr="00AF5EAE">
        <w:rPr>
          <w:rFonts w:ascii="Arial" w:hAnsi="Arial" w:cs="Arial"/>
        </w:rPr>
        <w:t xml:space="preserve"> work </w:t>
      </w:r>
      <w:proofErr w:type="spellStart"/>
      <w:r w:rsidRPr="00AF5EAE">
        <w:rPr>
          <w:rFonts w:ascii="Arial" w:hAnsi="Arial" w:cs="Arial"/>
        </w:rPr>
        <w:t>packages</w:t>
      </w:r>
      <w:proofErr w:type="spellEnd"/>
      <w:r w:rsidRPr="00AF5EAE">
        <w:rPr>
          <w:rFonts w:ascii="Arial" w:hAnsi="Arial" w:cs="Arial"/>
        </w:rPr>
        <w:t xml:space="preserve"> facenti parte del programma di rete ai fini dell’acquisizione della</w:t>
      </w:r>
    </w:p>
    <w:p w:rsidR="00AF5EAE" w:rsidRDefault="00AF5EAE" w:rsidP="00AF5E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AF5EAE">
        <w:rPr>
          <w:rFonts w:ascii="Arial" w:hAnsi="Arial" w:cs="Arial"/>
        </w:rPr>
        <w:t>dichiarazione</w:t>
      </w:r>
      <w:proofErr w:type="gramEnd"/>
      <w:r w:rsidRPr="00AF5EAE">
        <w:rPr>
          <w:rFonts w:ascii="Arial" w:hAnsi="Arial" w:cs="Arial"/>
        </w:rPr>
        <w:t xml:space="preserve"> di eleggibilità prevista nella sezione E del presente bando;</w:t>
      </w:r>
    </w:p>
    <w:p w:rsidR="00AF5EAE" w:rsidRPr="00AF5EAE" w:rsidRDefault="00AF5EAE" w:rsidP="00AF5E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F5EAE" w:rsidRPr="00AF5EAE" w:rsidRDefault="00AF5EAE" w:rsidP="00AF5E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5EAE">
        <w:rPr>
          <w:rFonts w:ascii="Arial" w:hAnsi="Arial" w:cs="Arial"/>
        </w:rPr>
        <w:t>4. dal 15 novembre 2019 al 12 dicembre 2019 ore 17,00 (28 giorni: da giorno 61 a 88): le</w:t>
      </w:r>
    </w:p>
    <w:p w:rsidR="00AF5EAE" w:rsidRPr="00AF5EAE" w:rsidRDefault="00AF5EAE" w:rsidP="00AF5E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AF5EAE">
        <w:rPr>
          <w:rFonts w:ascii="Arial" w:hAnsi="Arial" w:cs="Arial"/>
        </w:rPr>
        <w:t>istituzioni</w:t>
      </w:r>
      <w:proofErr w:type="gramEnd"/>
      <w:r w:rsidRPr="00AF5EAE">
        <w:rPr>
          <w:rFonts w:ascii="Arial" w:hAnsi="Arial" w:cs="Arial"/>
        </w:rPr>
        <w:t xml:space="preserve"> finanziatrici dovranno dichiarare l’ammissibilità o meno al finanziamento dei</w:t>
      </w:r>
    </w:p>
    <w:p w:rsidR="00AF5EAE" w:rsidRPr="00AF5EAE" w:rsidRDefault="00AF5EAE" w:rsidP="00AF5E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proofErr w:type="gramStart"/>
      <w:r w:rsidRPr="00AF5EAE">
        <w:rPr>
          <w:rFonts w:ascii="Arial" w:hAnsi="Arial" w:cs="Arial"/>
        </w:rPr>
        <w:t>work</w:t>
      </w:r>
      <w:proofErr w:type="gramEnd"/>
      <w:r w:rsidRPr="00AF5EAE">
        <w:rPr>
          <w:rFonts w:ascii="Arial" w:hAnsi="Arial" w:cs="Arial"/>
        </w:rPr>
        <w:t xml:space="preserve"> </w:t>
      </w:r>
      <w:proofErr w:type="spellStart"/>
      <w:r w:rsidRPr="00AF5EAE">
        <w:rPr>
          <w:rFonts w:ascii="Arial" w:hAnsi="Arial" w:cs="Arial"/>
        </w:rPr>
        <w:t>packages</w:t>
      </w:r>
      <w:proofErr w:type="spellEnd"/>
      <w:r w:rsidRPr="00AF5EAE">
        <w:rPr>
          <w:rFonts w:ascii="Arial" w:hAnsi="Arial" w:cs="Arial"/>
        </w:rPr>
        <w:t xml:space="preserve"> di propria competenza, come previsto nella sezione E del presente bando.</w:t>
      </w:r>
    </w:p>
    <w:sectPr w:rsidR="00AF5EAE" w:rsidRPr="00AF5E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63CCD"/>
    <w:multiLevelType w:val="hybridMultilevel"/>
    <w:tmpl w:val="81CC0F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E7F1B"/>
    <w:multiLevelType w:val="hybridMultilevel"/>
    <w:tmpl w:val="B16268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C5"/>
    <w:rsid w:val="001E7F2C"/>
    <w:rsid w:val="0024260E"/>
    <w:rsid w:val="00304A50"/>
    <w:rsid w:val="00465BC5"/>
    <w:rsid w:val="005B2372"/>
    <w:rsid w:val="00AF28F3"/>
    <w:rsid w:val="00AF5EAE"/>
    <w:rsid w:val="00D03D5D"/>
    <w:rsid w:val="00D1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6340E-6C55-49C7-98ED-F34636E6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5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F0B7F-A104-42F6-B38C-08E39A0A4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Moretti</dc:creator>
  <cp:keywords/>
  <dc:description/>
  <cp:lastModifiedBy>Loredana Moretti</cp:lastModifiedBy>
  <cp:revision>7</cp:revision>
  <dcterms:created xsi:type="dcterms:W3CDTF">2019-09-10T06:36:00Z</dcterms:created>
  <dcterms:modified xsi:type="dcterms:W3CDTF">2019-09-10T10:05:00Z</dcterms:modified>
</cp:coreProperties>
</file>