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6" w:rsidRDefault="009F3766" w:rsidP="009F3766">
      <w:pPr>
        <w:spacing w:after="0"/>
        <w:ind w:left="5160" w:right="284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ALLA REGIONE MARCHE</w:t>
      </w:r>
    </w:p>
    <w:p w:rsidR="009F3766" w:rsidRDefault="009F3766" w:rsidP="009F3766">
      <w:pPr>
        <w:spacing w:after="0"/>
        <w:ind w:left="5670" w:right="284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P.F. EDILIZIA ED ESPROPRIAZIONE</w:t>
      </w:r>
    </w:p>
    <w:p w:rsidR="009F3766" w:rsidRPr="009F3766" w:rsidRDefault="009F3766" w:rsidP="009F3766">
      <w:pPr>
        <w:ind w:left="5670" w:firstLine="0"/>
        <w:rPr>
          <w:rFonts w:ascii="Tahoma" w:hAnsi="Tahoma" w:cs="Tahoma"/>
          <w:sz w:val="20"/>
        </w:rPr>
      </w:pPr>
      <w:hyperlink r:id="rId6" w:history="1">
        <w:r w:rsidRPr="009F3766">
          <w:rPr>
            <w:rStyle w:val="Collegamentoipertestuale"/>
            <w:rFonts w:ascii="Tahoma" w:hAnsi="Tahoma" w:cs="Tahoma"/>
            <w:b/>
            <w:bCs/>
            <w:i/>
            <w:iCs/>
            <w:color w:val="315868"/>
            <w:sz w:val="20"/>
            <w:bdr w:val="none" w:sz="0" w:space="0" w:color="auto" w:frame="1"/>
          </w:rPr>
          <w:t>regione.marche.edilizia@emarche.it</w:t>
        </w:r>
      </w:hyperlink>
    </w:p>
    <w:p w:rsidR="009F3766" w:rsidRDefault="009F3766" w:rsidP="009F3766">
      <w:pPr>
        <w:spacing w:after="0"/>
        <w:ind w:left="5670" w:right="284" w:firstLine="0"/>
        <w:rPr>
          <w:rFonts w:ascii="Tahoma" w:hAnsi="Tahoma" w:cs="Tahoma"/>
          <w:sz w:val="20"/>
        </w:rPr>
      </w:pPr>
    </w:p>
    <w:p w:rsidR="009F3766" w:rsidRDefault="009F3766" w:rsidP="009F3766">
      <w:pPr>
        <w:ind w:left="0" w:right="283" w:firstLine="0"/>
        <w:rPr>
          <w:rFonts w:ascii="Tahoma" w:hAnsi="Tahoma" w:cs="Tahoma"/>
          <w:sz w:val="20"/>
        </w:rPr>
      </w:pPr>
    </w:p>
    <w:p w:rsidR="009F3766" w:rsidRDefault="009F3766" w:rsidP="009F3766">
      <w:pPr>
        <w:ind w:left="1276" w:right="283" w:hanging="127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OGGETTO: RICHIESTA DI PARTECIPAZIONE AL FONDO PER IL SOSTEGNO ALL’ACCESSO ALLE ABITAZIONI IN LOCAZIONE – ANNO 2016</w:t>
      </w:r>
    </w:p>
    <w:p w:rsidR="009F3766" w:rsidRDefault="009F3766" w:rsidP="009F3766">
      <w:pPr>
        <w:ind w:left="0" w:right="283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 Comune di _____________________________________ (</w:t>
      </w:r>
      <w:proofErr w:type="spellStart"/>
      <w:r>
        <w:rPr>
          <w:rFonts w:ascii="Tahoma" w:hAnsi="Tahoma" w:cs="Tahoma"/>
          <w:sz w:val="20"/>
        </w:rPr>
        <w:t>Prov</w:t>
      </w:r>
      <w:proofErr w:type="spellEnd"/>
      <w:r>
        <w:rPr>
          <w:rFonts w:ascii="Tahoma" w:hAnsi="Tahoma" w:cs="Tahoma"/>
          <w:sz w:val="20"/>
        </w:rPr>
        <w:t>. ____) inoltra con la presente la richiesta di pa</w:t>
      </w:r>
      <w:r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tecipazione al fondo di cui all’oggetto – anno 2016</w:t>
      </w:r>
    </w:p>
    <w:p w:rsidR="009F3766" w:rsidRDefault="009F3766" w:rsidP="009F3766">
      <w:pPr>
        <w:ind w:left="0" w:right="283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tal fine si forniscono i seguenti dati e informazioni necessarie per il riparto delle risorse a livello regionale:</w:t>
      </w:r>
    </w:p>
    <w:p w:rsidR="009F3766" w:rsidRDefault="009F3766" w:rsidP="009F3766">
      <w:pPr>
        <w:ind w:left="0" w:right="283" w:firstLine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Informazioni generali relative al bando pubblico comunale</w:t>
      </w:r>
      <w:r>
        <w:rPr>
          <w:rFonts w:ascii="Tahoma" w:hAnsi="Tahoma" w:cs="Tahoma"/>
          <w:sz w:val="20"/>
        </w:rPr>
        <w:t>:</w:t>
      </w:r>
    </w:p>
    <w:p w:rsidR="009F3766" w:rsidRDefault="009F3766" w:rsidP="009F3766">
      <w:pPr>
        <w:numPr>
          <w:ilvl w:val="0"/>
          <w:numId w:val="1"/>
        </w:numPr>
        <w:tabs>
          <w:tab w:val="num" w:pos="720"/>
        </w:tabs>
        <w:ind w:left="284" w:right="283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 di pubblicazione del bando: ___________________________</w:t>
      </w:r>
    </w:p>
    <w:p w:rsidR="009F3766" w:rsidRDefault="009F3766" w:rsidP="009F3766">
      <w:pPr>
        <w:numPr>
          <w:ilvl w:val="0"/>
          <w:numId w:val="1"/>
        </w:numPr>
        <w:tabs>
          <w:tab w:val="num" w:pos="720"/>
        </w:tabs>
        <w:ind w:left="284" w:right="283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Termine ultimo presentazione domande: ____________________</w:t>
      </w:r>
    </w:p>
    <w:p w:rsidR="009F3766" w:rsidRDefault="009F3766" w:rsidP="009F3766">
      <w:pPr>
        <w:numPr>
          <w:ilvl w:val="0"/>
          <w:numId w:val="1"/>
        </w:numPr>
        <w:tabs>
          <w:tab w:val="num" w:pos="720"/>
        </w:tabs>
        <w:ind w:left="284" w:right="283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Previsione delle seguenti situazioni di particolare debolezza sociale  che danno luogo a:</w:t>
      </w:r>
    </w:p>
    <w:p w:rsidR="009F3766" w:rsidRDefault="009F3766" w:rsidP="009F3766">
      <w:pPr>
        <w:numPr>
          <w:ilvl w:val="1"/>
          <w:numId w:val="1"/>
        </w:numPr>
        <w:ind w:left="567" w:right="283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Incremento del contributo da assegnare del ____ per cento;</w:t>
      </w:r>
    </w:p>
    <w:p w:rsidR="009F3766" w:rsidRDefault="009F3766" w:rsidP="009F3766">
      <w:pPr>
        <w:numPr>
          <w:ilvl w:val="1"/>
          <w:numId w:val="1"/>
        </w:numPr>
        <w:ind w:left="567" w:right="283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Innalzamento dei limiti di capacità economica stabiliti per l’accesso ai contributi del ____ per cento.</w:t>
      </w:r>
    </w:p>
    <w:p w:rsidR="009F3766" w:rsidRDefault="009F3766" w:rsidP="009F3766">
      <w:pPr>
        <w:tabs>
          <w:tab w:val="num" w:pos="284"/>
        </w:tabs>
        <w:ind w:left="0" w:right="283" w:firstLine="0"/>
        <w:rPr>
          <w:rFonts w:ascii="Tahoma" w:hAnsi="Tahoma" w:cs="Tahoma"/>
          <w:b/>
          <w:sz w:val="20"/>
        </w:rPr>
      </w:pPr>
    </w:p>
    <w:p w:rsidR="009F3766" w:rsidRDefault="009F3766" w:rsidP="009F3766">
      <w:pPr>
        <w:tabs>
          <w:tab w:val="num" w:pos="284"/>
        </w:tabs>
        <w:ind w:left="0" w:right="283" w:firstLine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Informazioni sulle domande valide</w:t>
      </w:r>
    </w:p>
    <w:p w:rsidR="009F3766" w:rsidRDefault="009F3766" w:rsidP="009F3766">
      <w:pPr>
        <w:numPr>
          <w:ilvl w:val="0"/>
          <w:numId w:val="1"/>
        </w:numPr>
        <w:tabs>
          <w:tab w:val="num" w:pos="720"/>
        </w:tabs>
        <w:ind w:left="284" w:right="283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Numero delle domande aventi titolo per l’accesso al contributo __________,  per  contributi ammissibili pari ad Euro ____________;</w:t>
      </w:r>
    </w:p>
    <w:p w:rsidR="009F3766" w:rsidRDefault="009F3766" w:rsidP="009F3766">
      <w:pPr>
        <w:tabs>
          <w:tab w:val="num" w:pos="284"/>
        </w:tabs>
        <w:ind w:left="0" w:right="283" w:firstLine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Informazioni di carattere finanziario</w:t>
      </w:r>
    </w:p>
    <w:p w:rsidR="009F3766" w:rsidRDefault="009F3766" w:rsidP="009F3766">
      <w:pPr>
        <w:numPr>
          <w:ilvl w:val="0"/>
          <w:numId w:val="2"/>
        </w:numPr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Totale contributi concedibili: Euro _________________;</w:t>
      </w:r>
    </w:p>
    <w:p w:rsidR="009F3766" w:rsidRDefault="009F3766" w:rsidP="009F3766">
      <w:pPr>
        <w:numPr>
          <w:ilvl w:val="0"/>
          <w:numId w:val="2"/>
        </w:numPr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Fondi comunali stanziati per le finalità dell’art. 12 L.R. 36/05: Euro ________________;</w:t>
      </w:r>
    </w:p>
    <w:p w:rsidR="009F3766" w:rsidRDefault="009F3766" w:rsidP="009F3766">
      <w:pPr>
        <w:numPr>
          <w:ilvl w:val="0"/>
          <w:numId w:val="2"/>
        </w:numPr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Fabbisogno effettivo (pari ad A – B): Euro ____________________________.</w:t>
      </w:r>
    </w:p>
    <w:p w:rsidR="009F3766" w:rsidRDefault="009F3766" w:rsidP="009F3766">
      <w:pPr>
        <w:tabs>
          <w:tab w:val="left" w:pos="6237"/>
        </w:tabs>
        <w:ind w:left="0" w:firstLine="0"/>
        <w:jc w:val="left"/>
        <w:rPr>
          <w:rFonts w:ascii="Tahoma" w:hAnsi="Tahoma" w:cs="Tahoma"/>
          <w:b/>
          <w:bCs/>
          <w:sz w:val="20"/>
        </w:rPr>
      </w:pPr>
    </w:p>
    <w:p w:rsidR="009F3766" w:rsidRDefault="009F3766" w:rsidP="009F3766">
      <w:pPr>
        <w:tabs>
          <w:tab w:val="left" w:pos="6237"/>
        </w:tabs>
        <w:ind w:left="0" w:firstLine="0"/>
        <w:jc w:val="lef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Informazioni relative all’Agenzia per la locazione</w:t>
      </w:r>
    </w:p>
    <w:p w:rsidR="009F3766" w:rsidRDefault="009F3766" w:rsidP="009F3766">
      <w:pPr>
        <w:tabs>
          <w:tab w:val="left" w:pos="6237"/>
        </w:tabs>
        <w:ind w:left="0" w:firstLine="0"/>
        <w:jc w:val="lef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n.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contratti di locazione conclusi e registrati nell’anno 2015 (precedente a quello di riferimento).</w:t>
      </w:r>
      <w:r>
        <w:rPr>
          <w:rFonts w:ascii="Tahoma" w:hAnsi="Tahoma" w:cs="Tahoma"/>
          <w:b/>
          <w:bCs/>
          <w:sz w:val="20"/>
        </w:rPr>
        <w:tab/>
      </w:r>
    </w:p>
    <w:p w:rsidR="009F3766" w:rsidRDefault="009F3766" w:rsidP="009F3766">
      <w:pPr>
        <w:tabs>
          <w:tab w:val="left" w:pos="6237"/>
        </w:tabs>
        <w:ind w:left="0" w:firstLine="0"/>
        <w:jc w:val="left"/>
        <w:rPr>
          <w:rFonts w:ascii="Tahoma" w:hAnsi="Tahoma" w:cs="Tahoma"/>
          <w:b/>
          <w:bCs/>
          <w:sz w:val="20"/>
        </w:rPr>
      </w:pPr>
    </w:p>
    <w:p w:rsidR="009F3766" w:rsidRDefault="009F3766" w:rsidP="009F3766">
      <w:pPr>
        <w:tabs>
          <w:tab w:val="left" w:pos="6237"/>
        </w:tabs>
        <w:ind w:left="0" w:firstLine="0"/>
        <w:jc w:val="lef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Criterio utilizzato nella formazione della graduatoria dei soggetti beneficiari </w:t>
      </w:r>
      <w:r>
        <w:rPr>
          <w:rFonts w:ascii="Tahoma" w:hAnsi="Tahoma" w:cs="Tahoma"/>
          <w:sz w:val="20"/>
        </w:rPr>
        <w:t>(</w:t>
      </w:r>
      <w:r>
        <w:rPr>
          <w:rFonts w:ascii="Tahoma" w:hAnsi="Tahoma" w:cs="Tahoma"/>
          <w:i/>
          <w:iCs/>
          <w:sz w:val="20"/>
        </w:rPr>
        <w:t>barrare il criterio applicato</w:t>
      </w:r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b/>
          <w:bCs/>
          <w:sz w:val="20"/>
        </w:rPr>
        <w:tab/>
      </w:r>
    </w:p>
    <w:p w:rsidR="009F3766" w:rsidRDefault="009F3766" w:rsidP="009F3766">
      <w:pPr>
        <w:numPr>
          <w:ilvl w:val="0"/>
          <w:numId w:val="3"/>
        </w:numPr>
        <w:tabs>
          <w:tab w:val="clear" w:pos="1992"/>
          <w:tab w:val="num" w:pos="709"/>
          <w:tab w:val="num" w:pos="2880"/>
        </w:tabs>
        <w:ind w:left="709" w:right="283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l’ordine crescente del valore ISEE (Indicatore della Situazione Economica Equivalente calcolato ai sensi del decreto legislativo n.109/98 e successive modificazioni ed integrazioni) dei nuclei familiari che risultano b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neficiari del contributo;</w:t>
      </w:r>
    </w:p>
    <w:p w:rsidR="009F3766" w:rsidRDefault="009F3766" w:rsidP="009F3766">
      <w:pPr>
        <w:numPr>
          <w:ilvl w:val="0"/>
          <w:numId w:val="3"/>
        </w:numPr>
        <w:tabs>
          <w:tab w:val="clear" w:pos="1992"/>
        </w:tabs>
        <w:ind w:left="709" w:right="283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l’incidenza decrescente del canone annuo sul valore ISEE;</w:t>
      </w:r>
    </w:p>
    <w:p w:rsidR="009F3766" w:rsidRDefault="009F3766" w:rsidP="009F3766">
      <w:pPr>
        <w:numPr>
          <w:ilvl w:val="0"/>
          <w:numId w:val="3"/>
        </w:numPr>
        <w:tabs>
          <w:tab w:val="clear" w:pos="1992"/>
          <w:tab w:val="num" w:pos="709"/>
          <w:tab w:val="num" w:pos="2880"/>
        </w:tabs>
        <w:ind w:left="709" w:right="283" w:hanging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altro (</w:t>
      </w:r>
      <w:r>
        <w:rPr>
          <w:rFonts w:ascii="Tahoma" w:hAnsi="Tahoma" w:cs="Tahoma"/>
          <w:i/>
          <w:iCs/>
          <w:sz w:val="20"/>
        </w:rPr>
        <w:t>specificare</w:t>
      </w:r>
      <w:r>
        <w:rPr>
          <w:rFonts w:ascii="Tahoma" w:hAnsi="Tahoma" w:cs="Tahoma"/>
          <w:sz w:val="20"/>
        </w:rPr>
        <w:t>)__________________________________________________________________</w:t>
      </w:r>
    </w:p>
    <w:p w:rsidR="009F3766" w:rsidRDefault="009F3766" w:rsidP="009F3766">
      <w:pPr>
        <w:pStyle w:val="Titolo"/>
        <w:ind w:right="283" w:firstLine="6379"/>
        <w:jc w:val="both"/>
        <w:rPr>
          <w:rFonts w:ascii="Tahoma" w:hAnsi="Tahoma" w:cs="Tahoma"/>
          <w:b w:val="0"/>
          <w:bCs/>
          <w:u w:val="single"/>
        </w:rPr>
      </w:pPr>
    </w:p>
    <w:p w:rsidR="009F3766" w:rsidRDefault="009F3766" w:rsidP="009F3766">
      <w:pPr>
        <w:pStyle w:val="Titolo"/>
        <w:ind w:right="283" w:firstLine="6379"/>
        <w:jc w:val="both"/>
        <w:rPr>
          <w:rFonts w:ascii="Tahoma" w:hAnsi="Tahoma" w:cs="Tahoma"/>
          <w:b w:val="0"/>
          <w:u w:val="single"/>
        </w:rPr>
      </w:pPr>
      <w:r>
        <w:rPr>
          <w:rFonts w:ascii="Tahoma" w:hAnsi="Tahoma" w:cs="Tahoma"/>
          <w:b w:val="0"/>
          <w:bCs/>
          <w:u w:val="single"/>
        </w:rPr>
        <w:t xml:space="preserve">TIMBRO e </w:t>
      </w:r>
      <w:bookmarkStart w:id="0" w:name="_GoBack"/>
      <w:bookmarkEnd w:id="0"/>
      <w:r>
        <w:rPr>
          <w:rFonts w:ascii="Tahoma" w:hAnsi="Tahoma" w:cs="Tahoma"/>
          <w:b w:val="0"/>
          <w:bCs/>
          <w:u w:val="single"/>
        </w:rPr>
        <w:t>FIRMA</w:t>
      </w:r>
    </w:p>
    <w:p w:rsidR="00AF2783" w:rsidRDefault="009F3766"/>
    <w:sectPr w:rsidR="00AF2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9BE"/>
    <w:multiLevelType w:val="hybridMultilevel"/>
    <w:tmpl w:val="B6FC5B42"/>
    <w:lvl w:ilvl="0" w:tplc="A16E9EC2">
      <w:numFmt w:val="bullet"/>
      <w:lvlText w:val="-"/>
      <w:lvlJc w:val="left"/>
      <w:pPr>
        <w:tabs>
          <w:tab w:val="num" w:pos="503"/>
        </w:tabs>
        <w:ind w:left="503" w:hanging="360"/>
      </w:pPr>
      <w:rPr>
        <w:rFonts w:ascii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C1153"/>
    <w:multiLevelType w:val="hybridMultilevel"/>
    <w:tmpl w:val="4E3AA082"/>
    <w:lvl w:ilvl="0" w:tplc="EAF41344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52EF1"/>
    <w:multiLevelType w:val="hybridMultilevel"/>
    <w:tmpl w:val="32F2BFA0"/>
    <w:lvl w:ilvl="0" w:tplc="6D4ECE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66"/>
    <w:rsid w:val="009F3766"/>
    <w:rsid w:val="00B53478"/>
    <w:rsid w:val="00B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766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F3766"/>
    <w:pPr>
      <w:spacing w:after="0"/>
      <w:ind w:left="0" w:firstLine="0"/>
      <w:jc w:val="center"/>
    </w:pPr>
    <w:rPr>
      <w:b/>
      <w:sz w:val="20"/>
    </w:rPr>
  </w:style>
  <w:style w:type="character" w:customStyle="1" w:styleId="TitoloCarattere">
    <w:name w:val="Titolo Carattere"/>
    <w:basedOn w:val="Carpredefinitoparagrafo"/>
    <w:link w:val="Titolo"/>
    <w:rsid w:val="009F3766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3766"/>
    <w:rPr>
      <w:color w:val="3333CC"/>
      <w:u w:val="single"/>
    </w:rPr>
  </w:style>
  <w:style w:type="character" w:styleId="Enfasicorsivo">
    <w:name w:val="Emphasis"/>
    <w:basedOn w:val="Carpredefinitoparagrafo"/>
    <w:uiPriority w:val="20"/>
    <w:qFormat/>
    <w:rsid w:val="009F37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766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F3766"/>
    <w:pPr>
      <w:spacing w:after="0"/>
      <w:ind w:left="0" w:firstLine="0"/>
      <w:jc w:val="center"/>
    </w:pPr>
    <w:rPr>
      <w:b/>
      <w:sz w:val="20"/>
    </w:rPr>
  </w:style>
  <w:style w:type="character" w:customStyle="1" w:styleId="TitoloCarattere">
    <w:name w:val="Titolo Carattere"/>
    <w:basedOn w:val="Carpredefinitoparagrafo"/>
    <w:link w:val="Titolo"/>
    <w:rsid w:val="009F3766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3766"/>
    <w:rPr>
      <w:color w:val="3333CC"/>
      <w:u w:val="single"/>
    </w:rPr>
  </w:style>
  <w:style w:type="character" w:styleId="Enfasicorsivo">
    <w:name w:val="Emphasis"/>
    <w:basedOn w:val="Carpredefinitoparagrafo"/>
    <w:uiPriority w:val="20"/>
    <w:qFormat/>
    <w:rsid w:val="009F3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e.marche.edilizia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Sbrollini</dc:creator>
  <cp:lastModifiedBy>Carmen Sbrollini</cp:lastModifiedBy>
  <cp:revision>1</cp:revision>
  <dcterms:created xsi:type="dcterms:W3CDTF">2016-10-25T10:42:00Z</dcterms:created>
  <dcterms:modified xsi:type="dcterms:W3CDTF">2016-10-25T10:45:00Z</dcterms:modified>
</cp:coreProperties>
</file>