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96" w:rsidRDefault="009C3F96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Regione</w:t>
      </w:r>
      <w:r>
        <w:rPr>
          <w:rFonts w:ascii="Arial" w:hAnsi="Arial"/>
          <w:sz w:val="22"/>
        </w:rPr>
        <w:t xml:space="preserve"> </w:t>
      </w:r>
      <w:r w:rsidRPr="00444B5D">
        <w:rPr>
          <w:rFonts w:ascii="Arial" w:hAnsi="Arial"/>
          <w:b/>
          <w:sz w:val="22"/>
        </w:rPr>
        <w:t>M</w:t>
      </w:r>
      <w:r w:rsidR="00444B5D" w:rsidRPr="00444B5D">
        <w:rPr>
          <w:rFonts w:ascii="Arial" w:hAnsi="Arial"/>
          <w:b/>
          <w:sz w:val="22"/>
        </w:rPr>
        <w:t>arche</w:t>
      </w:r>
      <w:r w:rsidRPr="00444B5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b/>
          <w:sz w:val="22"/>
        </w:rPr>
        <w:t>Provincia</w:t>
      </w:r>
      <w:r>
        <w:rPr>
          <w:rFonts w:ascii="Arial" w:hAnsi="Arial"/>
          <w:sz w:val="22"/>
        </w:rPr>
        <w:t xml:space="preserve"> ………………</w:t>
      </w:r>
      <w:r w:rsidR="00444B5D">
        <w:rPr>
          <w:rFonts w:ascii="Arial" w:hAnsi="Arial"/>
          <w:sz w:val="22"/>
        </w:rPr>
        <w:t>….</w:t>
      </w:r>
      <w:r>
        <w:rPr>
          <w:rFonts w:ascii="Arial" w:hAnsi="Arial"/>
          <w:sz w:val="22"/>
        </w:rPr>
        <w:t xml:space="preserve">….   </w:t>
      </w:r>
      <w:r>
        <w:rPr>
          <w:rFonts w:ascii="Arial" w:hAnsi="Arial"/>
          <w:b/>
          <w:sz w:val="22"/>
        </w:rPr>
        <w:t>Comune</w:t>
      </w:r>
      <w:r>
        <w:rPr>
          <w:rFonts w:ascii="Arial" w:hAnsi="Arial"/>
          <w:sz w:val="22"/>
        </w:rPr>
        <w:t xml:space="preserve"> ………</w:t>
      </w:r>
      <w:r w:rsidR="00444B5D">
        <w:rPr>
          <w:rFonts w:ascii="Arial" w:hAnsi="Arial"/>
          <w:sz w:val="22"/>
        </w:rPr>
        <w:t>………..</w:t>
      </w:r>
      <w:r>
        <w:rPr>
          <w:rFonts w:ascii="Arial" w:hAnsi="Arial"/>
          <w:sz w:val="22"/>
        </w:rPr>
        <w:t>…………..</w:t>
      </w:r>
    </w:p>
    <w:p w:rsidR="009C3F96" w:rsidRDefault="009C3F96">
      <w:pPr>
        <w:ind w:left="567"/>
        <w:rPr>
          <w:rFonts w:ascii="Arial" w:hAnsi="Arial"/>
          <w:b/>
          <w:sz w:val="22"/>
        </w:rPr>
      </w:pPr>
    </w:p>
    <w:p w:rsidR="009C3F96" w:rsidRDefault="009C3F96">
      <w:pPr>
        <w:pStyle w:val="Titolo1"/>
        <w:ind w:left="142"/>
        <w:rPr>
          <w:sz w:val="20"/>
        </w:rPr>
      </w:pPr>
      <w:r>
        <w:rPr>
          <w:sz w:val="20"/>
        </w:rPr>
        <w:t>INTERVENTI PER IL SUPERAMENTO E L’ELIMINAZIONE DELLE BARRIERE ARCHITETTONICHE</w:t>
      </w:r>
    </w:p>
    <w:p w:rsidR="009C3F96" w:rsidRDefault="009C3F96">
      <w:pPr>
        <w:ind w:left="567"/>
        <w:jc w:val="center"/>
        <w:rPr>
          <w:rFonts w:ascii="Arial" w:hAnsi="Arial"/>
          <w:b/>
          <w:sz w:val="24"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134"/>
        <w:gridCol w:w="992"/>
        <w:gridCol w:w="2977"/>
        <w:gridCol w:w="1485"/>
      </w:tblGrid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213D18">
            <w:pPr>
              <w:jc w:val="both"/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</w:t>
            </w:r>
            <w:r w:rsidR="009C3F96">
              <w:rPr>
                <w:rFonts w:ascii="Arial" w:hAnsi="Arial"/>
                <w:b/>
                <w:bCs/>
                <w:u w:val="single"/>
              </w:rPr>
              <w:t>ccesso all’immobile o alla singola unità immobiliare</w:t>
            </w:r>
            <w:r w:rsidR="009C3F96">
              <w:rPr>
                <w:rFonts w:ascii="Arial" w:hAnsi="Arial"/>
                <w:b/>
                <w:bCs/>
                <w:sz w:val="22"/>
                <w:u w:val="single"/>
              </w:rPr>
              <w:t xml:space="preserve">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domande</w:t>
            </w: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rampa di accesso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servo scala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piattaforma o elevatore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ascensore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numPr>
                <w:ilvl w:val="0"/>
                <w:numId w:val="4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>adeguamento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ampliamento porte di ingresso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percorsi orizzontali condominiali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8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 dispositivi di segnalazione per favorire la mobilità dei non vedenti all’interno degli edifici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installazione meccanismi di apertura e chiusura porte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acquisto bene mobile non elettrico idoneo al raggiungimento del medesimo fine, essendo l’opera non realizzabile per impedimenti materiali/giuridici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altro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TOTALE</w:t>
            </w:r>
            <w:r>
              <w:rPr>
                <w:rFonts w:ascii="Arial" w:hAnsi="Arial"/>
              </w:rPr>
              <w:t xml:space="preserve"> n. domande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 cui per interventi funzionalmente connessi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C3F96" w:rsidRDefault="009C3F96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946"/>
        <w:gridCol w:w="1485"/>
      </w:tblGrid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213D18">
            <w:pPr>
              <w:jc w:val="both"/>
              <w:rPr>
                <w:rFonts w:ascii="Arial" w:hAnsi="Arial"/>
                <w:b/>
                <w:bCs/>
                <w:sz w:val="22"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F</w:t>
            </w:r>
            <w:r w:rsidR="009C3F96">
              <w:rPr>
                <w:rFonts w:ascii="Arial" w:hAnsi="Arial"/>
                <w:b/>
                <w:bCs/>
                <w:u w:val="single"/>
              </w:rPr>
              <w:t>ruibilità e accessibilità dell’alloggio</w:t>
            </w:r>
            <w:r w:rsidR="009C3F96">
              <w:rPr>
                <w:rFonts w:ascii="Arial" w:hAnsi="Arial"/>
                <w:b/>
                <w:bCs/>
                <w:sz w:val="22"/>
                <w:u w:val="single"/>
              </w:rPr>
              <w:t xml:space="preserve">: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96" w:rsidRDefault="009C3F9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C3F96" w:rsidRDefault="009C3F96">
            <w:pPr>
              <w:jc w:val="both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</w:rPr>
              <w:t>N. domande</w:t>
            </w: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 w:rsidP="00213D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spazi interni all’alloggio (bagno, cucina, camere, ecc.)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 w:rsidP="00213D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adeguamento percorsi orizzontali e verticali interni all’alloggio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 w:rsidP="00213D1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altro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TOTALE</w:t>
            </w:r>
            <w:r>
              <w:rPr>
                <w:rFonts w:ascii="Arial" w:hAnsi="Arial"/>
              </w:rPr>
              <w:t xml:space="preserve"> n. domande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9C3F96">
        <w:trPr>
          <w:cantSplit/>
          <w:trHeight w:hRule="exact"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F96" w:rsidRDefault="009C3F9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96" w:rsidRDefault="009C3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 cui per interventi funzionalmente connessi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3F96" w:rsidRDefault="009C3F9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C3F96" w:rsidRDefault="009C3F96">
      <w:pPr>
        <w:ind w:left="4536"/>
        <w:jc w:val="center"/>
        <w:rPr>
          <w:rFonts w:ascii="Arial" w:hAnsi="Arial"/>
          <w:sz w:val="22"/>
        </w:rPr>
      </w:pPr>
    </w:p>
    <w:p w:rsidR="009C3F96" w:rsidRDefault="009C3F96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IL RESPONSABILE DEL PROCEDIMENTO</w:t>
      </w:r>
    </w:p>
    <w:p w:rsidR="00213D18" w:rsidRDefault="00213D18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</w:p>
    <w:p w:rsidR="00213D18" w:rsidRDefault="00213D18">
      <w:pPr>
        <w:tabs>
          <w:tab w:val="left" w:pos="7371"/>
        </w:tabs>
        <w:ind w:left="4536"/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______________________________________</w:t>
      </w:r>
    </w:p>
    <w:sectPr w:rsidR="00213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5C" w:rsidRDefault="00D26C5C">
      <w:r>
        <w:separator/>
      </w:r>
    </w:p>
  </w:endnote>
  <w:endnote w:type="continuationSeparator" w:id="0">
    <w:p w:rsidR="00D26C5C" w:rsidRDefault="00D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D" w:rsidRDefault="00444B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2C" w:rsidRDefault="00926D2C">
    <w:pPr>
      <w:pStyle w:val="Pidipagina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D" w:rsidRDefault="00444B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5C" w:rsidRDefault="00D26C5C">
      <w:r>
        <w:separator/>
      </w:r>
    </w:p>
  </w:footnote>
  <w:footnote w:type="continuationSeparator" w:id="0">
    <w:p w:rsidR="00D26C5C" w:rsidRDefault="00D2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D" w:rsidRDefault="00444B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2C" w:rsidRDefault="00926D2C">
    <w:pPr>
      <w:pStyle w:val="Intestazione"/>
      <w:ind w:left="142"/>
      <w:rPr>
        <w:rFonts w:ascii="Arial" w:hAnsi="Arial"/>
        <w:b/>
        <w:u w:val="single"/>
      </w:rPr>
    </w:pPr>
    <w:r>
      <w:rPr>
        <w:rFonts w:ascii="Arial" w:hAnsi="Arial"/>
        <w:b/>
        <w:u w:val="single"/>
      </w:rPr>
      <w:t>Scheda  B/2</w:t>
    </w:r>
    <w:r>
      <w:rPr>
        <w:rFonts w:ascii="Arial" w:hAnsi="Arial"/>
        <w:b/>
      </w:rPr>
      <w:t xml:space="preserve">  (Solo per le </w:t>
    </w:r>
    <w:r w:rsidR="00444B5D">
      <w:rPr>
        <w:rFonts w:ascii="Arial" w:hAnsi="Arial"/>
        <w:b/>
      </w:rPr>
      <w:t>richieste</w:t>
    </w:r>
    <w:r>
      <w:rPr>
        <w:rFonts w:ascii="Arial" w:hAnsi="Arial"/>
        <w:b/>
      </w:rPr>
      <w:t xml:space="preserve"> pervenute </w:t>
    </w:r>
    <w:r w:rsidR="00444B5D">
      <w:rPr>
        <w:rFonts w:ascii="Arial" w:hAnsi="Arial"/>
        <w:b/>
      </w:rPr>
      <w:t>dal</w:t>
    </w:r>
    <w:r>
      <w:rPr>
        <w:rFonts w:ascii="Arial" w:hAnsi="Arial"/>
        <w:b/>
      </w:rPr>
      <w:t xml:space="preserve"> 0</w:t>
    </w:r>
    <w:r w:rsidR="00444B5D">
      <w:rPr>
        <w:rFonts w:ascii="Arial" w:hAnsi="Arial"/>
        <w:b/>
      </w:rPr>
      <w:t>2</w:t>
    </w:r>
    <w:r>
      <w:rPr>
        <w:rFonts w:ascii="Arial" w:hAnsi="Arial"/>
        <w:b/>
      </w:rPr>
      <w:t>/03/201</w:t>
    </w:r>
    <w:r w:rsidR="00316797">
      <w:rPr>
        <w:rFonts w:ascii="Arial" w:hAnsi="Arial"/>
        <w:b/>
      </w:rPr>
      <w:t>8</w:t>
    </w:r>
    <w:r w:rsidR="00444B5D">
      <w:rPr>
        <w:rFonts w:ascii="Arial" w:hAnsi="Arial"/>
        <w:b/>
      </w:rPr>
      <w:t xml:space="preserve"> al 01/03/2019</w:t>
    </w:r>
    <w:r>
      <w:rPr>
        <w:rFonts w:ascii="Arial" w:hAnsi="Arial"/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D" w:rsidRDefault="00444B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F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51014F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2">
    <w:nsid w:val="29CF24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0D1E5F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4">
    <w:nsid w:val="34333781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5">
    <w:nsid w:val="36103DF4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6">
    <w:nsid w:val="3F4B6D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47010"/>
    <w:multiLevelType w:val="singleLevel"/>
    <w:tmpl w:val="EB20F026"/>
    <w:lvl w:ilvl="0">
      <w:numFmt w:val="bullet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8">
    <w:nsid w:val="403D3002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9">
    <w:nsid w:val="48302B63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10">
    <w:nsid w:val="50A6266E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abstractNum w:abstractNumId="11">
    <w:nsid w:val="54DB11F6"/>
    <w:multiLevelType w:val="singleLevel"/>
    <w:tmpl w:val="A7388B40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</w:rPr>
    </w:lvl>
  </w:abstractNum>
  <w:abstractNum w:abstractNumId="12">
    <w:nsid w:val="63224F29"/>
    <w:multiLevelType w:val="singleLevel"/>
    <w:tmpl w:val="58004F16"/>
    <w:lvl w:ilvl="0">
      <w:start w:val="6"/>
      <w:numFmt w:val="decimal"/>
      <w:lvlText w:val="(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655421BB"/>
    <w:multiLevelType w:val="singleLevel"/>
    <w:tmpl w:val="7D440C84"/>
    <w:lvl w:ilvl="0">
      <w:numFmt w:val="bullet"/>
      <w:lvlText w:val="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b w:val="0"/>
        <w:i w:val="0"/>
        <w:sz w:val="28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63"/>
    <w:rsid w:val="001839E8"/>
    <w:rsid w:val="00213D18"/>
    <w:rsid w:val="00284C38"/>
    <w:rsid w:val="00316797"/>
    <w:rsid w:val="00344187"/>
    <w:rsid w:val="00400058"/>
    <w:rsid w:val="00444B5D"/>
    <w:rsid w:val="004B2BFA"/>
    <w:rsid w:val="004E7330"/>
    <w:rsid w:val="0054192F"/>
    <w:rsid w:val="0058774A"/>
    <w:rsid w:val="006A2DC9"/>
    <w:rsid w:val="007036F4"/>
    <w:rsid w:val="007470D2"/>
    <w:rsid w:val="00773918"/>
    <w:rsid w:val="008A1E63"/>
    <w:rsid w:val="00926D2C"/>
    <w:rsid w:val="009529CF"/>
    <w:rsid w:val="009C3F96"/>
    <w:rsid w:val="00A36042"/>
    <w:rsid w:val="00B72747"/>
    <w:rsid w:val="00B753B5"/>
    <w:rsid w:val="00BD119A"/>
    <w:rsid w:val="00C736ED"/>
    <w:rsid w:val="00D26C5C"/>
    <w:rsid w:val="00D53C14"/>
    <w:rsid w:val="00D86033"/>
    <w:rsid w:val="00D93883"/>
    <w:rsid w:val="00E046AF"/>
    <w:rsid w:val="00F7564D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EDILIZIA PUBBLICA</dc:creator>
  <cp:lastModifiedBy>Cristiana Coppieri</cp:lastModifiedBy>
  <cp:revision>6</cp:revision>
  <cp:lastPrinted>2014-01-21T08:40:00Z</cp:lastPrinted>
  <dcterms:created xsi:type="dcterms:W3CDTF">2018-01-30T10:55:00Z</dcterms:created>
  <dcterms:modified xsi:type="dcterms:W3CDTF">2019-01-18T11:28:00Z</dcterms:modified>
</cp:coreProperties>
</file>