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1BD" w:rsidRPr="00673477" w:rsidRDefault="00E151BD" w:rsidP="00E151BD">
      <w:pPr>
        <w:ind w:left="7090" w:firstLine="709"/>
        <w:rPr>
          <w:b/>
          <w:sz w:val="24"/>
          <w:szCs w:val="24"/>
        </w:rPr>
      </w:pPr>
      <w:r w:rsidRPr="00673477">
        <w:rPr>
          <w:b/>
          <w:sz w:val="24"/>
          <w:szCs w:val="24"/>
        </w:rPr>
        <w:t xml:space="preserve">ALLEGATO 1) </w:t>
      </w:r>
    </w:p>
    <w:p w:rsidR="00E151BD" w:rsidRPr="00673477" w:rsidRDefault="00E151BD" w:rsidP="00E151BD">
      <w:pPr>
        <w:jc w:val="center"/>
        <w:rPr>
          <w:i/>
          <w:sz w:val="24"/>
          <w:szCs w:val="24"/>
        </w:rPr>
      </w:pPr>
    </w:p>
    <w:p w:rsidR="00E151BD" w:rsidRDefault="00E151BD" w:rsidP="00E151BD">
      <w:pPr>
        <w:ind w:left="720"/>
        <w:jc w:val="center"/>
        <w:rPr>
          <w:b/>
          <w:sz w:val="24"/>
          <w:szCs w:val="24"/>
        </w:rPr>
      </w:pPr>
      <w:r w:rsidRPr="00673477">
        <w:rPr>
          <w:b/>
          <w:sz w:val="24"/>
          <w:szCs w:val="24"/>
        </w:rPr>
        <w:t>DISPOSIZIONI ATTUATIVE</w:t>
      </w:r>
    </w:p>
    <w:p w:rsidR="008F49F2" w:rsidRPr="00673477" w:rsidRDefault="008F49F2" w:rsidP="00E151BD">
      <w:pPr>
        <w:ind w:left="720"/>
        <w:jc w:val="center"/>
        <w:rPr>
          <w:b/>
          <w:sz w:val="24"/>
          <w:szCs w:val="24"/>
        </w:rPr>
      </w:pPr>
    </w:p>
    <w:p w:rsidR="00E151BD" w:rsidRPr="00673477" w:rsidRDefault="00E151BD" w:rsidP="00E151BD">
      <w:pPr>
        <w:ind w:left="720"/>
        <w:rPr>
          <w:b/>
          <w:sz w:val="24"/>
          <w:szCs w:val="24"/>
        </w:rPr>
      </w:pPr>
    </w:p>
    <w:p w:rsidR="008F49F2" w:rsidRPr="008F49F2" w:rsidRDefault="00F434F5" w:rsidP="008F49F2">
      <w:pPr>
        <w:ind w:left="720"/>
        <w:jc w:val="center"/>
        <w:rPr>
          <w:b/>
          <w:sz w:val="24"/>
          <w:szCs w:val="24"/>
        </w:rPr>
      </w:pPr>
      <w:r w:rsidRPr="008F49F2">
        <w:rPr>
          <w:b/>
          <w:sz w:val="24"/>
          <w:szCs w:val="24"/>
        </w:rPr>
        <w:t>Art. 1</w:t>
      </w:r>
    </w:p>
    <w:p w:rsidR="00E151BD" w:rsidRPr="00673933" w:rsidRDefault="00F434F5" w:rsidP="00811595">
      <w:pPr>
        <w:ind w:left="720"/>
        <w:jc w:val="center"/>
        <w:rPr>
          <w:sz w:val="24"/>
          <w:szCs w:val="24"/>
        </w:rPr>
      </w:pPr>
      <w:r w:rsidRPr="00F434F5">
        <w:rPr>
          <w:b/>
          <w:sz w:val="24"/>
          <w:szCs w:val="24"/>
        </w:rPr>
        <w:t>(Informazioni generali)</w:t>
      </w:r>
    </w:p>
    <w:p w:rsidR="00E151BD" w:rsidRPr="00673477" w:rsidRDefault="00E151BD" w:rsidP="00E151BD">
      <w:pPr>
        <w:jc w:val="both"/>
        <w:rPr>
          <w:sz w:val="24"/>
          <w:szCs w:val="24"/>
        </w:rPr>
      </w:pPr>
    </w:p>
    <w:p w:rsidR="00E151BD" w:rsidRPr="00F434F5" w:rsidRDefault="00F434F5" w:rsidP="002F2088">
      <w:pPr>
        <w:pStyle w:val="Paragrafoelenco"/>
        <w:numPr>
          <w:ilvl w:val="0"/>
          <w:numId w:val="12"/>
        </w:numPr>
        <w:jc w:val="both"/>
        <w:rPr>
          <w:sz w:val="24"/>
          <w:szCs w:val="24"/>
        </w:rPr>
      </w:pPr>
      <w:r w:rsidRPr="00F434F5">
        <w:rPr>
          <w:sz w:val="24"/>
          <w:szCs w:val="24"/>
        </w:rPr>
        <w:t>I</w:t>
      </w:r>
      <w:r w:rsidR="00E151BD" w:rsidRPr="00F434F5">
        <w:rPr>
          <w:sz w:val="24"/>
          <w:szCs w:val="24"/>
        </w:rPr>
        <w:t xml:space="preserve"> contributi sono finalizzati a favorire la ripresa produttiva  delle imprese del  settore turistico, dei servizi connessi, dei pubblici esercizi e del commercio e artigianato, nonché delle imprese che svolgono attività agrituristica, come definita dalla legge 20 febbraio 2006, n. 96, e dalle pertinenti norme regionali, insediate da almeno sei mesi antecedenti agli eventi sismici nelle province delle regione Marche  nelle quali sono ubicati i comuni di cui agli allegati 1 e 2 al decreto-legge n. 189 del 2016, nonché, ai sensi del citato articolo 18-undecies del decreto-legge n. 8 del 2017, all’allegato 2-bis allo stesso decreto-legge. </w:t>
      </w:r>
    </w:p>
    <w:p w:rsidR="00E151BD" w:rsidRPr="00673477" w:rsidRDefault="00E151BD" w:rsidP="00E151BD">
      <w:pPr>
        <w:jc w:val="both"/>
        <w:rPr>
          <w:sz w:val="24"/>
          <w:szCs w:val="24"/>
        </w:rPr>
      </w:pPr>
    </w:p>
    <w:p w:rsidR="00E151BD" w:rsidRPr="00C57729" w:rsidRDefault="00E151BD" w:rsidP="002F2088">
      <w:pPr>
        <w:pStyle w:val="Paragrafoelenco"/>
        <w:numPr>
          <w:ilvl w:val="0"/>
          <w:numId w:val="12"/>
        </w:numPr>
        <w:jc w:val="both"/>
        <w:rPr>
          <w:sz w:val="24"/>
          <w:szCs w:val="24"/>
        </w:rPr>
      </w:pPr>
      <w:r w:rsidRPr="00F434F5">
        <w:rPr>
          <w:sz w:val="24"/>
          <w:szCs w:val="24"/>
        </w:rPr>
        <w:t xml:space="preserve">Ad integrazione dei criteri, delle procedure, delle modalità di concessione e di calcolo dei contributi e di riparto delle risorse di cui al </w:t>
      </w:r>
      <w:r w:rsidRPr="00C57729">
        <w:rPr>
          <w:sz w:val="24"/>
          <w:szCs w:val="24"/>
        </w:rPr>
        <w:t>Decreto</w:t>
      </w:r>
      <w:r w:rsidRPr="00C57729">
        <w:rPr>
          <w:color w:val="FF0000"/>
          <w:sz w:val="24"/>
          <w:szCs w:val="24"/>
        </w:rPr>
        <w:t xml:space="preserve"> </w:t>
      </w:r>
      <w:r w:rsidR="00C57729" w:rsidRPr="00C57729">
        <w:rPr>
          <w:sz w:val="24"/>
          <w:szCs w:val="24"/>
        </w:rPr>
        <w:t>del Ministro dello Sviluppo Economico di concerto con il Ministro dell’Economia e delle Finanze dell’11 agosto 2017</w:t>
      </w:r>
      <w:r w:rsidR="00C57729" w:rsidRPr="00C57729">
        <w:rPr>
          <w:color w:val="FF0000"/>
          <w:sz w:val="24"/>
          <w:szCs w:val="24"/>
        </w:rPr>
        <w:t xml:space="preserve"> , </w:t>
      </w:r>
      <w:r w:rsidRPr="00C57729">
        <w:rPr>
          <w:sz w:val="24"/>
          <w:szCs w:val="24"/>
        </w:rPr>
        <w:t>sono previste le disposizioni attuative, in linea e nel rispetto del su richiamato decreto</w:t>
      </w:r>
      <w:r w:rsidR="00F434F5" w:rsidRPr="00C57729">
        <w:rPr>
          <w:sz w:val="24"/>
          <w:szCs w:val="24"/>
        </w:rPr>
        <w:t>.</w:t>
      </w:r>
    </w:p>
    <w:p w:rsidR="00F434F5" w:rsidRPr="00F434F5" w:rsidRDefault="00F434F5" w:rsidP="00F434F5">
      <w:pPr>
        <w:pStyle w:val="Paragrafoelenco"/>
        <w:rPr>
          <w:sz w:val="24"/>
          <w:szCs w:val="24"/>
        </w:rPr>
      </w:pPr>
    </w:p>
    <w:p w:rsidR="00F434F5" w:rsidRPr="00F434F5" w:rsidRDefault="00F434F5" w:rsidP="00F434F5">
      <w:pPr>
        <w:pStyle w:val="Paragrafoelenco"/>
        <w:ind w:left="720"/>
        <w:jc w:val="both"/>
        <w:rPr>
          <w:sz w:val="24"/>
          <w:szCs w:val="24"/>
        </w:rPr>
      </w:pPr>
    </w:p>
    <w:p w:rsidR="00E151BD" w:rsidRDefault="00E151BD" w:rsidP="00E151BD">
      <w:pPr>
        <w:jc w:val="both"/>
        <w:rPr>
          <w:sz w:val="24"/>
          <w:szCs w:val="24"/>
        </w:rPr>
      </w:pPr>
    </w:p>
    <w:p w:rsidR="00F434F5" w:rsidRPr="00F434F5" w:rsidRDefault="00F434F5" w:rsidP="00F434F5">
      <w:pPr>
        <w:jc w:val="center"/>
        <w:rPr>
          <w:b/>
          <w:sz w:val="24"/>
          <w:szCs w:val="24"/>
        </w:rPr>
      </w:pPr>
      <w:r w:rsidRPr="00F434F5">
        <w:rPr>
          <w:b/>
          <w:sz w:val="24"/>
          <w:szCs w:val="24"/>
        </w:rPr>
        <w:t>Art. 2</w:t>
      </w:r>
    </w:p>
    <w:p w:rsidR="00F434F5" w:rsidRPr="00811595" w:rsidRDefault="00F434F5" w:rsidP="00811595">
      <w:pPr>
        <w:jc w:val="center"/>
        <w:rPr>
          <w:b/>
          <w:sz w:val="24"/>
          <w:szCs w:val="24"/>
        </w:rPr>
      </w:pPr>
      <w:r w:rsidRPr="00F434F5">
        <w:rPr>
          <w:b/>
          <w:sz w:val="24"/>
          <w:szCs w:val="24"/>
        </w:rPr>
        <w:t>(Fondi disponibili)</w:t>
      </w:r>
    </w:p>
    <w:p w:rsidR="00F434F5" w:rsidRPr="00673477" w:rsidRDefault="00F434F5" w:rsidP="00F434F5">
      <w:pPr>
        <w:tabs>
          <w:tab w:val="left" w:pos="851"/>
        </w:tabs>
        <w:jc w:val="both"/>
        <w:rPr>
          <w:sz w:val="24"/>
          <w:szCs w:val="24"/>
        </w:rPr>
      </w:pPr>
    </w:p>
    <w:p w:rsidR="00F434F5" w:rsidRPr="00F434F5" w:rsidRDefault="00F434F5" w:rsidP="002F2088">
      <w:pPr>
        <w:pStyle w:val="Paragrafoelenco"/>
        <w:numPr>
          <w:ilvl w:val="0"/>
          <w:numId w:val="13"/>
        </w:numPr>
        <w:tabs>
          <w:tab w:val="left" w:pos="851"/>
        </w:tabs>
        <w:jc w:val="both"/>
        <w:rPr>
          <w:sz w:val="24"/>
          <w:szCs w:val="24"/>
        </w:rPr>
      </w:pPr>
      <w:r w:rsidRPr="00F434F5">
        <w:rPr>
          <w:sz w:val="24"/>
          <w:szCs w:val="24"/>
        </w:rPr>
        <w:t>I fondi disponibili assegnati alla Regione Marche sono pari ad euro 28.060.000,00 come di seguito suddivisi:</w:t>
      </w:r>
    </w:p>
    <w:p w:rsidR="00F434F5" w:rsidRPr="00673477" w:rsidRDefault="00F434F5" w:rsidP="00F434F5">
      <w:pPr>
        <w:tabs>
          <w:tab w:val="left" w:pos="993"/>
        </w:tabs>
        <w:jc w:val="both"/>
        <w:rPr>
          <w:b/>
          <w:sz w:val="24"/>
          <w:szCs w:val="24"/>
        </w:rPr>
      </w:pPr>
    </w:p>
    <w:p w:rsidR="00F434F5" w:rsidRPr="00673477" w:rsidRDefault="00F434F5" w:rsidP="002F2088">
      <w:pPr>
        <w:numPr>
          <w:ilvl w:val="0"/>
          <w:numId w:val="1"/>
        </w:numPr>
        <w:spacing w:after="160" w:line="259" w:lineRule="auto"/>
        <w:jc w:val="both"/>
        <w:rPr>
          <w:sz w:val="24"/>
          <w:szCs w:val="24"/>
        </w:rPr>
      </w:pPr>
      <w:r w:rsidRPr="00673477">
        <w:rPr>
          <w:sz w:val="24"/>
          <w:szCs w:val="24"/>
        </w:rPr>
        <w:t>anno 2017 euro 20.130.000,00</w:t>
      </w:r>
    </w:p>
    <w:p w:rsidR="00F434F5" w:rsidRPr="00673477" w:rsidRDefault="00F434F5" w:rsidP="002F2088">
      <w:pPr>
        <w:numPr>
          <w:ilvl w:val="0"/>
          <w:numId w:val="1"/>
        </w:numPr>
        <w:spacing w:after="160" w:line="259" w:lineRule="auto"/>
        <w:jc w:val="both"/>
        <w:rPr>
          <w:sz w:val="24"/>
          <w:szCs w:val="24"/>
        </w:rPr>
      </w:pPr>
      <w:r w:rsidRPr="00673477">
        <w:rPr>
          <w:sz w:val="24"/>
          <w:szCs w:val="24"/>
        </w:rPr>
        <w:t xml:space="preserve">anno 2018 euro 7.930.000,00 </w:t>
      </w:r>
    </w:p>
    <w:p w:rsidR="00F434F5" w:rsidRDefault="00F434F5" w:rsidP="00F434F5">
      <w:pPr>
        <w:spacing w:after="120"/>
        <w:jc w:val="both"/>
        <w:rPr>
          <w:sz w:val="24"/>
          <w:szCs w:val="24"/>
        </w:rPr>
      </w:pPr>
    </w:p>
    <w:p w:rsidR="008F49F2" w:rsidRDefault="00F434F5" w:rsidP="008F49F2">
      <w:pPr>
        <w:jc w:val="center"/>
        <w:rPr>
          <w:b/>
          <w:sz w:val="24"/>
          <w:szCs w:val="24"/>
        </w:rPr>
      </w:pPr>
      <w:r w:rsidRPr="00F434F5">
        <w:rPr>
          <w:b/>
          <w:sz w:val="24"/>
          <w:szCs w:val="24"/>
        </w:rPr>
        <w:t>Art. 3</w:t>
      </w:r>
    </w:p>
    <w:p w:rsidR="00F434F5" w:rsidRPr="00F434F5" w:rsidRDefault="00F434F5" w:rsidP="008F49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F434F5">
        <w:rPr>
          <w:b/>
          <w:sz w:val="24"/>
          <w:szCs w:val="24"/>
        </w:rPr>
        <w:t xml:space="preserve">Riserva </w:t>
      </w:r>
      <w:r w:rsidR="00922185">
        <w:rPr>
          <w:b/>
          <w:sz w:val="24"/>
          <w:szCs w:val="24"/>
        </w:rPr>
        <w:t xml:space="preserve">dei </w:t>
      </w:r>
      <w:r w:rsidR="00922185" w:rsidRPr="00F434F5">
        <w:rPr>
          <w:b/>
          <w:sz w:val="24"/>
          <w:szCs w:val="24"/>
        </w:rPr>
        <w:t>Fondi</w:t>
      </w:r>
      <w:r>
        <w:rPr>
          <w:b/>
          <w:sz w:val="24"/>
          <w:szCs w:val="24"/>
        </w:rPr>
        <w:t>)</w:t>
      </w:r>
    </w:p>
    <w:p w:rsidR="008F49F2" w:rsidRPr="00922185" w:rsidRDefault="008F49F2" w:rsidP="00811595">
      <w:pPr>
        <w:rPr>
          <w:sz w:val="24"/>
          <w:szCs w:val="24"/>
        </w:rPr>
      </w:pPr>
    </w:p>
    <w:p w:rsidR="00F434F5" w:rsidRPr="00922185" w:rsidRDefault="00922185" w:rsidP="002F2088">
      <w:pPr>
        <w:pStyle w:val="Paragrafoelenco"/>
        <w:numPr>
          <w:ilvl w:val="0"/>
          <w:numId w:val="14"/>
        </w:numPr>
        <w:spacing w:after="120"/>
        <w:jc w:val="both"/>
        <w:rPr>
          <w:sz w:val="24"/>
          <w:szCs w:val="24"/>
        </w:rPr>
      </w:pPr>
      <w:r w:rsidRPr="00922185">
        <w:rPr>
          <w:sz w:val="24"/>
          <w:szCs w:val="24"/>
        </w:rPr>
        <w:t>Ai sensi dell’articolo 12, comma 2 del Decreto è</w:t>
      </w:r>
      <w:r w:rsidR="00F434F5" w:rsidRPr="00922185">
        <w:rPr>
          <w:sz w:val="24"/>
          <w:szCs w:val="24"/>
        </w:rPr>
        <w:t xml:space="preserve"> costituita una riserva di fondi pari </w:t>
      </w:r>
      <w:r w:rsidRPr="00922185">
        <w:rPr>
          <w:sz w:val="24"/>
          <w:szCs w:val="24"/>
        </w:rPr>
        <w:t xml:space="preserve">al 50% </w:t>
      </w:r>
      <w:r w:rsidR="00F434F5" w:rsidRPr="00922185">
        <w:rPr>
          <w:sz w:val="24"/>
          <w:szCs w:val="24"/>
        </w:rPr>
        <w:t xml:space="preserve">a favore </w:t>
      </w:r>
      <w:r w:rsidR="00D00CD8" w:rsidRPr="00922185">
        <w:rPr>
          <w:sz w:val="24"/>
          <w:szCs w:val="24"/>
        </w:rPr>
        <w:t>delle imprese</w:t>
      </w:r>
      <w:r w:rsidR="00F434F5" w:rsidRPr="00922185">
        <w:rPr>
          <w:sz w:val="24"/>
          <w:szCs w:val="24"/>
        </w:rPr>
        <w:t xml:space="preserve"> ricadenti nei comuni marchigiani del cratere sismico;</w:t>
      </w:r>
    </w:p>
    <w:p w:rsidR="00F434F5" w:rsidRPr="00922185" w:rsidRDefault="00F434F5" w:rsidP="002F2088">
      <w:pPr>
        <w:pStyle w:val="Paragrafoelenco"/>
        <w:numPr>
          <w:ilvl w:val="0"/>
          <w:numId w:val="14"/>
        </w:numPr>
        <w:spacing w:after="120"/>
        <w:jc w:val="both"/>
        <w:rPr>
          <w:sz w:val="24"/>
          <w:szCs w:val="24"/>
        </w:rPr>
      </w:pPr>
      <w:r w:rsidRPr="00922185">
        <w:rPr>
          <w:sz w:val="24"/>
          <w:szCs w:val="24"/>
        </w:rPr>
        <w:t>Detta riserva è finalizzata a rivitalizzare i comuni marchigiani del cratere che, in quanto tali, hanno subito particolari danni al sistema economico, produttivo e abitativo.</w:t>
      </w:r>
    </w:p>
    <w:p w:rsidR="00DB573D" w:rsidRDefault="00DB573D" w:rsidP="00E151BD">
      <w:pPr>
        <w:jc w:val="both"/>
        <w:rPr>
          <w:sz w:val="24"/>
          <w:szCs w:val="24"/>
        </w:rPr>
      </w:pPr>
    </w:p>
    <w:p w:rsidR="00F434F5" w:rsidRPr="00673477" w:rsidRDefault="00F434F5" w:rsidP="00E151BD">
      <w:pPr>
        <w:jc w:val="both"/>
        <w:rPr>
          <w:sz w:val="24"/>
          <w:szCs w:val="24"/>
        </w:rPr>
      </w:pPr>
    </w:p>
    <w:p w:rsidR="00DB573D" w:rsidRPr="00DB573D" w:rsidRDefault="00DB573D" w:rsidP="008F49F2">
      <w:pPr>
        <w:jc w:val="center"/>
        <w:rPr>
          <w:b/>
          <w:sz w:val="24"/>
          <w:szCs w:val="24"/>
        </w:rPr>
      </w:pPr>
      <w:r w:rsidRPr="00DB573D">
        <w:rPr>
          <w:b/>
          <w:sz w:val="24"/>
          <w:szCs w:val="24"/>
        </w:rPr>
        <w:t>Art. 4</w:t>
      </w:r>
    </w:p>
    <w:p w:rsidR="00DB573D" w:rsidRPr="00DB573D" w:rsidRDefault="00DB573D" w:rsidP="008F49F2">
      <w:pPr>
        <w:jc w:val="center"/>
        <w:rPr>
          <w:b/>
          <w:sz w:val="24"/>
          <w:szCs w:val="24"/>
        </w:rPr>
      </w:pPr>
      <w:r w:rsidRPr="00DB573D">
        <w:rPr>
          <w:b/>
          <w:sz w:val="24"/>
          <w:szCs w:val="24"/>
        </w:rPr>
        <w:t>(Imprese beneficiarie)</w:t>
      </w:r>
    </w:p>
    <w:p w:rsidR="008F49F2" w:rsidRDefault="008F49F2" w:rsidP="00811595">
      <w:pPr>
        <w:rPr>
          <w:rFonts w:ascii="Arial" w:hAnsi="Arial" w:cs="Arial"/>
          <w:b/>
          <w:sz w:val="24"/>
          <w:szCs w:val="24"/>
        </w:rPr>
      </w:pPr>
    </w:p>
    <w:p w:rsidR="00E151BD" w:rsidRPr="00DB573D" w:rsidRDefault="00DB573D" w:rsidP="002F2088">
      <w:pPr>
        <w:pStyle w:val="Paragrafoelenco"/>
        <w:numPr>
          <w:ilvl w:val="0"/>
          <w:numId w:val="15"/>
        </w:numPr>
        <w:spacing w:after="160" w:line="259" w:lineRule="auto"/>
        <w:jc w:val="both"/>
        <w:rPr>
          <w:sz w:val="24"/>
          <w:szCs w:val="24"/>
        </w:rPr>
      </w:pPr>
      <w:r w:rsidRPr="00DB573D">
        <w:rPr>
          <w:sz w:val="24"/>
          <w:szCs w:val="24"/>
        </w:rPr>
        <w:t>Sono benefic</w:t>
      </w:r>
      <w:r>
        <w:rPr>
          <w:sz w:val="24"/>
          <w:szCs w:val="24"/>
        </w:rPr>
        <w:t xml:space="preserve">iarie dei contributi le imprese, </w:t>
      </w:r>
      <w:r w:rsidR="00E151BD" w:rsidRPr="00DB573D">
        <w:rPr>
          <w:sz w:val="24"/>
          <w:szCs w:val="24"/>
        </w:rPr>
        <w:t xml:space="preserve">di qualsiasi dimensione, così come definite dall’articolo 1 dell’Allegato n. 1 del Regolamento di esenzione, in possesso dei seguenti requisiti di ammissibilità: </w:t>
      </w:r>
    </w:p>
    <w:p w:rsidR="00DB573D" w:rsidRPr="00DB573D" w:rsidRDefault="00DB573D" w:rsidP="002F2088">
      <w:pPr>
        <w:numPr>
          <w:ilvl w:val="1"/>
          <w:numId w:val="15"/>
        </w:numPr>
        <w:spacing w:after="160" w:line="259" w:lineRule="auto"/>
        <w:jc w:val="both"/>
        <w:rPr>
          <w:sz w:val="24"/>
          <w:szCs w:val="24"/>
        </w:rPr>
      </w:pPr>
      <w:r w:rsidRPr="00DB573D">
        <w:rPr>
          <w:sz w:val="24"/>
          <w:szCs w:val="24"/>
        </w:rPr>
        <w:lastRenderedPageBreak/>
        <w:t>iscritte nel registro</w:t>
      </w:r>
      <w:r w:rsidR="00BF5362">
        <w:rPr>
          <w:sz w:val="24"/>
          <w:szCs w:val="24"/>
        </w:rPr>
        <w:t xml:space="preserve"> delle</w:t>
      </w:r>
      <w:r w:rsidRPr="00DB573D">
        <w:rPr>
          <w:sz w:val="24"/>
          <w:szCs w:val="24"/>
        </w:rPr>
        <w:t xml:space="preserve"> imprese con una o più unità produttive</w:t>
      </w:r>
      <w:r w:rsidR="00BF5362">
        <w:rPr>
          <w:sz w:val="24"/>
          <w:szCs w:val="24"/>
        </w:rPr>
        <w:t>, risultanti dal r</w:t>
      </w:r>
      <w:r w:rsidRPr="00DB573D">
        <w:rPr>
          <w:sz w:val="24"/>
          <w:szCs w:val="24"/>
        </w:rPr>
        <w:t xml:space="preserve">egistro delle imprese, ubicate nella regione </w:t>
      </w:r>
      <w:r w:rsidR="00EE3E4E" w:rsidRPr="00DB573D">
        <w:rPr>
          <w:sz w:val="24"/>
          <w:szCs w:val="24"/>
        </w:rPr>
        <w:t>Marche o</w:t>
      </w:r>
      <w:r w:rsidRPr="00DB573D">
        <w:rPr>
          <w:sz w:val="24"/>
          <w:szCs w:val="24"/>
        </w:rPr>
        <w:t xml:space="preserve"> titolari di partita IVA con luogo di esercizio dell’attività nelle Marche;</w:t>
      </w:r>
    </w:p>
    <w:p w:rsidR="00851169" w:rsidRPr="00DB573D" w:rsidRDefault="00E151BD" w:rsidP="002F2088">
      <w:pPr>
        <w:pStyle w:val="Paragrafoelenco"/>
        <w:numPr>
          <w:ilvl w:val="1"/>
          <w:numId w:val="15"/>
        </w:numPr>
        <w:spacing w:after="160" w:line="259" w:lineRule="auto"/>
        <w:jc w:val="both"/>
        <w:rPr>
          <w:sz w:val="24"/>
          <w:szCs w:val="24"/>
        </w:rPr>
      </w:pPr>
      <w:r w:rsidRPr="00DB573D">
        <w:rPr>
          <w:sz w:val="24"/>
          <w:szCs w:val="24"/>
        </w:rPr>
        <w:t xml:space="preserve">operatività nella Regione </w:t>
      </w:r>
      <w:r w:rsidR="000B205F" w:rsidRPr="00DB573D">
        <w:rPr>
          <w:sz w:val="24"/>
          <w:szCs w:val="24"/>
        </w:rPr>
        <w:t>Marche:</w:t>
      </w:r>
    </w:p>
    <w:p w:rsidR="00E151BD" w:rsidRPr="00DB573D" w:rsidRDefault="00E151BD" w:rsidP="002F2088">
      <w:pPr>
        <w:numPr>
          <w:ilvl w:val="1"/>
          <w:numId w:val="4"/>
        </w:numPr>
        <w:spacing w:after="160" w:line="259" w:lineRule="auto"/>
        <w:jc w:val="both"/>
        <w:rPr>
          <w:sz w:val="24"/>
          <w:szCs w:val="24"/>
        </w:rPr>
      </w:pPr>
      <w:r w:rsidRPr="00DB573D">
        <w:rPr>
          <w:sz w:val="24"/>
          <w:szCs w:val="24"/>
        </w:rPr>
        <w:t>antecedente al 24 febbraio 2016</w:t>
      </w:r>
      <w:r w:rsidR="00851169" w:rsidRPr="00DB573D">
        <w:rPr>
          <w:sz w:val="24"/>
          <w:szCs w:val="24"/>
        </w:rPr>
        <w:t xml:space="preserve"> per le aziende operanti nei comuni delle province di Macerata, </w:t>
      </w:r>
      <w:r w:rsidR="000B205F" w:rsidRPr="00DB573D">
        <w:rPr>
          <w:sz w:val="24"/>
          <w:szCs w:val="24"/>
        </w:rPr>
        <w:t>Fermo,</w:t>
      </w:r>
      <w:r w:rsidR="00851169" w:rsidRPr="00DB573D">
        <w:rPr>
          <w:sz w:val="24"/>
          <w:szCs w:val="24"/>
        </w:rPr>
        <w:t xml:space="preserve"> Ascoli </w:t>
      </w:r>
      <w:r w:rsidR="00BF5362">
        <w:rPr>
          <w:sz w:val="24"/>
          <w:szCs w:val="24"/>
        </w:rPr>
        <w:t>Piceno;</w:t>
      </w:r>
    </w:p>
    <w:p w:rsidR="00851169" w:rsidRPr="00DB573D" w:rsidRDefault="00851169" w:rsidP="002F2088">
      <w:pPr>
        <w:numPr>
          <w:ilvl w:val="1"/>
          <w:numId w:val="4"/>
        </w:numPr>
        <w:spacing w:after="160" w:line="259" w:lineRule="auto"/>
        <w:jc w:val="both"/>
        <w:rPr>
          <w:sz w:val="24"/>
          <w:szCs w:val="24"/>
        </w:rPr>
      </w:pPr>
      <w:r w:rsidRPr="00DB573D">
        <w:rPr>
          <w:sz w:val="24"/>
          <w:szCs w:val="24"/>
        </w:rPr>
        <w:t xml:space="preserve">antecedente al 26 aprile 2016 per le aziende operanti nei comuni della </w:t>
      </w:r>
      <w:r w:rsidR="000B205F" w:rsidRPr="00DB573D">
        <w:rPr>
          <w:sz w:val="24"/>
          <w:szCs w:val="24"/>
        </w:rPr>
        <w:t>provincia di</w:t>
      </w:r>
      <w:r w:rsidRPr="00DB573D">
        <w:rPr>
          <w:sz w:val="24"/>
          <w:szCs w:val="24"/>
        </w:rPr>
        <w:t xml:space="preserve"> Ancona</w:t>
      </w:r>
      <w:r w:rsidR="00BF5362">
        <w:rPr>
          <w:sz w:val="24"/>
          <w:szCs w:val="24"/>
        </w:rPr>
        <w:t>;</w:t>
      </w:r>
    </w:p>
    <w:p w:rsidR="00811595" w:rsidRDefault="00E151BD" w:rsidP="00811595">
      <w:pPr>
        <w:pStyle w:val="Paragrafoelenco"/>
        <w:numPr>
          <w:ilvl w:val="1"/>
          <w:numId w:val="15"/>
        </w:numPr>
        <w:spacing w:after="160" w:line="259" w:lineRule="auto"/>
        <w:jc w:val="both"/>
        <w:rPr>
          <w:sz w:val="24"/>
          <w:szCs w:val="24"/>
        </w:rPr>
      </w:pPr>
      <w:r w:rsidRPr="00811595">
        <w:rPr>
          <w:sz w:val="24"/>
          <w:szCs w:val="24"/>
        </w:rPr>
        <w:t>attività economica esercitata in tutti i settori (fatta eccezione per quelli dell’agricoltura primaria, della pesca e dell’acquacoltura) in caso di imprese artigiane o nei settori tassativamente individuati nell’allegato 1 del decreto;</w:t>
      </w:r>
    </w:p>
    <w:p w:rsidR="00EE3E4E" w:rsidRDefault="00E151BD" w:rsidP="00811595">
      <w:pPr>
        <w:pStyle w:val="Paragrafoelenco"/>
        <w:numPr>
          <w:ilvl w:val="1"/>
          <w:numId w:val="15"/>
        </w:numPr>
        <w:spacing w:after="160" w:line="259" w:lineRule="auto"/>
        <w:jc w:val="both"/>
        <w:rPr>
          <w:sz w:val="24"/>
          <w:szCs w:val="24"/>
        </w:rPr>
      </w:pPr>
      <w:r w:rsidRPr="00811595">
        <w:rPr>
          <w:sz w:val="24"/>
          <w:szCs w:val="24"/>
        </w:rPr>
        <w:t xml:space="preserve">riduzione del fatturato non inferiore al 30 per cento </w:t>
      </w:r>
      <w:r w:rsidR="00DB573D" w:rsidRPr="00811595">
        <w:rPr>
          <w:sz w:val="24"/>
          <w:szCs w:val="24"/>
        </w:rPr>
        <w:t>determinata ai sensi dell’articolo 1, comma</w:t>
      </w:r>
      <w:r w:rsidR="00BF5362">
        <w:rPr>
          <w:sz w:val="24"/>
          <w:szCs w:val="24"/>
        </w:rPr>
        <w:t xml:space="preserve"> </w:t>
      </w:r>
      <w:r w:rsidR="00DB573D" w:rsidRPr="00811595">
        <w:rPr>
          <w:sz w:val="24"/>
          <w:szCs w:val="24"/>
        </w:rPr>
        <w:t>1, lettera n) del Decreto. Ai sensi di tale disposizione “</w:t>
      </w:r>
      <w:r w:rsidR="00DB573D" w:rsidRPr="00811595">
        <w:rPr>
          <w:i/>
          <w:sz w:val="24"/>
          <w:szCs w:val="24"/>
        </w:rPr>
        <w:t xml:space="preserve">La riduzione del fatturato è determinata come differenza tra il valore conseguito nei sei mesi intercorrenti tra il 19 gennaio 2017 e il 19 luglio 2017 e il valore medio dei medesimi sei mesi del triennio precedente. In caso di imprese beneficiarie operanti </w:t>
      </w:r>
      <w:r w:rsidR="00E66D73">
        <w:rPr>
          <w:i/>
          <w:sz w:val="24"/>
          <w:szCs w:val="24"/>
        </w:rPr>
        <w:t xml:space="preserve">nella </w:t>
      </w:r>
      <w:r w:rsidR="00B935E3">
        <w:rPr>
          <w:i/>
          <w:sz w:val="24"/>
          <w:szCs w:val="24"/>
        </w:rPr>
        <w:t xml:space="preserve">Regione </w:t>
      </w:r>
      <w:r w:rsidR="002F64C6" w:rsidRPr="00811595">
        <w:rPr>
          <w:i/>
          <w:sz w:val="24"/>
          <w:szCs w:val="24"/>
        </w:rPr>
        <w:t>Marche</w:t>
      </w:r>
      <w:r w:rsidR="002F64C6">
        <w:rPr>
          <w:i/>
          <w:sz w:val="24"/>
          <w:szCs w:val="24"/>
        </w:rPr>
        <w:t xml:space="preserve"> </w:t>
      </w:r>
      <w:r w:rsidR="002F64C6" w:rsidRPr="00811595">
        <w:rPr>
          <w:i/>
          <w:sz w:val="24"/>
          <w:szCs w:val="24"/>
        </w:rPr>
        <w:t>da</w:t>
      </w:r>
      <w:r w:rsidR="00DB573D" w:rsidRPr="00811595">
        <w:rPr>
          <w:i/>
          <w:sz w:val="24"/>
          <w:szCs w:val="24"/>
        </w:rPr>
        <w:t xml:space="preserve"> meno di tre anni precedenti gli eventi sismici, il fatturato medio è calcolato con riferimento al periodo in cui l’impresa è stata operante. Relativamente alle imprese beneficiarie costituite in forma di società di capitali, per fatturato deve intendersi la voce “ricavi delle vendite e delle prestazioni” di cui alla lettera A), punto 1), dello schema di conto economico di cui all’articolo 2425 del codice civile; relativamente alle altre imprese beneficiarie, per fatturato si intende l’”ammontare complessivo dei ricavi”, il cui importo è desumibile dal quadro “RS” dei modelli di dichiarazione dei redditi</w:t>
      </w:r>
      <w:r w:rsidR="00DB573D" w:rsidRPr="00811595">
        <w:rPr>
          <w:sz w:val="24"/>
          <w:szCs w:val="24"/>
        </w:rPr>
        <w:t>”.</w:t>
      </w:r>
    </w:p>
    <w:p w:rsidR="002F64C6" w:rsidRPr="002F64C6" w:rsidRDefault="002F64C6" w:rsidP="002F64C6">
      <w:pPr>
        <w:pStyle w:val="Paragrafoelenco"/>
        <w:numPr>
          <w:ilvl w:val="0"/>
          <w:numId w:val="15"/>
        </w:numPr>
        <w:spacing w:after="160" w:line="259" w:lineRule="auto"/>
        <w:jc w:val="both"/>
        <w:rPr>
          <w:sz w:val="24"/>
          <w:szCs w:val="24"/>
        </w:rPr>
      </w:pPr>
      <w:r w:rsidRPr="002F64C6">
        <w:rPr>
          <w:sz w:val="24"/>
          <w:szCs w:val="24"/>
        </w:rPr>
        <w:t>Non possono accedere ai contributi di cui al presente decreto le imprese che:</w:t>
      </w:r>
    </w:p>
    <w:p w:rsidR="002F64C6" w:rsidRPr="002F64C6" w:rsidRDefault="002F64C6" w:rsidP="002F64C6">
      <w:pPr>
        <w:pStyle w:val="Paragrafoelenco"/>
        <w:numPr>
          <w:ilvl w:val="0"/>
          <w:numId w:val="33"/>
        </w:numPr>
        <w:spacing w:after="160" w:line="259" w:lineRule="auto"/>
        <w:jc w:val="both"/>
        <w:rPr>
          <w:sz w:val="24"/>
          <w:szCs w:val="24"/>
        </w:rPr>
      </w:pPr>
      <w:r w:rsidRPr="002F64C6">
        <w:rPr>
          <w:sz w:val="24"/>
          <w:szCs w:val="24"/>
        </w:rPr>
        <w:t>hanno ricevuto e, successivamente, non rimborsato o depositato in un conto bloccato gli aiuti di individuati quali illegali o incompatibili dalla Commissione europea;</w:t>
      </w:r>
    </w:p>
    <w:p w:rsidR="002F64C6" w:rsidRPr="002F64C6" w:rsidRDefault="002F64C6" w:rsidP="002F64C6">
      <w:pPr>
        <w:pStyle w:val="Paragrafoelenco"/>
        <w:numPr>
          <w:ilvl w:val="0"/>
          <w:numId w:val="33"/>
        </w:numPr>
        <w:spacing w:after="160" w:line="259" w:lineRule="auto"/>
        <w:jc w:val="both"/>
        <w:rPr>
          <w:sz w:val="24"/>
          <w:szCs w:val="24"/>
        </w:rPr>
      </w:pPr>
      <w:r w:rsidRPr="002F64C6">
        <w:rPr>
          <w:sz w:val="24"/>
          <w:szCs w:val="24"/>
        </w:rPr>
        <w:t>sono in stato di scioglimento o liquidazione o sottoposte a procedure concorsuali per insolvenza o ad accordi stragiudiziali o piani asseverati ai sensi dell’articolo 67, terzo comma, lettera d) della legge fallimentare di cui al regio decreto 16 marzo 1942, n. 267, o ad accordi di ristrutturazione dei debiti ai sensi dell’articolo 182-bis della medesima legge.</w:t>
      </w:r>
    </w:p>
    <w:p w:rsidR="00811595" w:rsidRPr="00811595" w:rsidRDefault="00811595" w:rsidP="00811595">
      <w:pPr>
        <w:pStyle w:val="Paragrafoelenco"/>
        <w:spacing w:after="160" w:line="259" w:lineRule="auto"/>
        <w:ind w:left="1440"/>
        <w:jc w:val="both"/>
        <w:rPr>
          <w:sz w:val="24"/>
          <w:szCs w:val="24"/>
        </w:rPr>
      </w:pPr>
    </w:p>
    <w:p w:rsidR="008F49F2" w:rsidRDefault="00EE3E4E" w:rsidP="008F49F2">
      <w:pPr>
        <w:pStyle w:val="Paragrafoelenco"/>
        <w:ind w:left="1068"/>
        <w:jc w:val="center"/>
        <w:rPr>
          <w:b/>
          <w:sz w:val="24"/>
          <w:szCs w:val="24"/>
        </w:rPr>
      </w:pPr>
      <w:r w:rsidRPr="00EE3E4E">
        <w:rPr>
          <w:b/>
          <w:sz w:val="24"/>
          <w:szCs w:val="24"/>
        </w:rPr>
        <w:t>Art. 5</w:t>
      </w:r>
    </w:p>
    <w:p w:rsidR="008F49F2" w:rsidRDefault="00EE3E4E" w:rsidP="00811595">
      <w:pPr>
        <w:pStyle w:val="Paragrafoelenco"/>
        <w:ind w:left="1068"/>
        <w:jc w:val="center"/>
        <w:rPr>
          <w:b/>
          <w:sz w:val="24"/>
          <w:szCs w:val="24"/>
        </w:rPr>
      </w:pPr>
      <w:r w:rsidRPr="008F49F2">
        <w:rPr>
          <w:b/>
          <w:sz w:val="24"/>
          <w:szCs w:val="24"/>
        </w:rPr>
        <w:t>(Costi ammissibili)</w:t>
      </w:r>
    </w:p>
    <w:p w:rsidR="00811595" w:rsidRPr="00811595" w:rsidRDefault="00811595" w:rsidP="00811595">
      <w:pPr>
        <w:pStyle w:val="Paragrafoelenco"/>
        <w:ind w:left="1068"/>
        <w:jc w:val="center"/>
        <w:rPr>
          <w:b/>
          <w:sz w:val="24"/>
          <w:szCs w:val="24"/>
        </w:rPr>
      </w:pPr>
    </w:p>
    <w:p w:rsidR="005C4271" w:rsidRPr="005C4271" w:rsidRDefault="00EE3E4E" w:rsidP="005C4271">
      <w:pPr>
        <w:pStyle w:val="Paragrafoelenco"/>
        <w:numPr>
          <w:ilvl w:val="0"/>
          <w:numId w:val="34"/>
        </w:numPr>
        <w:spacing w:after="160" w:line="259" w:lineRule="auto"/>
        <w:jc w:val="both"/>
        <w:rPr>
          <w:sz w:val="24"/>
          <w:szCs w:val="24"/>
        </w:rPr>
      </w:pPr>
      <w:r w:rsidRPr="005C4271">
        <w:rPr>
          <w:sz w:val="24"/>
          <w:szCs w:val="24"/>
        </w:rPr>
        <w:t xml:space="preserve">Ai fini della concessione del contributo sono ammissibili i </w:t>
      </w:r>
      <w:r w:rsidR="00E151BD" w:rsidRPr="005C4271">
        <w:rPr>
          <w:sz w:val="24"/>
          <w:szCs w:val="24"/>
        </w:rPr>
        <w:t xml:space="preserve">costi di produzione così come definiti </w:t>
      </w:r>
      <w:r w:rsidRPr="005C4271">
        <w:rPr>
          <w:sz w:val="24"/>
          <w:szCs w:val="24"/>
        </w:rPr>
        <w:t>all’art. 1 comma 1 lettera m) de</w:t>
      </w:r>
      <w:r w:rsidR="00E151BD" w:rsidRPr="005C4271">
        <w:rPr>
          <w:sz w:val="24"/>
          <w:szCs w:val="24"/>
        </w:rPr>
        <w:t xml:space="preserve">l </w:t>
      </w:r>
      <w:r w:rsidRPr="005C4271">
        <w:rPr>
          <w:sz w:val="24"/>
          <w:szCs w:val="24"/>
        </w:rPr>
        <w:t xml:space="preserve">decreto e </w:t>
      </w:r>
      <w:r w:rsidR="00E151BD" w:rsidRPr="005C4271">
        <w:rPr>
          <w:sz w:val="24"/>
          <w:szCs w:val="24"/>
        </w:rPr>
        <w:t xml:space="preserve">sostenuti negli esercizi 2017 e </w:t>
      </w:r>
      <w:r w:rsidRPr="005C4271">
        <w:rPr>
          <w:sz w:val="24"/>
          <w:szCs w:val="24"/>
        </w:rPr>
        <w:t>2018, ivi compresi gli eventuali oneri relativi alla stipula della polizza fideiussoria bancaria o assicurativa, nel</w:t>
      </w:r>
      <w:r w:rsidR="00E151BD" w:rsidRPr="005C4271">
        <w:rPr>
          <w:sz w:val="24"/>
          <w:szCs w:val="24"/>
        </w:rPr>
        <w:t xml:space="preserve"> limite massimo del trenta per cento della riduzione del fatturato.</w:t>
      </w:r>
      <w:r w:rsidR="005C4271" w:rsidRPr="005C4271">
        <w:rPr>
          <w:sz w:val="24"/>
          <w:szCs w:val="24"/>
        </w:rPr>
        <w:t xml:space="preserve"> </w:t>
      </w:r>
    </w:p>
    <w:p w:rsidR="00385B9B" w:rsidRPr="005C4271" w:rsidRDefault="005C4271" w:rsidP="005C4271">
      <w:pPr>
        <w:pStyle w:val="Paragrafoelenco"/>
        <w:numPr>
          <w:ilvl w:val="0"/>
          <w:numId w:val="34"/>
        </w:numPr>
        <w:spacing w:after="160" w:line="259" w:lineRule="auto"/>
        <w:jc w:val="both"/>
        <w:rPr>
          <w:sz w:val="24"/>
          <w:szCs w:val="24"/>
        </w:rPr>
      </w:pPr>
      <w:r w:rsidRPr="005C4271">
        <w:rPr>
          <w:sz w:val="24"/>
          <w:szCs w:val="24"/>
        </w:rPr>
        <w:lastRenderedPageBreak/>
        <w:t>Ai sensi dell’articolo 6 del Decreto dell’11 agosto 2017 le agevolazioni di cui al presente provvedimento non sono cumulabili con altra agevolazione pubblica concessa a fronte dei medesimi costi ammissibili.</w:t>
      </w:r>
    </w:p>
    <w:p w:rsidR="00385B9B" w:rsidRPr="00385B9B" w:rsidRDefault="00385B9B" w:rsidP="00385B9B">
      <w:pPr>
        <w:spacing w:after="160" w:line="259" w:lineRule="auto"/>
        <w:jc w:val="both"/>
        <w:rPr>
          <w:sz w:val="24"/>
          <w:szCs w:val="24"/>
        </w:rPr>
      </w:pPr>
    </w:p>
    <w:p w:rsidR="00385B9B" w:rsidRPr="000D131A" w:rsidRDefault="00385B9B" w:rsidP="00385B9B">
      <w:pPr>
        <w:pStyle w:val="Paragrafoelenco"/>
        <w:ind w:left="525"/>
        <w:jc w:val="center"/>
        <w:rPr>
          <w:b/>
          <w:sz w:val="24"/>
          <w:szCs w:val="24"/>
        </w:rPr>
      </w:pPr>
      <w:r w:rsidRPr="000D131A">
        <w:rPr>
          <w:b/>
          <w:sz w:val="24"/>
          <w:szCs w:val="24"/>
        </w:rPr>
        <w:t>Art. 6</w:t>
      </w:r>
    </w:p>
    <w:p w:rsidR="00385B9B" w:rsidRDefault="00385B9B" w:rsidP="00385B9B">
      <w:pPr>
        <w:pStyle w:val="Paragrafoelenco"/>
        <w:ind w:left="525"/>
        <w:jc w:val="center"/>
        <w:rPr>
          <w:b/>
          <w:sz w:val="24"/>
          <w:szCs w:val="24"/>
        </w:rPr>
      </w:pPr>
      <w:r w:rsidRPr="000D131A">
        <w:rPr>
          <w:b/>
          <w:sz w:val="24"/>
          <w:szCs w:val="24"/>
        </w:rPr>
        <w:t>(Contributi concedibili)</w:t>
      </w:r>
    </w:p>
    <w:p w:rsidR="00385B9B" w:rsidRPr="00811595" w:rsidRDefault="00385B9B" w:rsidP="00811595">
      <w:pPr>
        <w:rPr>
          <w:b/>
          <w:sz w:val="24"/>
          <w:szCs w:val="24"/>
        </w:rPr>
      </w:pPr>
    </w:p>
    <w:p w:rsidR="000D131A" w:rsidRDefault="00385B9B" w:rsidP="002F2088">
      <w:pPr>
        <w:numPr>
          <w:ilvl w:val="0"/>
          <w:numId w:val="17"/>
        </w:numPr>
        <w:spacing w:after="160" w:line="259" w:lineRule="auto"/>
        <w:jc w:val="both"/>
        <w:rPr>
          <w:sz w:val="24"/>
          <w:szCs w:val="24"/>
        </w:rPr>
      </w:pPr>
      <w:r w:rsidRPr="000D131A">
        <w:rPr>
          <w:sz w:val="24"/>
          <w:szCs w:val="24"/>
        </w:rPr>
        <w:t xml:space="preserve">I contributi concedibili sono pari al 30% della riduzione del fatturato, e comunque in misura non superiore a euro 50.000,00 (elevato a euro 75.000,00 per le imprese in possesso del rating di </w:t>
      </w:r>
      <w:r w:rsidR="000D131A" w:rsidRPr="000D131A">
        <w:rPr>
          <w:sz w:val="24"/>
          <w:szCs w:val="24"/>
        </w:rPr>
        <w:t>legalità</w:t>
      </w:r>
      <w:r w:rsidR="000D131A" w:rsidRPr="000D131A">
        <w:t xml:space="preserve"> di</w:t>
      </w:r>
      <w:r w:rsidRPr="000D131A">
        <w:rPr>
          <w:sz w:val="24"/>
          <w:szCs w:val="24"/>
        </w:rPr>
        <w:t xml:space="preserve"> cui all’art. 5</w:t>
      </w:r>
      <w:r w:rsidR="000D131A">
        <w:rPr>
          <w:sz w:val="24"/>
          <w:szCs w:val="24"/>
        </w:rPr>
        <w:t xml:space="preserve"> </w:t>
      </w:r>
      <w:r w:rsidR="000D131A" w:rsidRPr="000D131A">
        <w:rPr>
          <w:sz w:val="24"/>
          <w:szCs w:val="24"/>
        </w:rPr>
        <w:t>ter,</w:t>
      </w:r>
      <w:r w:rsidRPr="000D131A">
        <w:rPr>
          <w:sz w:val="24"/>
          <w:szCs w:val="24"/>
        </w:rPr>
        <w:t xml:space="preserve"> comma </w:t>
      </w:r>
      <w:r w:rsidR="000D131A" w:rsidRPr="000D131A">
        <w:rPr>
          <w:sz w:val="24"/>
          <w:szCs w:val="24"/>
        </w:rPr>
        <w:t>1,</w:t>
      </w:r>
      <w:r w:rsidRPr="000D131A">
        <w:rPr>
          <w:sz w:val="24"/>
          <w:szCs w:val="24"/>
        </w:rPr>
        <w:t xml:space="preserve"> del decreto legge 24 gennaio 2012 </w:t>
      </w:r>
      <w:r w:rsidR="000D131A">
        <w:rPr>
          <w:sz w:val="24"/>
          <w:szCs w:val="24"/>
        </w:rPr>
        <w:t xml:space="preserve">n° </w:t>
      </w:r>
      <w:r w:rsidR="006D5BBD">
        <w:rPr>
          <w:sz w:val="24"/>
          <w:szCs w:val="24"/>
        </w:rPr>
        <w:t>1, convertito</w:t>
      </w:r>
      <w:r w:rsidRPr="000D131A">
        <w:rPr>
          <w:sz w:val="24"/>
          <w:szCs w:val="24"/>
        </w:rPr>
        <w:t xml:space="preserve"> con modificazione</w:t>
      </w:r>
      <w:r w:rsidR="000D131A">
        <w:rPr>
          <w:sz w:val="24"/>
          <w:szCs w:val="24"/>
        </w:rPr>
        <w:t xml:space="preserve"> dalla legge 24 marzo 2012 n°27, che viene </w:t>
      </w:r>
      <w:r w:rsidR="000D131A" w:rsidRPr="000D131A">
        <w:rPr>
          <w:sz w:val="24"/>
          <w:szCs w:val="24"/>
        </w:rPr>
        <w:t>attribuito dall’autorità G</w:t>
      </w:r>
      <w:r w:rsidR="00BF5362">
        <w:rPr>
          <w:sz w:val="24"/>
          <w:szCs w:val="24"/>
        </w:rPr>
        <w:t>arante della concorrenza e del m</w:t>
      </w:r>
      <w:r w:rsidR="000D131A" w:rsidRPr="000D131A">
        <w:rPr>
          <w:sz w:val="24"/>
          <w:szCs w:val="24"/>
        </w:rPr>
        <w:t>ercato)</w:t>
      </w:r>
      <w:r w:rsidRPr="000D131A">
        <w:rPr>
          <w:sz w:val="24"/>
          <w:szCs w:val="24"/>
        </w:rPr>
        <w:t>;</w:t>
      </w:r>
    </w:p>
    <w:p w:rsidR="006D5BBD" w:rsidRDefault="000D131A" w:rsidP="002F2088">
      <w:pPr>
        <w:numPr>
          <w:ilvl w:val="0"/>
          <w:numId w:val="17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I contributi sono concessi</w:t>
      </w:r>
      <w:r w:rsidR="006D5BBD">
        <w:rPr>
          <w:sz w:val="24"/>
          <w:szCs w:val="24"/>
        </w:rPr>
        <w:t>:</w:t>
      </w:r>
    </w:p>
    <w:p w:rsidR="001E2FEB" w:rsidRPr="006C6B26" w:rsidRDefault="000D131A" w:rsidP="002F2088">
      <w:pPr>
        <w:numPr>
          <w:ilvl w:val="1"/>
          <w:numId w:val="17"/>
        </w:numPr>
        <w:spacing w:after="160" w:line="259" w:lineRule="auto"/>
        <w:ind w:left="1134"/>
        <w:jc w:val="both"/>
        <w:rPr>
          <w:sz w:val="24"/>
          <w:szCs w:val="24"/>
        </w:rPr>
      </w:pPr>
      <w:r w:rsidRPr="006D5BBD">
        <w:rPr>
          <w:sz w:val="24"/>
          <w:szCs w:val="24"/>
        </w:rPr>
        <w:t xml:space="preserve"> i</w:t>
      </w:r>
      <w:r w:rsidR="00E151BD" w:rsidRPr="006D5BBD">
        <w:rPr>
          <w:sz w:val="24"/>
          <w:szCs w:val="24"/>
        </w:rPr>
        <w:t>n regime de minimis</w:t>
      </w:r>
      <w:r w:rsidR="006D5BBD" w:rsidRPr="006C6B26">
        <w:rPr>
          <w:sz w:val="24"/>
          <w:szCs w:val="24"/>
        </w:rPr>
        <w:t xml:space="preserve"> di cui all’articolo 1, comma 1, lettera d) del Decreto;</w:t>
      </w:r>
    </w:p>
    <w:p w:rsidR="001E2FEB" w:rsidRPr="006C6B26" w:rsidRDefault="006D5BBD" w:rsidP="002F2088">
      <w:pPr>
        <w:numPr>
          <w:ilvl w:val="1"/>
          <w:numId w:val="17"/>
        </w:numPr>
        <w:spacing w:after="160" w:line="259" w:lineRule="auto"/>
        <w:ind w:left="1134"/>
        <w:jc w:val="both"/>
        <w:rPr>
          <w:sz w:val="24"/>
          <w:szCs w:val="24"/>
        </w:rPr>
      </w:pPr>
      <w:r w:rsidRPr="006C6B26">
        <w:rPr>
          <w:sz w:val="24"/>
          <w:szCs w:val="24"/>
        </w:rPr>
        <w:t>Ai sensi dell’a</w:t>
      </w:r>
      <w:r w:rsidR="00E151BD" w:rsidRPr="006D5BBD">
        <w:rPr>
          <w:sz w:val="24"/>
          <w:szCs w:val="24"/>
        </w:rPr>
        <w:t>rticolo 50 del Reg</w:t>
      </w:r>
      <w:r w:rsidR="006C6B26">
        <w:rPr>
          <w:sz w:val="24"/>
          <w:szCs w:val="24"/>
        </w:rPr>
        <w:t xml:space="preserve">olamento di esenzione per </w:t>
      </w:r>
      <w:r w:rsidR="00E151BD" w:rsidRPr="006D5BBD">
        <w:rPr>
          <w:sz w:val="24"/>
          <w:szCs w:val="24"/>
        </w:rPr>
        <w:t>le imprese che hanno sospeso totalmente o parzialmente l’attività a causa degli eventi sismici.</w:t>
      </w:r>
      <w:r w:rsidR="006C6B26">
        <w:rPr>
          <w:sz w:val="24"/>
          <w:szCs w:val="24"/>
        </w:rPr>
        <w:t xml:space="preserve"> In questa fattispecie p</w:t>
      </w:r>
      <w:r w:rsidR="001E2FEB" w:rsidRPr="006C6B26">
        <w:rPr>
          <w:sz w:val="24"/>
          <w:szCs w:val="24"/>
        </w:rPr>
        <w:t>er le imprese beneficiarie sono ammissibili esclusivamente i costi dei danni subiti come conseguenza diretta degli eventi sismici, valutati da un esperto indipendente, tramite perizia giurata e asseverata, o da un’impresa di assicurazione. Possono richiedere la concessione del contributo ai sensi del regolamento di esenzione solo le imprese che:</w:t>
      </w:r>
    </w:p>
    <w:p w:rsidR="001E2FEB" w:rsidRPr="006C6B26" w:rsidRDefault="001E2FEB" w:rsidP="002F2088">
      <w:pPr>
        <w:pStyle w:val="Paragrafoelenco"/>
        <w:numPr>
          <w:ilvl w:val="1"/>
          <w:numId w:val="18"/>
        </w:numPr>
        <w:jc w:val="both"/>
        <w:rPr>
          <w:sz w:val="24"/>
          <w:szCs w:val="24"/>
        </w:rPr>
      </w:pPr>
      <w:r w:rsidRPr="006C6B26">
        <w:rPr>
          <w:sz w:val="24"/>
          <w:szCs w:val="24"/>
        </w:rPr>
        <w:t>hanno i requisiti di piccola e media impresa di cui all’allegato 1 del regolamento di esenzione;</w:t>
      </w:r>
    </w:p>
    <w:p w:rsidR="001E2FEB" w:rsidRPr="006C6B26" w:rsidRDefault="001E2FEB" w:rsidP="002F2088">
      <w:pPr>
        <w:pStyle w:val="Paragrafoelenco"/>
        <w:numPr>
          <w:ilvl w:val="1"/>
          <w:numId w:val="18"/>
        </w:numPr>
        <w:jc w:val="both"/>
        <w:rPr>
          <w:sz w:val="24"/>
          <w:szCs w:val="24"/>
        </w:rPr>
      </w:pPr>
      <w:r w:rsidRPr="006C6B26">
        <w:rPr>
          <w:sz w:val="24"/>
          <w:szCs w:val="24"/>
        </w:rPr>
        <w:t>sono dotate di unità produttive ubicate nei comuni;</w:t>
      </w:r>
    </w:p>
    <w:p w:rsidR="001E2FEB" w:rsidRPr="006C6B26" w:rsidRDefault="001E2FEB" w:rsidP="002F2088">
      <w:pPr>
        <w:pStyle w:val="Paragrafoelenco"/>
        <w:numPr>
          <w:ilvl w:val="1"/>
          <w:numId w:val="18"/>
        </w:numPr>
        <w:jc w:val="both"/>
        <w:rPr>
          <w:sz w:val="24"/>
          <w:szCs w:val="24"/>
        </w:rPr>
      </w:pPr>
      <w:r w:rsidRPr="006C6B26">
        <w:rPr>
          <w:sz w:val="24"/>
          <w:szCs w:val="24"/>
        </w:rPr>
        <w:t>hanno sospeso totalmente o parzialmente l’attività in conseguenza degli eventi sismici.</w:t>
      </w:r>
    </w:p>
    <w:p w:rsidR="005879AD" w:rsidRDefault="005879AD" w:rsidP="00E151BD">
      <w:pPr>
        <w:pStyle w:val="titolo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879AD" w:rsidRDefault="005879AD" w:rsidP="00E151BD">
      <w:pPr>
        <w:pStyle w:val="titolo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84471" w:rsidRPr="00984471" w:rsidRDefault="00984471" w:rsidP="00984471">
      <w:pPr>
        <w:ind w:left="360"/>
        <w:jc w:val="center"/>
        <w:rPr>
          <w:b/>
          <w:sz w:val="24"/>
          <w:szCs w:val="24"/>
        </w:rPr>
      </w:pPr>
      <w:r w:rsidRPr="00984471">
        <w:rPr>
          <w:b/>
          <w:sz w:val="24"/>
          <w:szCs w:val="24"/>
        </w:rPr>
        <w:t>Art. 7</w:t>
      </w:r>
    </w:p>
    <w:p w:rsidR="00984471" w:rsidRPr="00984471" w:rsidRDefault="00984471" w:rsidP="00984471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(Domanda di </w:t>
      </w:r>
      <w:r w:rsidR="00BF5362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ontributo)</w:t>
      </w:r>
    </w:p>
    <w:p w:rsidR="008F49F2" w:rsidRPr="00673477" w:rsidRDefault="008F49F2" w:rsidP="005879AD">
      <w:pPr>
        <w:rPr>
          <w:b/>
          <w:sz w:val="24"/>
          <w:szCs w:val="24"/>
        </w:rPr>
      </w:pPr>
    </w:p>
    <w:p w:rsidR="005879AD" w:rsidRPr="00984471" w:rsidRDefault="005879AD" w:rsidP="002F2088">
      <w:pPr>
        <w:pStyle w:val="Paragrafoelenco"/>
        <w:numPr>
          <w:ilvl w:val="0"/>
          <w:numId w:val="10"/>
        </w:numPr>
        <w:jc w:val="both"/>
        <w:rPr>
          <w:sz w:val="24"/>
          <w:szCs w:val="24"/>
        </w:rPr>
      </w:pPr>
      <w:r w:rsidRPr="00984471">
        <w:rPr>
          <w:sz w:val="24"/>
          <w:szCs w:val="24"/>
        </w:rPr>
        <w:t xml:space="preserve">La </w:t>
      </w:r>
      <w:r w:rsidR="005A7530" w:rsidRPr="00984471">
        <w:rPr>
          <w:sz w:val="24"/>
          <w:szCs w:val="24"/>
        </w:rPr>
        <w:t>domanda (</w:t>
      </w:r>
      <w:r w:rsidRPr="00984471">
        <w:rPr>
          <w:sz w:val="24"/>
          <w:szCs w:val="24"/>
        </w:rPr>
        <w:t xml:space="preserve">in bollo) per la concessione </w:t>
      </w:r>
      <w:r w:rsidR="000B205F" w:rsidRPr="00984471">
        <w:rPr>
          <w:sz w:val="24"/>
          <w:szCs w:val="24"/>
        </w:rPr>
        <w:t xml:space="preserve">del </w:t>
      </w:r>
      <w:r w:rsidR="00221FB4" w:rsidRPr="00984471">
        <w:rPr>
          <w:sz w:val="24"/>
          <w:szCs w:val="24"/>
        </w:rPr>
        <w:t>contributo deve</w:t>
      </w:r>
      <w:r w:rsidRPr="00984471">
        <w:rPr>
          <w:sz w:val="24"/>
          <w:szCs w:val="24"/>
        </w:rPr>
        <w:t xml:space="preserve"> essere </w:t>
      </w:r>
      <w:r w:rsidR="005A7530" w:rsidRPr="00984471">
        <w:rPr>
          <w:sz w:val="24"/>
          <w:szCs w:val="24"/>
        </w:rPr>
        <w:t xml:space="preserve">presentata secondo le modalità di seguito </w:t>
      </w:r>
      <w:r w:rsidR="000B205F" w:rsidRPr="00984471">
        <w:rPr>
          <w:sz w:val="24"/>
          <w:szCs w:val="24"/>
        </w:rPr>
        <w:t>indicate,</w:t>
      </w:r>
      <w:r w:rsidR="005A7530" w:rsidRPr="00984471">
        <w:rPr>
          <w:sz w:val="24"/>
          <w:szCs w:val="24"/>
        </w:rPr>
        <w:t xml:space="preserve"> pena l’esclusione della </w:t>
      </w:r>
      <w:r w:rsidR="000B205F" w:rsidRPr="00984471">
        <w:rPr>
          <w:sz w:val="24"/>
          <w:szCs w:val="24"/>
        </w:rPr>
        <w:t>stessa.</w:t>
      </w:r>
    </w:p>
    <w:p w:rsidR="005A7530" w:rsidRPr="00BA6655" w:rsidRDefault="005A7530" w:rsidP="005A7530">
      <w:pPr>
        <w:jc w:val="both"/>
        <w:rPr>
          <w:rFonts w:ascii="Calibri" w:hAnsi="Calibri" w:cs="Calibri"/>
          <w:b/>
          <w:color w:val="FF0000"/>
        </w:rPr>
      </w:pPr>
    </w:p>
    <w:p w:rsidR="000B205F" w:rsidRPr="00984471" w:rsidRDefault="005A7530" w:rsidP="002F2088">
      <w:pPr>
        <w:pStyle w:val="Paragrafoelenco"/>
        <w:numPr>
          <w:ilvl w:val="0"/>
          <w:numId w:val="10"/>
        </w:numPr>
        <w:jc w:val="both"/>
        <w:rPr>
          <w:sz w:val="24"/>
          <w:szCs w:val="24"/>
        </w:rPr>
      </w:pPr>
      <w:r w:rsidRPr="00984471">
        <w:rPr>
          <w:sz w:val="24"/>
          <w:szCs w:val="24"/>
        </w:rPr>
        <w:t xml:space="preserve">La domanda deve essere compilata on line    utilizzando la procedura di invio telematico disponibile all’indirizzo internet </w:t>
      </w:r>
      <w:hyperlink r:id="rId8" w:history="1">
        <w:r w:rsidRPr="00984471">
          <w:rPr>
            <w:bCs/>
            <w:sz w:val="24"/>
            <w:szCs w:val="24"/>
          </w:rPr>
          <w:t>https://sigef.regione.marche.it/</w:t>
        </w:r>
      </w:hyperlink>
      <w:r w:rsidRPr="00984471">
        <w:rPr>
          <w:sz w:val="24"/>
          <w:szCs w:val="24"/>
        </w:rPr>
        <w:t xml:space="preserve"> mediante:</w:t>
      </w:r>
    </w:p>
    <w:p w:rsidR="005A7530" w:rsidRPr="00984471" w:rsidRDefault="005A7530" w:rsidP="002F2088">
      <w:pPr>
        <w:pStyle w:val="Paragrafoelenco"/>
        <w:numPr>
          <w:ilvl w:val="0"/>
          <w:numId w:val="11"/>
        </w:numPr>
        <w:jc w:val="both"/>
        <w:rPr>
          <w:sz w:val="24"/>
          <w:szCs w:val="24"/>
        </w:rPr>
      </w:pPr>
      <w:r w:rsidRPr="00984471">
        <w:rPr>
          <w:sz w:val="24"/>
          <w:szCs w:val="24"/>
        </w:rPr>
        <w:t>caricamento su SIGEF dei dati previsti dal modello di domanda;</w:t>
      </w:r>
    </w:p>
    <w:p w:rsidR="00984471" w:rsidRDefault="005A7530" w:rsidP="002F2088">
      <w:pPr>
        <w:pStyle w:val="Paragrafoelenco"/>
        <w:numPr>
          <w:ilvl w:val="0"/>
          <w:numId w:val="11"/>
        </w:numPr>
        <w:jc w:val="both"/>
        <w:rPr>
          <w:sz w:val="24"/>
          <w:szCs w:val="24"/>
        </w:rPr>
      </w:pPr>
      <w:r w:rsidRPr="00984471">
        <w:rPr>
          <w:sz w:val="24"/>
          <w:szCs w:val="24"/>
        </w:rPr>
        <w:t>caricamento su SIGEF degli allegati;</w:t>
      </w:r>
    </w:p>
    <w:p w:rsidR="00221FB4" w:rsidRPr="00984471" w:rsidRDefault="005A7530" w:rsidP="002F2088">
      <w:pPr>
        <w:pStyle w:val="Paragrafoelenco"/>
        <w:numPr>
          <w:ilvl w:val="0"/>
          <w:numId w:val="11"/>
        </w:numPr>
        <w:jc w:val="both"/>
        <w:rPr>
          <w:sz w:val="24"/>
          <w:szCs w:val="24"/>
        </w:rPr>
      </w:pPr>
      <w:r w:rsidRPr="00984471">
        <w:rPr>
          <w:sz w:val="24"/>
          <w:szCs w:val="24"/>
        </w:rPr>
        <w:t>sottoscrizione della domanda da parte del richiedente in forma digitale mediante specifico kit per la firma digitale tra cui l’utilizzo di smart card e specifico lettore, token USB</w:t>
      </w:r>
      <w:r w:rsidR="00BF5362">
        <w:rPr>
          <w:sz w:val="24"/>
          <w:szCs w:val="24"/>
        </w:rPr>
        <w:t>,</w:t>
      </w:r>
      <w:r w:rsidRPr="00984471">
        <w:rPr>
          <w:sz w:val="24"/>
          <w:szCs w:val="24"/>
        </w:rPr>
        <w:t xml:space="preserve"> altra carta nazionale dei servizi dotata di certificato di firma digitale abilitata al sistema (previo pagamento dell’imposta di bollo da 16 euro); è a carico dei richiedenti la verifica preventiva della compatibilità con il sistema del kit pe</w:t>
      </w:r>
      <w:r w:rsidR="000B205F" w:rsidRPr="00984471">
        <w:rPr>
          <w:sz w:val="24"/>
          <w:szCs w:val="24"/>
        </w:rPr>
        <w:t>r</w:t>
      </w:r>
      <w:r w:rsidRPr="00984471">
        <w:rPr>
          <w:sz w:val="24"/>
          <w:szCs w:val="24"/>
        </w:rPr>
        <w:t xml:space="preserve"> la firma digitale che intendono utilizzare. </w:t>
      </w:r>
      <w:r w:rsidR="00221FB4" w:rsidRPr="00984471">
        <w:rPr>
          <w:sz w:val="24"/>
          <w:szCs w:val="24"/>
        </w:rPr>
        <w:t xml:space="preserve"> </w:t>
      </w:r>
      <w:r w:rsidRPr="00984471">
        <w:rPr>
          <w:sz w:val="24"/>
          <w:szCs w:val="24"/>
        </w:rPr>
        <w:t xml:space="preserve">Le modalità di accesso all’area Sigef vengono indicate all’interno del sistema stesso </w:t>
      </w:r>
      <w:hyperlink r:id="rId9" w:history="1">
        <w:r w:rsidR="00221FB4" w:rsidRPr="00984471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https://sigeftest.regione.marche.it/web/HomePage.aspx</w:t>
        </w:r>
      </w:hyperlink>
      <w:r w:rsidRPr="00984471">
        <w:rPr>
          <w:b/>
          <w:color w:val="FF0000"/>
          <w:sz w:val="24"/>
          <w:szCs w:val="24"/>
        </w:rPr>
        <w:t>;</w:t>
      </w:r>
    </w:p>
    <w:p w:rsidR="005A7530" w:rsidRDefault="005A7530" w:rsidP="002F2088">
      <w:pPr>
        <w:pStyle w:val="Paragrafoelenco"/>
        <w:numPr>
          <w:ilvl w:val="0"/>
          <w:numId w:val="11"/>
        </w:numPr>
        <w:jc w:val="both"/>
        <w:rPr>
          <w:sz w:val="24"/>
          <w:szCs w:val="24"/>
        </w:rPr>
      </w:pPr>
      <w:r w:rsidRPr="00984471">
        <w:rPr>
          <w:sz w:val="24"/>
          <w:szCs w:val="24"/>
        </w:rPr>
        <w:t>trasmissione al protocollo informatico della Regione Marche –PALEO e relativa ricevuta che attesta la data e l’ora di arrivo.</w:t>
      </w:r>
    </w:p>
    <w:p w:rsidR="005A7530" w:rsidRPr="00984471" w:rsidRDefault="005A7530" w:rsidP="005A7530">
      <w:pPr>
        <w:jc w:val="both"/>
        <w:rPr>
          <w:sz w:val="24"/>
          <w:szCs w:val="24"/>
        </w:rPr>
      </w:pPr>
    </w:p>
    <w:p w:rsidR="005A7530" w:rsidRPr="00984471" w:rsidRDefault="005A7530" w:rsidP="002F2088">
      <w:pPr>
        <w:pStyle w:val="Paragrafoelenco"/>
        <w:numPr>
          <w:ilvl w:val="0"/>
          <w:numId w:val="10"/>
        </w:numPr>
        <w:jc w:val="both"/>
        <w:rPr>
          <w:sz w:val="24"/>
          <w:szCs w:val="24"/>
        </w:rPr>
      </w:pPr>
      <w:r w:rsidRPr="00984471">
        <w:rPr>
          <w:sz w:val="24"/>
          <w:szCs w:val="24"/>
        </w:rPr>
        <w:lastRenderedPageBreak/>
        <w:t xml:space="preserve">Le modalità per richiedere l’abilitazione al sistema sono pubblicate nella home page di </w:t>
      </w:r>
      <w:hyperlink r:id="rId10" w:history="1">
        <w:r w:rsidRPr="00984471">
          <w:rPr>
            <w:bCs/>
            <w:sz w:val="24"/>
            <w:szCs w:val="24"/>
          </w:rPr>
          <w:t>https://sigef.regione.marche.it</w:t>
        </w:r>
      </w:hyperlink>
      <w:r w:rsidRPr="00984471">
        <w:rPr>
          <w:sz w:val="24"/>
          <w:szCs w:val="24"/>
        </w:rPr>
        <w:t>. Sempre nella home page sono indicati i riferimenti per la risoluzione di problemi tecnici e di contenuto.</w:t>
      </w:r>
    </w:p>
    <w:p w:rsidR="005A7530" w:rsidRPr="00984471" w:rsidRDefault="005A7530" w:rsidP="005A7530">
      <w:pPr>
        <w:rPr>
          <w:sz w:val="24"/>
          <w:szCs w:val="24"/>
        </w:rPr>
      </w:pPr>
    </w:p>
    <w:p w:rsidR="005A7530" w:rsidRPr="00221FB4" w:rsidRDefault="005A7530" w:rsidP="002F2088">
      <w:pPr>
        <w:pStyle w:val="Paragrafoelenco"/>
        <w:numPr>
          <w:ilvl w:val="0"/>
          <w:numId w:val="10"/>
        </w:numPr>
        <w:rPr>
          <w:b/>
          <w:color w:val="FF0000"/>
          <w:sz w:val="24"/>
          <w:szCs w:val="24"/>
        </w:rPr>
      </w:pPr>
      <w:r w:rsidRPr="00984471">
        <w:rPr>
          <w:sz w:val="24"/>
          <w:szCs w:val="24"/>
        </w:rPr>
        <w:t>La presentazione della domanda in forma telematica prevede oltre alla compilazione della domanda di partecipazione, il caricamento sulla Piattaforma Sigef degli allegati, pena la non ammissibilità della domanda stessa</w:t>
      </w:r>
      <w:r w:rsidR="00984471">
        <w:rPr>
          <w:b/>
          <w:color w:val="FF0000"/>
          <w:sz w:val="24"/>
          <w:szCs w:val="24"/>
        </w:rPr>
        <w:t>.</w:t>
      </w:r>
    </w:p>
    <w:p w:rsidR="00BA6655" w:rsidRPr="00BA6655" w:rsidRDefault="00BA6655" w:rsidP="00BA6655">
      <w:pPr>
        <w:rPr>
          <w:b/>
          <w:color w:val="FF0000"/>
          <w:sz w:val="24"/>
          <w:szCs w:val="24"/>
          <w:u w:val="single"/>
        </w:rPr>
      </w:pPr>
    </w:p>
    <w:p w:rsidR="00BA6655" w:rsidRPr="00984471" w:rsidRDefault="00BA6655" w:rsidP="002F2088">
      <w:pPr>
        <w:pStyle w:val="Paragrafoelenco"/>
        <w:numPr>
          <w:ilvl w:val="0"/>
          <w:numId w:val="10"/>
        </w:numPr>
        <w:rPr>
          <w:sz w:val="24"/>
          <w:szCs w:val="24"/>
          <w:u w:val="single"/>
        </w:rPr>
      </w:pPr>
      <w:r w:rsidRPr="00984471">
        <w:rPr>
          <w:sz w:val="24"/>
          <w:szCs w:val="24"/>
          <w:u w:val="single"/>
        </w:rPr>
        <w:t>La procedura da seguire per l’invio telematico dei suddetti allegati consta delle seguenti operazioni:</w:t>
      </w:r>
    </w:p>
    <w:p w:rsidR="00BA6655" w:rsidRPr="00984471" w:rsidRDefault="00BA6655" w:rsidP="002F2088">
      <w:pPr>
        <w:pStyle w:val="Paragrafoelenco"/>
        <w:numPr>
          <w:ilvl w:val="0"/>
          <w:numId w:val="19"/>
        </w:numPr>
        <w:ind w:left="1776"/>
        <w:rPr>
          <w:sz w:val="24"/>
          <w:szCs w:val="24"/>
        </w:rPr>
      </w:pPr>
      <w:r w:rsidRPr="00984471">
        <w:rPr>
          <w:sz w:val="24"/>
          <w:szCs w:val="24"/>
        </w:rPr>
        <w:t>scaricare i suddetti modelli dalla piattaforma informatizzata Sigef;</w:t>
      </w:r>
    </w:p>
    <w:p w:rsidR="00BA6655" w:rsidRPr="00984471" w:rsidRDefault="00BA6655" w:rsidP="002F2088">
      <w:pPr>
        <w:pStyle w:val="Paragrafoelenco"/>
        <w:numPr>
          <w:ilvl w:val="0"/>
          <w:numId w:val="19"/>
        </w:numPr>
        <w:ind w:left="1776"/>
        <w:rPr>
          <w:sz w:val="24"/>
          <w:szCs w:val="24"/>
        </w:rPr>
      </w:pPr>
      <w:r w:rsidRPr="00984471">
        <w:rPr>
          <w:sz w:val="24"/>
          <w:szCs w:val="24"/>
        </w:rPr>
        <w:t>compilarli in ogni loro parte;</w:t>
      </w:r>
    </w:p>
    <w:p w:rsidR="00BA6655" w:rsidRPr="00984471" w:rsidRDefault="00BA6655" w:rsidP="002F2088">
      <w:pPr>
        <w:pStyle w:val="Paragrafoelenco"/>
        <w:numPr>
          <w:ilvl w:val="0"/>
          <w:numId w:val="19"/>
        </w:numPr>
        <w:ind w:left="1776"/>
        <w:rPr>
          <w:sz w:val="24"/>
          <w:szCs w:val="24"/>
        </w:rPr>
      </w:pPr>
      <w:r w:rsidRPr="00984471">
        <w:rPr>
          <w:sz w:val="24"/>
          <w:szCs w:val="24"/>
        </w:rPr>
        <w:t>firmarli digitalmente (come P7M o con firma ADOBE PDF) da parte del legale rappresentante dell’impresa richiedente o dal procuratore;</w:t>
      </w:r>
    </w:p>
    <w:p w:rsidR="00BA6655" w:rsidRPr="00984471" w:rsidRDefault="00BA6655" w:rsidP="002F2088">
      <w:pPr>
        <w:pStyle w:val="Paragrafoelenco"/>
        <w:numPr>
          <w:ilvl w:val="0"/>
          <w:numId w:val="19"/>
        </w:numPr>
        <w:ind w:left="1776"/>
        <w:rPr>
          <w:sz w:val="24"/>
          <w:szCs w:val="24"/>
        </w:rPr>
      </w:pPr>
      <w:r w:rsidRPr="00984471">
        <w:rPr>
          <w:sz w:val="24"/>
          <w:szCs w:val="24"/>
        </w:rPr>
        <w:t>caricarli nuovamente sulla piattaforma Sigef.</w:t>
      </w:r>
    </w:p>
    <w:p w:rsidR="00BA6655" w:rsidRPr="00984471" w:rsidRDefault="00BA6655" w:rsidP="00984471">
      <w:pPr>
        <w:pStyle w:val="Paragrafoelenco"/>
        <w:ind w:left="2982"/>
        <w:rPr>
          <w:sz w:val="24"/>
          <w:szCs w:val="24"/>
        </w:rPr>
      </w:pPr>
    </w:p>
    <w:p w:rsidR="00BA6655" w:rsidRPr="00984471" w:rsidRDefault="00BA6655" w:rsidP="00BA6655">
      <w:pPr>
        <w:pStyle w:val="Paragrafoelenco"/>
        <w:ind w:left="870"/>
        <w:rPr>
          <w:b/>
          <w:sz w:val="24"/>
          <w:szCs w:val="24"/>
          <w:u w:val="single"/>
        </w:rPr>
      </w:pPr>
      <w:r w:rsidRPr="00984471">
        <w:rPr>
          <w:b/>
          <w:sz w:val="24"/>
          <w:szCs w:val="24"/>
          <w:u w:val="single"/>
        </w:rPr>
        <w:t xml:space="preserve">N.B.: La dimensione massima complessiva dei file allegati alla domanda non può superare lo spazio di 30 MB. </w:t>
      </w:r>
    </w:p>
    <w:p w:rsidR="005A7530" w:rsidRPr="00984471" w:rsidRDefault="005A7530" w:rsidP="005A7530">
      <w:pPr>
        <w:pStyle w:val="Paragrafoelenco"/>
        <w:ind w:left="870"/>
        <w:jc w:val="both"/>
        <w:rPr>
          <w:b/>
          <w:sz w:val="24"/>
          <w:szCs w:val="24"/>
        </w:rPr>
      </w:pPr>
    </w:p>
    <w:p w:rsidR="005879AD" w:rsidRPr="007B0FDF" w:rsidRDefault="00BA6655" w:rsidP="00591C68">
      <w:pPr>
        <w:pStyle w:val="Paragrafoelenco"/>
        <w:numPr>
          <w:ilvl w:val="0"/>
          <w:numId w:val="10"/>
        </w:numPr>
        <w:jc w:val="both"/>
        <w:rPr>
          <w:b/>
          <w:color w:val="FF0000"/>
          <w:sz w:val="24"/>
          <w:szCs w:val="24"/>
        </w:rPr>
      </w:pPr>
      <w:r w:rsidRPr="007B0FDF">
        <w:rPr>
          <w:sz w:val="24"/>
          <w:szCs w:val="24"/>
        </w:rPr>
        <w:t>G</w:t>
      </w:r>
      <w:r w:rsidR="005879AD" w:rsidRPr="007B0FDF">
        <w:rPr>
          <w:sz w:val="24"/>
          <w:szCs w:val="24"/>
        </w:rPr>
        <w:t>li all</w:t>
      </w:r>
      <w:r w:rsidRPr="007B0FDF">
        <w:rPr>
          <w:sz w:val="24"/>
          <w:szCs w:val="24"/>
        </w:rPr>
        <w:t>egati devono essere prodotti</w:t>
      </w:r>
      <w:r w:rsidR="005879AD" w:rsidRPr="007B0FDF">
        <w:rPr>
          <w:sz w:val="24"/>
          <w:szCs w:val="24"/>
        </w:rPr>
        <w:t xml:space="preserve"> esclusivamente su modulistica approvata dal Vice Commissario pena l’esclusione della </w:t>
      </w:r>
      <w:r w:rsidR="007B0FDF">
        <w:rPr>
          <w:sz w:val="24"/>
          <w:szCs w:val="24"/>
        </w:rPr>
        <w:t>domanda.</w:t>
      </w:r>
    </w:p>
    <w:p w:rsidR="005879AD" w:rsidRPr="008F49F2" w:rsidRDefault="005879AD" w:rsidP="002F2088">
      <w:pPr>
        <w:pStyle w:val="Paragrafoelenco"/>
        <w:numPr>
          <w:ilvl w:val="0"/>
          <w:numId w:val="10"/>
        </w:numPr>
        <w:jc w:val="both"/>
        <w:rPr>
          <w:sz w:val="24"/>
          <w:szCs w:val="24"/>
        </w:rPr>
      </w:pPr>
      <w:r w:rsidRPr="008F49F2">
        <w:rPr>
          <w:sz w:val="24"/>
          <w:szCs w:val="24"/>
        </w:rPr>
        <w:t>Il mancato assolvimento dell’imposta di bollo non comporta esclusione, ma la regolarizzazione, su richiesta del responsabile del procedimento ovvero, in caso di ulteriore inadempimento, presso i competenti uffici finanziari.</w:t>
      </w:r>
    </w:p>
    <w:p w:rsidR="005879AD" w:rsidRPr="008F49F2" w:rsidRDefault="005879AD" w:rsidP="005879AD">
      <w:pPr>
        <w:ind w:left="709" w:hanging="567"/>
        <w:jc w:val="both"/>
        <w:rPr>
          <w:sz w:val="24"/>
          <w:szCs w:val="24"/>
        </w:rPr>
      </w:pPr>
    </w:p>
    <w:p w:rsidR="005879AD" w:rsidRPr="008F49F2" w:rsidRDefault="005879AD" w:rsidP="002F2088">
      <w:pPr>
        <w:pStyle w:val="Paragrafoelenco"/>
        <w:numPr>
          <w:ilvl w:val="0"/>
          <w:numId w:val="10"/>
        </w:numPr>
        <w:jc w:val="both"/>
        <w:rPr>
          <w:sz w:val="24"/>
          <w:szCs w:val="24"/>
        </w:rPr>
      </w:pPr>
      <w:r w:rsidRPr="008F49F2">
        <w:rPr>
          <w:sz w:val="24"/>
          <w:szCs w:val="24"/>
        </w:rPr>
        <w:t xml:space="preserve">La domanda deve essere sottoscritta, pena l’esclusione della </w:t>
      </w:r>
      <w:r w:rsidR="008F49F2" w:rsidRPr="008F49F2">
        <w:rPr>
          <w:sz w:val="24"/>
          <w:szCs w:val="24"/>
        </w:rPr>
        <w:t>stessa, secondo</w:t>
      </w:r>
      <w:r w:rsidRPr="008F49F2">
        <w:rPr>
          <w:sz w:val="24"/>
          <w:szCs w:val="24"/>
        </w:rPr>
        <w:t xml:space="preserve"> le modalità previste dall’art. 38 del DPR n. 445/2000 (Testo Unico sulla documentazione amministrativa) e dall’art. 65 del Dlgs 82/2005 (Codice dell’Amministrazione Digitale).</w:t>
      </w:r>
    </w:p>
    <w:p w:rsidR="005879AD" w:rsidRPr="008F49F2" w:rsidRDefault="005879AD" w:rsidP="005879AD">
      <w:pPr>
        <w:ind w:left="870" w:hanging="794"/>
        <w:jc w:val="both"/>
        <w:rPr>
          <w:sz w:val="24"/>
          <w:szCs w:val="24"/>
        </w:rPr>
      </w:pPr>
    </w:p>
    <w:p w:rsidR="005879AD" w:rsidRPr="00BA6655" w:rsidRDefault="005879AD" w:rsidP="002F2088">
      <w:pPr>
        <w:numPr>
          <w:ilvl w:val="0"/>
          <w:numId w:val="10"/>
        </w:numPr>
        <w:jc w:val="both"/>
        <w:rPr>
          <w:b/>
          <w:color w:val="FF0000"/>
          <w:sz w:val="24"/>
          <w:szCs w:val="24"/>
        </w:rPr>
      </w:pPr>
      <w:r w:rsidRPr="008F49F2">
        <w:rPr>
          <w:sz w:val="24"/>
          <w:szCs w:val="24"/>
        </w:rPr>
        <w:t xml:space="preserve">La domanda presentata fuori del periodo </w:t>
      </w:r>
      <w:r w:rsidRPr="00705F56">
        <w:rPr>
          <w:sz w:val="24"/>
          <w:szCs w:val="24"/>
          <w:shd w:val="clear" w:color="auto" w:fill="FFFFFF" w:themeFill="background1"/>
        </w:rPr>
        <w:t xml:space="preserve">fissato </w:t>
      </w:r>
      <w:r w:rsidR="008F49F2" w:rsidRPr="00705F56">
        <w:rPr>
          <w:sz w:val="24"/>
          <w:szCs w:val="24"/>
          <w:shd w:val="clear" w:color="auto" w:fill="FFFFFF" w:themeFill="background1"/>
        </w:rPr>
        <w:t>all’</w:t>
      </w:r>
      <w:r w:rsidR="00705F56" w:rsidRPr="00705F56">
        <w:rPr>
          <w:sz w:val="24"/>
          <w:szCs w:val="24"/>
          <w:shd w:val="clear" w:color="auto" w:fill="FFFFFF" w:themeFill="background1"/>
        </w:rPr>
        <w:t xml:space="preserve">art. 8 </w:t>
      </w:r>
      <w:r w:rsidR="008F49F2" w:rsidRPr="00705F56">
        <w:rPr>
          <w:sz w:val="24"/>
          <w:szCs w:val="24"/>
          <w:shd w:val="clear" w:color="auto" w:fill="FFFFFF" w:themeFill="background1"/>
        </w:rPr>
        <w:t xml:space="preserve"> </w:t>
      </w:r>
      <w:r w:rsidRPr="008F49F2">
        <w:rPr>
          <w:sz w:val="24"/>
          <w:szCs w:val="24"/>
        </w:rPr>
        <w:t>è esclusa</w:t>
      </w:r>
      <w:r w:rsidRPr="008F49F2">
        <w:rPr>
          <w:b/>
          <w:sz w:val="24"/>
          <w:szCs w:val="24"/>
        </w:rPr>
        <w:t>;</w:t>
      </w:r>
    </w:p>
    <w:p w:rsidR="005879AD" w:rsidRPr="00BA6655" w:rsidRDefault="005879AD" w:rsidP="005879AD">
      <w:pPr>
        <w:pStyle w:val="Paragrafoelenco"/>
        <w:ind w:hanging="794"/>
        <w:rPr>
          <w:b/>
          <w:color w:val="FF0000"/>
          <w:sz w:val="24"/>
          <w:szCs w:val="24"/>
        </w:rPr>
      </w:pPr>
    </w:p>
    <w:p w:rsidR="005879AD" w:rsidRPr="008F49F2" w:rsidRDefault="005879AD" w:rsidP="002F2088">
      <w:pPr>
        <w:numPr>
          <w:ilvl w:val="0"/>
          <w:numId w:val="10"/>
        </w:numPr>
        <w:jc w:val="both"/>
        <w:rPr>
          <w:sz w:val="24"/>
          <w:szCs w:val="24"/>
        </w:rPr>
      </w:pPr>
      <w:r w:rsidRPr="008F49F2">
        <w:rPr>
          <w:sz w:val="24"/>
          <w:szCs w:val="24"/>
        </w:rPr>
        <w:t>Fatto salvo quanto previsto all’art. 7 comma 2  Decreto  11 agosto 2017</w:t>
      </w:r>
      <w:r w:rsidR="007B0FDF">
        <w:rPr>
          <w:sz w:val="24"/>
          <w:szCs w:val="24"/>
        </w:rPr>
        <w:t>,</w:t>
      </w:r>
      <w:r w:rsidRPr="008F49F2">
        <w:rPr>
          <w:sz w:val="24"/>
          <w:szCs w:val="24"/>
        </w:rPr>
        <w:t xml:space="preserve">   eventuali integrazioni devono essere richieste dai responsabili di procedimento e prodotte dal richiedente, pena l’esclusione della domanda stessa entro e non oltre 30 giorni dalla richiesta, nelle forme previste </w:t>
      </w:r>
      <w:r w:rsidR="008F49F2" w:rsidRPr="008F49F2">
        <w:rPr>
          <w:sz w:val="24"/>
          <w:szCs w:val="24"/>
        </w:rPr>
        <w:t>dal comma 1 del presente articolo.</w:t>
      </w:r>
      <w:r w:rsidRPr="008F49F2">
        <w:rPr>
          <w:sz w:val="24"/>
          <w:szCs w:val="24"/>
        </w:rPr>
        <w:t xml:space="preserve"> </w:t>
      </w:r>
    </w:p>
    <w:p w:rsidR="005879AD" w:rsidRPr="00BA6655" w:rsidRDefault="005879AD" w:rsidP="005879AD">
      <w:pPr>
        <w:pStyle w:val="Paragrafoelenco"/>
        <w:ind w:left="709" w:hanging="567"/>
        <w:rPr>
          <w:b/>
          <w:color w:val="FF0000"/>
          <w:sz w:val="24"/>
          <w:szCs w:val="24"/>
        </w:rPr>
      </w:pPr>
    </w:p>
    <w:p w:rsidR="005879AD" w:rsidRPr="008F49F2" w:rsidRDefault="005879AD" w:rsidP="002F2088">
      <w:pPr>
        <w:numPr>
          <w:ilvl w:val="0"/>
          <w:numId w:val="10"/>
        </w:numPr>
        <w:jc w:val="both"/>
        <w:rPr>
          <w:sz w:val="24"/>
          <w:szCs w:val="24"/>
        </w:rPr>
      </w:pPr>
      <w:r w:rsidRPr="008F49F2">
        <w:rPr>
          <w:sz w:val="24"/>
          <w:szCs w:val="24"/>
        </w:rPr>
        <w:t xml:space="preserve">Qualora il </w:t>
      </w:r>
      <w:r w:rsidR="007B0FDF">
        <w:rPr>
          <w:sz w:val="24"/>
          <w:szCs w:val="24"/>
        </w:rPr>
        <w:t>r</w:t>
      </w:r>
      <w:r w:rsidRPr="008F49F2">
        <w:rPr>
          <w:sz w:val="24"/>
          <w:szCs w:val="24"/>
        </w:rPr>
        <w:t xml:space="preserve">ichiedente abbia inviato più domande, sarà considerata valida </w:t>
      </w:r>
      <w:r w:rsidR="008F49F2" w:rsidRPr="008F49F2">
        <w:rPr>
          <w:sz w:val="24"/>
          <w:szCs w:val="24"/>
        </w:rPr>
        <w:t xml:space="preserve">l’ultima </w:t>
      </w:r>
      <w:r w:rsidRPr="008F49F2">
        <w:rPr>
          <w:sz w:val="24"/>
          <w:szCs w:val="24"/>
        </w:rPr>
        <w:t xml:space="preserve"> in ordine cronologico.</w:t>
      </w:r>
    </w:p>
    <w:p w:rsidR="005879AD" w:rsidRPr="00BA6655" w:rsidRDefault="005879AD" w:rsidP="005879AD">
      <w:pPr>
        <w:pStyle w:val="Paragrafoelenco"/>
        <w:ind w:left="709" w:hanging="567"/>
        <w:rPr>
          <w:b/>
          <w:color w:val="FF0000"/>
          <w:sz w:val="24"/>
          <w:szCs w:val="24"/>
        </w:rPr>
      </w:pPr>
    </w:p>
    <w:p w:rsidR="005879AD" w:rsidRPr="008F49F2" w:rsidRDefault="005879AD" w:rsidP="002F2088">
      <w:pPr>
        <w:numPr>
          <w:ilvl w:val="0"/>
          <w:numId w:val="10"/>
        </w:numPr>
        <w:jc w:val="both"/>
        <w:rPr>
          <w:sz w:val="24"/>
          <w:szCs w:val="24"/>
        </w:rPr>
      </w:pPr>
      <w:r w:rsidRPr="008F49F2">
        <w:rPr>
          <w:sz w:val="24"/>
          <w:szCs w:val="24"/>
        </w:rPr>
        <w:t xml:space="preserve">Con la presentazione della </w:t>
      </w:r>
      <w:r w:rsidR="007B0FDF">
        <w:rPr>
          <w:sz w:val="24"/>
          <w:szCs w:val="24"/>
        </w:rPr>
        <w:t>d</w:t>
      </w:r>
      <w:r w:rsidRPr="008F49F2">
        <w:rPr>
          <w:sz w:val="24"/>
          <w:szCs w:val="24"/>
        </w:rPr>
        <w:t>manda, il richiedente riconosce e accetta le modalità, le indicazioni e le prescrizioni previste.</w:t>
      </w:r>
    </w:p>
    <w:p w:rsidR="005879AD" w:rsidRPr="008F49F2" w:rsidRDefault="005879AD" w:rsidP="005879AD">
      <w:pPr>
        <w:pStyle w:val="Paragrafoelenco"/>
        <w:ind w:left="709" w:hanging="567"/>
        <w:rPr>
          <w:sz w:val="24"/>
          <w:szCs w:val="24"/>
        </w:rPr>
      </w:pPr>
    </w:p>
    <w:p w:rsidR="005879AD" w:rsidRPr="008F49F2" w:rsidRDefault="005879AD" w:rsidP="002F2088">
      <w:pPr>
        <w:numPr>
          <w:ilvl w:val="0"/>
          <w:numId w:val="10"/>
        </w:numPr>
        <w:jc w:val="both"/>
        <w:rPr>
          <w:sz w:val="24"/>
          <w:szCs w:val="24"/>
        </w:rPr>
      </w:pPr>
      <w:r w:rsidRPr="00BA6655">
        <w:rPr>
          <w:b/>
          <w:color w:val="FF0000"/>
          <w:sz w:val="24"/>
          <w:szCs w:val="24"/>
        </w:rPr>
        <w:t xml:space="preserve"> </w:t>
      </w:r>
      <w:r w:rsidRPr="008F49F2">
        <w:rPr>
          <w:sz w:val="24"/>
          <w:szCs w:val="24"/>
        </w:rPr>
        <w:t xml:space="preserve">Il </w:t>
      </w:r>
      <w:r w:rsidR="007B0FDF">
        <w:rPr>
          <w:sz w:val="24"/>
          <w:szCs w:val="24"/>
        </w:rPr>
        <w:t>r</w:t>
      </w:r>
      <w:r w:rsidRPr="008F49F2">
        <w:rPr>
          <w:sz w:val="24"/>
          <w:szCs w:val="24"/>
        </w:rPr>
        <w:t xml:space="preserve">ichiedente, a pena di decadenza, assume l’impegno di comunicare tempestivamente gli aggiornamenti delle dichiarazioni rese ai sensi del D.P.R. n. 445 del 28/12/2000, nel caso in cui, in data successiva a quella di presentazione della </w:t>
      </w:r>
      <w:r w:rsidR="007B0FDF">
        <w:rPr>
          <w:sz w:val="24"/>
          <w:szCs w:val="24"/>
        </w:rPr>
        <w:t>d</w:t>
      </w:r>
      <w:r w:rsidRPr="008F49F2">
        <w:rPr>
          <w:sz w:val="24"/>
          <w:szCs w:val="24"/>
        </w:rPr>
        <w:t>omanda, siano intervenuti eventi che rendano superate le citate dichiarazioni.</w:t>
      </w:r>
    </w:p>
    <w:p w:rsidR="005879AD" w:rsidRPr="00BA6655" w:rsidRDefault="005879AD" w:rsidP="00BA6655">
      <w:pPr>
        <w:pStyle w:val="titolo4"/>
        <w:ind w:firstLine="708"/>
        <w:jc w:val="both"/>
        <w:rPr>
          <w:rFonts w:ascii="Times New Roman" w:hAnsi="Times New Roman" w:cs="Times New Roman"/>
          <w:bCs w:val="0"/>
          <w:color w:val="FF0000"/>
          <w:sz w:val="24"/>
          <w:szCs w:val="24"/>
        </w:rPr>
      </w:pPr>
    </w:p>
    <w:p w:rsidR="00BA6655" w:rsidRPr="008F49F2" w:rsidRDefault="00BA6655" w:rsidP="002F2088">
      <w:pPr>
        <w:pStyle w:val="Paragrafoelenco"/>
        <w:numPr>
          <w:ilvl w:val="0"/>
          <w:numId w:val="10"/>
        </w:numPr>
        <w:jc w:val="both"/>
        <w:rPr>
          <w:sz w:val="24"/>
          <w:szCs w:val="24"/>
        </w:rPr>
      </w:pPr>
      <w:r w:rsidRPr="008F49F2">
        <w:rPr>
          <w:sz w:val="24"/>
          <w:szCs w:val="24"/>
        </w:rPr>
        <w:t>Ai fini della determinazione dell’ordine di arrivo della domanda, fa fede la data e l’orario di acquisizione della domanda al protocollo regionale PALEO.</w:t>
      </w:r>
    </w:p>
    <w:p w:rsidR="00BA6655" w:rsidRDefault="00BA6655" w:rsidP="00BA6655">
      <w:pPr>
        <w:jc w:val="both"/>
        <w:rPr>
          <w:b/>
          <w:color w:val="FF0000"/>
          <w:sz w:val="24"/>
          <w:szCs w:val="24"/>
        </w:rPr>
      </w:pPr>
    </w:p>
    <w:p w:rsidR="00BA6655" w:rsidRPr="008F49F2" w:rsidRDefault="00BA6655" w:rsidP="002F2088">
      <w:pPr>
        <w:pStyle w:val="Paragrafoelenco"/>
        <w:numPr>
          <w:ilvl w:val="0"/>
          <w:numId w:val="10"/>
        </w:numPr>
        <w:jc w:val="both"/>
        <w:rPr>
          <w:sz w:val="24"/>
          <w:szCs w:val="24"/>
        </w:rPr>
      </w:pPr>
      <w:r w:rsidRPr="008F49F2">
        <w:rPr>
          <w:sz w:val="24"/>
          <w:szCs w:val="24"/>
        </w:rPr>
        <w:lastRenderedPageBreak/>
        <w:t xml:space="preserve">Ogni domanda inoltrata impiegando un diverso metodo rispetto all’invio tramite sistema Sigef sarà ritenuta irricevibile. </w:t>
      </w:r>
    </w:p>
    <w:p w:rsidR="00BA6655" w:rsidRPr="008F49F2" w:rsidRDefault="00BA6655" w:rsidP="00BA6655">
      <w:pPr>
        <w:jc w:val="both"/>
        <w:rPr>
          <w:sz w:val="24"/>
          <w:szCs w:val="24"/>
        </w:rPr>
      </w:pPr>
    </w:p>
    <w:p w:rsidR="008F49F2" w:rsidRDefault="00BA6655" w:rsidP="002F2088">
      <w:pPr>
        <w:pStyle w:val="Paragrafoelenco"/>
        <w:numPr>
          <w:ilvl w:val="0"/>
          <w:numId w:val="10"/>
        </w:numPr>
        <w:jc w:val="both"/>
        <w:rPr>
          <w:sz w:val="24"/>
          <w:szCs w:val="24"/>
        </w:rPr>
      </w:pPr>
      <w:r w:rsidRPr="008F49F2">
        <w:rPr>
          <w:sz w:val="24"/>
          <w:szCs w:val="24"/>
        </w:rPr>
        <w:t xml:space="preserve">Ove tale documentazione in formato digitale non sia inoltrata entro i termini sopra descritti, non si procederà all’istruttoria e la relativa domanda si intenderà decaduta. </w:t>
      </w:r>
    </w:p>
    <w:p w:rsidR="008F49F2" w:rsidRPr="00705F56" w:rsidRDefault="008F49F2" w:rsidP="00705F56">
      <w:pPr>
        <w:jc w:val="both"/>
        <w:rPr>
          <w:sz w:val="24"/>
          <w:szCs w:val="24"/>
        </w:rPr>
      </w:pPr>
    </w:p>
    <w:p w:rsidR="008F49F2" w:rsidRDefault="008F49F2" w:rsidP="008F49F2">
      <w:pPr>
        <w:pStyle w:val="Paragrafoelenco"/>
        <w:ind w:left="720"/>
        <w:jc w:val="both"/>
        <w:rPr>
          <w:sz w:val="24"/>
          <w:szCs w:val="24"/>
        </w:rPr>
      </w:pPr>
    </w:p>
    <w:p w:rsidR="008F49F2" w:rsidRPr="008F49F2" w:rsidRDefault="008F49F2" w:rsidP="008F49F2">
      <w:pPr>
        <w:jc w:val="center"/>
        <w:rPr>
          <w:b/>
          <w:sz w:val="24"/>
          <w:szCs w:val="24"/>
        </w:rPr>
      </w:pPr>
      <w:r w:rsidRPr="008F49F2">
        <w:rPr>
          <w:b/>
          <w:sz w:val="24"/>
          <w:szCs w:val="24"/>
        </w:rPr>
        <w:t>Art. 8</w:t>
      </w:r>
    </w:p>
    <w:p w:rsidR="008F49F2" w:rsidRPr="008F49F2" w:rsidRDefault="008F49F2" w:rsidP="008F49F2">
      <w:pPr>
        <w:ind w:left="-284"/>
        <w:jc w:val="center"/>
        <w:rPr>
          <w:b/>
          <w:sz w:val="24"/>
          <w:szCs w:val="24"/>
        </w:rPr>
      </w:pPr>
      <w:r w:rsidRPr="008F49F2">
        <w:rPr>
          <w:b/>
          <w:sz w:val="24"/>
          <w:szCs w:val="24"/>
        </w:rPr>
        <w:t>(Periodo di presentazione della domanda)</w:t>
      </w:r>
    </w:p>
    <w:p w:rsidR="008F49F2" w:rsidRPr="008F49F2" w:rsidRDefault="008F49F2" w:rsidP="008F49F2">
      <w:pPr>
        <w:ind w:left="-284"/>
        <w:jc w:val="center"/>
        <w:rPr>
          <w:b/>
          <w:sz w:val="24"/>
          <w:szCs w:val="24"/>
        </w:rPr>
      </w:pPr>
    </w:p>
    <w:p w:rsidR="008F49F2" w:rsidRPr="008F49F2" w:rsidRDefault="008F49F2" w:rsidP="008F49F2">
      <w:pPr>
        <w:ind w:left="-284"/>
        <w:jc w:val="center"/>
        <w:rPr>
          <w:rFonts w:ascii="Arial" w:hAnsi="Arial" w:cs="Arial"/>
          <w:b/>
          <w:sz w:val="24"/>
          <w:szCs w:val="24"/>
        </w:rPr>
      </w:pPr>
    </w:p>
    <w:p w:rsidR="00E151BD" w:rsidRPr="00281C95" w:rsidRDefault="00E151BD" w:rsidP="002F2088">
      <w:pPr>
        <w:pStyle w:val="Paragrafoelenco"/>
        <w:numPr>
          <w:ilvl w:val="0"/>
          <w:numId w:val="20"/>
        </w:numPr>
        <w:spacing w:after="120"/>
        <w:jc w:val="both"/>
        <w:rPr>
          <w:bCs/>
          <w:sz w:val="24"/>
          <w:szCs w:val="24"/>
        </w:rPr>
      </w:pPr>
      <w:r w:rsidRPr="00D00CD8">
        <w:rPr>
          <w:sz w:val="24"/>
          <w:szCs w:val="24"/>
        </w:rPr>
        <w:t xml:space="preserve">Le </w:t>
      </w:r>
      <w:r w:rsidR="0082762A" w:rsidRPr="00D00CD8">
        <w:rPr>
          <w:sz w:val="24"/>
          <w:szCs w:val="24"/>
        </w:rPr>
        <w:t>domande di</w:t>
      </w:r>
      <w:r w:rsidRPr="00D00CD8">
        <w:rPr>
          <w:sz w:val="24"/>
          <w:szCs w:val="24"/>
        </w:rPr>
        <w:t xml:space="preserve"> contributo vengono presentate esclusivamente </w:t>
      </w:r>
      <w:r w:rsidR="00221FB4" w:rsidRPr="00281C95">
        <w:rPr>
          <w:b/>
          <w:sz w:val="24"/>
          <w:szCs w:val="24"/>
        </w:rPr>
        <w:t xml:space="preserve">dal </w:t>
      </w:r>
      <w:r w:rsidR="00BC329A" w:rsidRPr="00281C95">
        <w:rPr>
          <w:b/>
          <w:sz w:val="24"/>
          <w:szCs w:val="24"/>
        </w:rPr>
        <w:t>14 maggio</w:t>
      </w:r>
      <w:r w:rsidR="00705F56" w:rsidRPr="00281C95">
        <w:rPr>
          <w:b/>
          <w:sz w:val="24"/>
          <w:szCs w:val="24"/>
        </w:rPr>
        <w:t xml:space="preserve"> al</w:t>
      </w:r>
      <w:r w:rsidR="00221FB4" w:rsidRPr="00281C95">
        <w:rPr>
          <w:b/>
          <w:sz w:val="24"/>
          <w:szCs w:val="24"/>
        </w:rPr>
        <w:t xml:space="preserve"> </w:t>
      </w:r>
      <w:r w:rsidR="00EA7860" w:rsidRPr="00281C95">
        <w:rPr>
          <w:b/>
          <w:sz w:val="24"/>
          <w:szCs w:val="24"/>
        </w:rPr>
        <w:t>30</w:t>
      </w:r>
      <w:r w:rsidR="00A241A2" w:rsidRPr="00281C95">
        <w:rPr>
          <w:b/>
          <w:sz w:val="24"/>
          <w:szCs w:val="24"/>
        </w:rPr>
        <w:t xml:space="preserve"> </w:t>
      </w:r>
      <w:r w:rsidR="00EA7860" w:rsidRPr="00281C95">
        <w:rPr>
          <w:b/>
          <w:sz w:val="24"/>
          <w:szCs w:val="24"/>
        </w:rPr>
        <w:t>giugno</w:t>
      </w:r>
      <w:r w:rsidR="00705F56" w:rsidRPr="00281C95">
        <w:rPr>
          <w:b/>
          <w:sz w:val="24"/>
          <w:szCs w:val="24"/>
        </w:rPr>
        <w:t xml:space="preserve"> </w:t>
      </w:r>
      <w:r w:rsidR="00221FB4" w:rsidRPr="00281C95">
        <w:rPr>
          <w:b/>
          <w:sz w:val="24"/>
          <w:szCs w:val="24"/>
        </w:rPr>
        <w:t xml:space="preserve"> </w:t>
      </w:r>
      <w:r w:rsidR="00684AE6" w:rsidRPr="00281C95">
        <w:rPr>
          <w:b/>
          <w:bCs/>
          <w:sz w:val="24"/>
          <w:szCs w:val="24"/>
        </w:rPr>
        <w:t xml:space="preserve"> </w:t>
      </w:r>
      <w:r w:rsidRPr="00281C95">
        <w:rPr>
          <w:b/>
          <w:bCs/>
          <w:sz w:val="24"/>
          <w:szCs w:val="24"/>
        </w:rPr>
        <w:t xml:space="preserve"> 2018</w:t>
      </w:r>
      <w:r w:rsidRPr="00281C95">
        <w:rPr>
          <w:bCs/>
          <w:sz w:val="24"/>
          <w:szCs w:val="24"/>
        </w:rPr>
        <w:t>, pena la irricevibilità delle stesse.</w:t>
      </w:r>
    </w:p>
    <w:p w:rsidR="00E151BD" w:rsidRPr="00D00CD8" w:rsidRDefault="00E151BD" w:rsidP="002F2088">
      <w:pPr>
        <w:pStyle w:val="Paragrafoelenco"/>
        <w:numPr>
          <w:ilvl w:val="0"/>
          <w:numId w:val="20"/>
        </w:numPr>
        <w:spacing w:after="120"/>
        <w:jc w:val="both"/>
        <w:rPr>
          <w:b/>
          <w:sz w:val="24"/>
          <w:szCs w:val="24"/>
        </w:rPr>
      </w:pPr>
      <w:r w:rsidRPr="00D00CD8">
        <w:rPr>
          <w:sz w:val="24"/>
          <w:szCs w:val="24"/>
        </w:rPr>
        <w:t xml:space="preserve">Qualora le risorse finanziare assegnate alla regione Marche non siano esaurite o in caso di nuove assegnazioni di fondi, con atto del vice commissario si potrà prevedere </w:t>
      </w:r>
      <w:r w:rsidRPr="00D00CD8">
        <w:rPr>
          <w:bCs/>
          <w:sz w:val="24"/>
          <w:szCs w:val="24"/>
        </w:rPr>
        <w:t>riapertura dei termini di cui al punto 2.1.per un ulteriore periodo non superiore a mesi due.</w:t>
      </w:r>
    </w:p>
    <w:p w:rsidR="00E151BD" w:rsidRPr="00673477" w:rsidRDefault="00E151BD" w:rsidP="00E151BD">
      <w:pPr>
        <w:pStyle w:val="titolo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00CD8" w:rsidRPr="00D00CD8" w:rsidRDefault="00D00CD8" w:rsidP="00D00CD8">
      <w:pPr>
        <w:pStyle w:val="titolo4"/>
        <w:jc w:val="both"/>
        <w:rPr>
          <w:rFonts w:ascii="Times New Roman" w:hAnsi="Times New Roman" w:cs="Times New Roman"/>
          <w:sz w:val="24"/>
          <w:szCs w:val="24"/>
        </w:rPr>
      </w:pPr>
    </w:p>
    <w:p w:rsidR="00D00CD8" w:rsidRPr="00D00CD8" w:rsidRDefault="00D00CD8" w:rsidP="00D00CD8">
      <w:pPr>
        <w:jc w:val="center"/>
        <w:rPr>
          <w:b/>
          <w:bCs/>
          <w:sz w:val="24"/>
          <w:szCs w:val="24"/>
        </w:rPr>
      </w:pPr>
      <w:r w:rsidRPr="00D00CD8">
        <w:rPr>
          <w:b/>
          <w:bCs/>
          <w:sz w:val="24"/>
          <w:szCs w:val="24"/>
        </w:rPr>
        <w:t xml:space="preserve">Art. 9 </w:t>
      </w:r>
    </w:p>
    <w:p w:rsidR="00D00CD8" w:rsidRDefault="00D00CD8" w:rsidP="00BC329A">
      <w:pPr>
        <w:jc w:val="center"/>
        <w:rPr>
          <w:b/>
          <w:bCs/>
          <w:sz w:val="24"/>
          <w:szCs w:val="24"/>
        </w:rPr>
      </w:pPr>
      <w:r w:rsidRPr="00D00CD8">
        <w:rPr>
          <w:b/>
          <w:bCs/>
          <w:sz w:val="24"/>
          <w:szCs w:val="24"/>
        </w:rPr>
        <w:t>(</w:t>
      </w:r>
      <w:r w:rsidR="00405B1D">
        <w:rPr>
          <w:b/>
          <w:bCs/>
          <w:sz w:val="24"/>
          <w:szCs w:val="24"/>
        </w:rPr>
        <w:t>C</w:t>
      </w:r>
      <w:r w:rsidRPr="00D00CD8">
        <w:rPr>
          <w:b/>
          <w:bCs/>
          <w:sz w:val="24"/>
          <w:szCs w:val="24"/>
        </w:rPr>
        <w:t xml:space="preserve">oncessione </w:t>
      </w:r>
      <w:r w:rsidR="00BC329A">
        <w:rPr>
          <w:b/>
          <w:bCs/>
          <w:sz w:val="24"/>
          <w:szCs w:val="24"/>
        </w:rPr>
        <w:t xml:space="preserve">del </w:t>
      </w:r>
      <w:r w:rsidR="00BC329A" w:rsidRPr="00D00CD8">
        <w:rPr>
          <w:b/>
          <w:bCs/>
          <w:sz w:val="24"/>
          <w:szCs w:val="24"/>
        </w:rPr>
        <w:t>contributo</w:t>
      </w:r>
      <w:r w:rsidRPr="00D00CD8">
        <w:rPr>
          <w:b/>
          <w:bCs/>
          <w:sz w:val="24"/>
          <w:szCs w:val="24"/>
        </w:rPr>
        <w:t>)</w:t>
      </w:r>
    </w:p>
    <w:p w:rsidR="00BC329A" w:rsidRPr="00BC329A" w:rsidRDefault="00BC329A" w:rsidP="00BC329A">
      <w:pPr>
        <w:jc w:val="center"/>
        <w:rPr>
          <w:b/>
          <w:bCs/>
          <w:sz w:val="24"/>
          <w:szCs w:val="24"/>
        </w:rPr>
      </w:pPr>
    </w:p>
    <w:p w:rsidR="00D00CD8" w:rsidRPr="00D00CD8" w:rsidRDefault="00E151BD" w:rsidP="002F2088">
      <w:pPr>
        <w:pStyle w:val="Paragrafoelenco"/>
        <w:numPr>
          <w:ilvl w:val="0"/>
          <w:numId w:val="21"/>
        </w:numPr>
        <w:jc w:val="both"/>
        <w:rPr>
          <w:bCs/>
          <w:sz w:val="24"/>
          <w:szCs w:val="24"/>
        </w:rPr>
      </w:pPr>
      <w:r w:rsidRPr="00D00CD8">
        <w:rPr>
          <w:sz w:val="24"/>
          <w:szCs w:val="24"/>
        </w:rPr>
        <w:t xml:space="preserve">I contributi sono concessi sulla base di procedura valutativa con procedimento a graduatoria, secondo quanto stabilito dall’art. 5, comma 2, del decreto legislativo 123/1998. Il termine iniziale e finale per la presentazione della domanda è </w:t>
      </w:r>
      <w:r w:rsidR="00D00CD8" w:rsidRPr="00D00CD8">
        <w:rPr>
          <w:sz w:val="24"/>
          <w:szCs w:val="24"/>
        </w:rPr>
        <w:t>indicato all’art. 8 comma 1.</w:t>
      </w:r>
    </w:p>
    <w:p w:rsidR="00D00CD8" w:rsidRPr="00D00CD8" w:rsidRDefault="00D00CD8" w:rsidP="00D00CD8">
      <w:pPr>
        <w:pStyle w:val="Paragrafoelenco"/>
        <w:ind w:left="720"/>
        <w:jc w:val="both"/>
        <w:rPr>
          <w:bCs/>
          <w:sz w:val="24"/>
          <w:szCs w:val="24"/>
        </w:rPr>
      </w:pPr>
    </w:p>
    <w:p w:rsidR="00CB2D2E" w:rsidRPr="00CB2D2E" w:rsidRDefault="00E151BD" w:rsidP="002F2088">
      <w:pPr>
        <w:pStyle w:val="Paragrafoelenco"/>
        <w:numPr>
          <w:ilvl w:val="0"/>
          <w:numId w:val="21"/>
        </w:numPr>
        <w:jc w:val="both"/>
        <w:rPr>
          <w:bCs/>
          <w:sz w:val="24"/>
          <w:szCs w:val="24"/>
        </w:rPr>
      </w:pPr>
      <w:r w:rsidRPr="00D00CD8">
        <w:rPr>
          <w:sz w:val="24"/>
          <w:szCs w:val="24"/>
        </w:rPr>
        <w:t xml:space="preserve">La graduatoria delle domande di contributo è redatta in ordine decrescente sulla base </w:t>
      </w:r>
      <w:r w:rsidR="00D00CD8" w:rsidRPr="00D00CD8">
        <w:rPr>
          <w:sz w:val="24"/>
          <w:szCs w:val="24"/>
        </w:rPr>
        <w:t xml:space="preserve">dell’entità, in percentuale, </w:t>
      </w:r>
      <w:r w:rsidRPr="00D00CD8">
        <w:rPr>
          <w:sz w:val="24"/>
          <w:szCs w:val="24"/>
        </w:rPr>
        <w:t>della riduzione del fatturato su</w:t>
      </w:r>
      <w:r w:rsidR="00D00CD8" w:rsidRPr="00D00CD8">
        <w:rPr>
          <w:sz w:val="24"/>
          <w:szCs w:val="24"/>
        </w:rPr>
        <w:t>bita</w:t>
      </w:r>
      <w:r w:rsidR="00AB73EC">
        <w:rPr>
          <w:sz w:val="24"/>
          <w:szCs w:val="24"/>
        </w:rPr>
        <w:t xml:space="preserve"> dalle imprese beneficiarie fino</w:t>
      </w:r>
      <w:r w:rsidR="00D00CD8" w:rsidRPr="00D00CD8">
        <w:rPr>
          <w:sz w:val="24"/>
          <w:szCs w:val="24"/>
        </w:rPr>
        <w:t xml:space="preserve"> alla seconda cifra decimale</w:t>
      </w:r>
      <w:r w:rsidR="00AB73EC">
        <w:rPr>
          <w:sz w:val="24"/>
          <w:szCs w:val="24"/>
        </w:rPr>
        <w:t>.</w:t>
      </w:r>
      <w:r w:rsidR="00D00CD8" w:rsidRPr="00D00CD8">
        <w:rPr>
          <w:sz w:val="24"/>
          <w:szCs w:val="24"/>
        </w:rPr>
        <w:t xml:space="preserve"> </w:t>
      </w:r>
    </w:p>
    <w:p w:rsidR="00CB2D2E" w:rsidRPr="00CB2D2E" w:rsidRDefault="00CB2D2E" w:rsidP="00CB2D2E">
      <w:pPr>
        <w:pStyle w:val="Paragrafoelenco"/>
        <w:rPr>
          <w:bCs/>
          <w:sz w:val="24"/>
          <w:szCs w:val="24"/>
        </w:rPr>
      </w:pPr>
    </w:p>
    <w:p w:rsidR="00C0406D" w:rsidRDefault="00E151BD" w:rsidP="002F2088">
      <w:pPr>
        <w:pStyle w:val="Paragrafoelenco"/>
        <w:numPr>
          <w:ilvl w:val="0"/>
          <w:numId w:val="21"/>
        </w:numPr>
        <w:jc w:val="both"/>
        <w:rPr>
          <w:bCs/>
          <w:sz w:val="24"/>
          <w:szCs w:val="24"/>
        </w:rPr>
      </w:pPr>
      <w:r w:rsidRPr="00D00CD8">
        <w:rPr>
          <w:bCs/>
          <w:sz w:val="24"/>
          <w:szCs w:val="24"/>
        </w:rPr>
        <w:t>A parità dell’entità della riduzione del fatturato, si applica l’ordine cronologico di presentazione delle domande</w:t>
      </w:r>
      <w:r w:rsidR="00D00CD8">
        <w:rPr>
          <w:bCs/>
          <w:sz w:val="24"/>
          <w:szCs w:val="24"/>
        </w:rPr>
        <w:t xml:space="preserve"> di contributo.</w:t>
      </w:r>
    </w:p>
    <w:p w:rsidR="00C0406D" w:rsidRPr="00C0406D" w:rsidRDefault="00C0406D" w:rsidP="00C0406D">
      <w:pPr>
        <w:pStyle w:val="Paragrafoelenco"/>
        <w:rPr>
          <w:sz w:val="24"/>
          <w:szCs w:val="24"/>
        </w:rPr>
      </w:pPr>
    </w:p>
    <w:p w:rsidR="00D00CD8" w:rsidRPr="00C0406D" w:rsidRDefault="00D00CD8" w:rsidP="002F2088">
      <w:pPr>
        <w:pStyle w:val="Paragrafoelenco"/>
        <w:numPr>
          <w:ilvl w:val="0"/>
          <w:numId w:val="21"/>
        </w:numPr>
        <w:jc w:val="both"/>
        <w:rPr>
          <w:bCs/>
          <w:sz w:val="24"/>
          <w:szCs w:val="24"/>
        </w:rPr>
      </w:pPr>
      <w:r w:rsidRPr="00C0406D">
        <w:rPr>
          <w:sz w:val="24"/>
          <w:szCs w:val="24"/>
        </w:rPr>
        <w:t>La graduatoria redatta secondo i criteri di cui ai punti precedenti è suddivisa in due sezioni separate:</w:t>
      </w:r>
    </w:p>
    <w:p w:rsidR="00D00CD8" w:rsidRPr="00C0406D" w:rsidRDefault="00D00CD8" w:rsidP="002F2088">
      <w:pPr>
        <w:numPr>
          <w:ilvl w:val="0"/>
          <w:numId w:val="22"/>
        </w:numPr>
        <w:spacing w:after="160" w:line="259" w:lineRule="auto"/>
        <w:jc w:val="both"/>
        <w:rPr>
          <w:sz w:val="24"/>
          <w:szCs w:val="24"/>
        </w:rPr>
      </w:pPr>
      <w:r w:rsidRPr="00C0406D">
        <w:rPr>
          <w:sz w:val="24"/>
          <w:szCs w:val="24"/>
        </w:rPr>
        <w:t>La prima sezione è riservata esclusivamente alle imprese con sede operativa nei comuni di cui all’articolo 3, comma 1 ed è stilata fino all’ammontare della riserva di cui al medesimo articolo;</w:t>
      </w:r>
    </w:p>
    <w:p w:rsidR="00D00CD8" w:rsidRPr="00C0406D" w:rsidRDefault="00D00CD8" w:rsidP="002F2088">
      <w:pPr>
        <w:numPr>
          <w:ilvl w:val="0"/>
          <w:numId w:val="22"/>
        </w:numPr>
        <w:spacing w:after="160" w:line="259" w:lineRule="auto"/>
        <w:jc w:val="both"/>
        <w:rPr>
          <w:sz w:val="24"/>
          <w:szCs w:val="24"/>
        </w:rPr>
      </w:pPr>
      <w:r w:rsidRPr="00C0406D">
        <w:rPr>
          <w:sz w:val="24"/>
          <w:szCs w:val="24"/>
        </w:rPr>
        <w:t xml:space="preserve">La seconda sezione è relativa sia alle imprese operanti nei comuni di cui all’articolo 3, comma 1 non finanziabili con la riserva di cui al medesimo articolo per incapienza di fondi sia alle imprese con sede operativa nei restanti comuni </w:t>
      </w:r>
      <w:r w:rsidR="00C0406D" w:rsidRPr="00C0406D">
        <w:rPr>
          <w:sz w:val="24"/>
          <w:szCs w:val="24"/>
        </w:rPr>
        <w:t>marchigiani</w:t>
      </w:r>
      <w:r w:rsidR="00AB73EC">
        <w:rPr>
          <w:sz w:val="24"/>
          <w:szCs w:val="24"/>
        </w:rPr>
        <w:t xml:space="preserve"> delle province di cui al Decreto Ministeriale</w:t>
      </w:r>
    </w:p>
    <w:p w:rsidR="00E151BD" w:rsidRDefault="00D00CD8" w:rsidP="00E151BD">
      <w:pPr>
        <w:pStyle w:val="Paragrafoelenco"/>
        <w:numPr>
          <w:ilvl w:val="0"/>
          <w:numId w:val="21"/>
        </w:numPr>
        <w:spacing w:after="160" w:line="259" w:lineRule="auto"/>
        <w:jc w:val="both"/>
        <w:rPr>
          <w:sz w:val="24"/>
          <w:szCs w:val="24"/>
        </w:rPr>
      </w:pPr>
      <w:r w:rsidRPr="00C0406D">
        <w:rPr>
          <w:sz w:val="24"/>
          <w:szCs w:val="24"/>
        </w:rPr>
        <w:t xml:space="preserve">Le somme eventualmente eccedenti a seguito della concessione di contributo a tutte le imprese incluse nella prima sezione della graduatoria </w:t>
      </w:r>
      <w:r w:rsidR="00C0406D" w:rsidRPr="00C0406D">
        <w:rPr>
          <w:sz w:val="24"/>
          <w:szCs w:val="24"/>
        </w:rPr>
        <w:t>v</w:t>
      </w:r>
      <w:r w:rsidRPr="00C0406D">
        <w:rPr>
          <w:sz w:val="24"/>
          <w:szCs w:val="24"/>
        </w:rPr>
        <w:t>erranno destinate al finanziamento di quelle incluse nella seconda sezione</w:t>
      </w:r>
      <w:r w:rsidR="009C1975">
        <w:rPr>
          <w:sz w:val="24"/>
          <w:szCs w:val="24"/>
        </w:rPr>
        <w:t xml:space="preserve"> e viceversa.</w:t>
      </w:r>
    </w:p>
    <w:p w:rsidR="009C1975" w:rsidRDefault="009C1975" w:rsidP="009C1975">
      <w:pPr>
        <w:pStyle w:val="Paragrafoelenco"/>
        <w:spacing w:after="160" w:line="259" w:lineRule="auto"/>
        <w:ind w:left="720"/>
        <w:jc w:val="both"/>
        <w:rPr>
          <w:sz w:val="24"/>
          <w:szCs w:val="24"/>
        </w:rPr>
      </w:pPr>
    </w:p>
    <w:p w:rsidR="00DC3C07" w:rsidRDefault="00DC3C07" w:rsidP="009C1975">
      <w:pPr>
        <w:pStyle w:val="Paragrafoelenco"/>
        <w:spacing w:after="160" w:line="259" w:lineRule="auto"/>
        <w:ind w:left="720"/>
        <w:jc w:val="both"/>
        <w:rPr>
          <w:sz w:val="24"/>
          <w:szCs w:val="24"/>
        </w:rPr>
      </w:pPr>
    </w:p>
    <w:p w:rsidR="00DC3C07" w:rsidRPr="009C1975" w:rsidRDefault="00DC3C07" w:rsidP="009C1975">
      <w:pPr>
        <w:pStyle w:val="Paragrafoelenco"/>
        <w:spacing w:after="160" w:line="259" w:lineRule="auto"/>
        <w:ind w:left="720"/>
        <w:jc w:val="both"/>
        <w:rPr>
          <w:sz w:val="24"/>
          <w:szCs w:val="24"/>
        </w:rPr>
      </w:pPr>
    </w:p>
    <w:p w:rsidR="007E3F37" w:rsidRPr="007E3F37" w:rsidRDefault="007E3F37" w:rsidP="007E3F37">
      <w:pPr>
        <w:jc w:val="center"/>
        <w:rPr>
          <w:b/>
          <w:iCs/>
          <w:sz w:val="24"/>
          <w:szCs w:val="24"/>
        </w:rPr>
      </w:pPr>
      <w:r w:rsidRPr="007E3F37">
        <w:rPr>
          <w:b/>
          <w:iCs/>
          <w:sz w:val="24"/>
          <w:szCs w:val="24"/>
        </w:rPr>
        <w:lastRenderedPageBreak/>
        <w:t>Art. 10</w:t>
      </w:r>
    </w:p>
    <w:p w:rsidR="00405B1D" w:rsidRPr="00405B1D" w:rsidRDefault="007E3F37" w:rsidP="009C1975">
      <w:pPr>
        <w:spacing w:after="160" w:line="259" w:lineRule="auto"/>
        <w:jc w:val="center"/>
        <w:rPr>
          <w:b/>
          <w:iCs/>
          <w:sz w:val="24"/>
          <w:szCs w:val="24"/>
        </w:rPr>
      </w:pPr>
      <w:r w:rsidRPr="007E3F37">
        <w:rPr>
          <w:b/>
          <w:iCs/>
          <w:sz w:val="24"/>
          <w:szCs w:val="24"/>
        </w:rPr>
        <w:t xml:space="preserve">(Erogazione </w:t>
      </w:r>
      <w:r w:rsidR="00405B1D">
        <w:rPr>
          <w:b/>
          <w:iCs/>
          <w:sz w:val="24"/>
          <w:szCs w:val="24"/>
        </w:rPr>
        <w:t xml:space="preserve">prima quota </w:t>
      </w:r>
      <w:r w:rsidR="009C1975">
        <w:rPr>
          <w:b/>
          <w:iCs/>
          <w:sz w:val="24"/>
          <w:szCs w:val="24"/>
        </w:rPr>
        <w:t>del contributo</w:t>
      </w:r>
      <w:r w:rsidRPr="007E3F37">
        <w:rPr>
          <w:b/>
          <w:iCs/>
          <w:sz w:val="24"/>
          <w:szCs w:val="24"/>
        </w:rPr>
        <w:t>)</w:t>
      </w:r>
    </w:p>
    <w:p w:rsidR="00E151BD" w:rsidRPr="007E3F37" w:rsidRDefault="00E151BD" w:rsidP="002F2088">
      <w:pPr>
        <w:pStyle w:val="Paragrafoelenco"/>
        <w:numPr>
          <w:ilvl w:val="0"/>
          <w:numId w:val="23"/>
        </w:numPr>
        <w:spacing w:after="160" w:line="259" w:lineRule="auto"/>
        <w:jc w:val="both"/>
        <w:rPr>
          <w:iCs/>
          <w:sz w:val="24"/>
          <w:szCs w:val="24"/>
        </w:rPr>
      </w:pPr>
      <w:r w:rsidRPr="007E3F37">
        <w:rPr>
          <w:iCs/>
          <w:sz w:val="24"/>
          <w:szCs w:val="24"/>
        </w:rPr>
        <w:t xml:space="preserve">L’erogazione della prima quota pari al 70% del contributo complessivamente </w:t>
      </w:r>
      <w:r w:rsidR="007E3F37" w:rsidRPr="007E3F37">
        <w:rPr>
          <w:iCs/>
          <w:sz w:val="24"/>
          <w:szCs w:val="24"/>
        </w:rPr>
        <w:t>concesso</w:t>
      </w:r>
      <w:r w:rsidR="00AB73EC">
        <w:rPr>
          <w:iCs/>
          <w:sz w:val="24"/>
          <w:szCs w:val="24"/>
        </w:rPr>
        <w:t xml:space="preserve"> all’impresa beneficiaria, </w:t>
      </w:r>
      <w:r w:rsidR="007E3F37" w:rsidRPr="007E3F37">
        <w:rPr>
          <w:iCs/>
          <w:sz w:val="24"/>
          <w:szCs w:val="24"/>
        </w:rPr>
        <w:t>è</w:t>
      </w:r>
      <w:r w:rsidRPr="007E3F37">
        <w:rPr>
          <w:iCs/>
          <w:sz w:val="24"/>
          <w:szCs w:val="24"/>
        </w:rPr>
        <w:t xml:space="preserve"> versata entro 30 giorni dalla data del provvedimento di concessione ed è subordinata:</w:t>
      </w:r>
    </w:p>
    <w:p w:rsidR="009C1975" w:rsidRPr="009C1975" w:rsidRDefault="00E151BD" w:rsidP="009C1975">
      <w:pPr>
        <w:numPr>
          <w:ilvl w:val="0"/>
          <w:numId w:val="7"/>
        </w:numPr>
        <w:spacing w:after="160" w:line="259" w:lineRule="auto"/>
        <w:jc w:val="both"/>
        <w:rPr>
          <w:i/>
          <w:iCs/>
          <w:sz w:val="24"/>
          <w:szCs w:val="24"/>
        </w:rPr>
      </w:pPr>
      <w:r w:rsidRPr="009C1975">
        <w:rPr>
          <w:iCs/>
          <w:sz w:val="24"/>
          <w:szCs w:val="24"/>
        </w:rPr>
        <w:t xml:space="preserve">alla presentazione di una polizza </w:t>
      </w:r>
      <w:r w:rsidR="00684AE6" w:rsidRPr="009C1975">
        <w:rPr>
          <w:iCs/>
          <w:sz w:val="24"/>
          <w:szCs w:val="24"/>
        </w:rPr>
        <w:t>fideiussoria</w:t>
      </w:r>
      <w:r w:rsidRPr="009C1975">
        <w:rPr>
          <w:iCs/>
          <w:sz w:val="24"/>
          <w:szCs w:val="24"/>
        </w:rPr>
        <w:t xml:space="preserve"> bancaria o assicurativa per la sola quota di contributo non coperta dai costi di produzione </w:t>
      </w:r>
    </w:p>
    <w:p w:rsidR="00E151BD" w:rsidRPr="009C1975" w:rsidRDefault="00E151BD" w:rsidP="009C1975">
      <w:pPr>
        <w:spacing w:after="160" w:line="259" w:lineRule="auto"/>
        <w:ind w:left="1080"/>
        <w:jc w:val="center"/>
        <w:rPr>
          <w:i/>
          <w:iCs/>
          <w:sz w:val="24"/>
          <w:szCs w:val="24"/>
        </w:rPr>
      </w:pPr>
      <w:r w:rsidRPr="009C1975">
        <w:rPr>
          <w:i/>
          <w:iCs/>
          <w:sz w:val="24"/>
          <w:szCs w:val="24"/>
        </w:rPr>
        <w:t>(in alternativa)</w:t>
      </w:r>
    </w:p>
    <w:p w:rsidR="00E151BD" w:rsidRPr="002F64C6" w:rsidRDefault="00E151BD" w:rsidP="009C1975">
      <w:pPr>
        <w:numPr>
          <w:ilvl w:val="0"/>
          <w:numId w:val="7"/>
        </w:numPr>
        <w:spacing w:after="160" w:line="259" w:lineRule="auto"/>
        <w:jc w:val="both"/>
        <w:rPr>
          <w:iCs/>
          <w:sz w:val="24"/>
          <w:szCs w:val="24"/>
        </w:rPr>
      </w:pPr>
      <w:r w:rsidRPr="002F64C6">
        <w:rPr>
          <w:iCs/>
          <w:sz w:val="24"/>
          <w:szCs w:val="24"/>
        </w:rPr>
        <w:t xml:space="preserve">In assenza di tale polizza, la quota di contributo non coperta dai costi di produzione viene </w:t>
      </w:r>
      <w:r w:rsidR="00C42799" w:rsidRPr="002F64C6">
        <w:rPr>
          <w:iCs/>
          <w:sz w:val="24"/>
          <w:szCs w:val="24"/>
        </w:rPr>
        <w:t xml:space="preserve">impegnata a favore del soggetto beneficiario con rinvio della relativa liquidazione e pagamento alla presentazione della documentazione </w:t>
      </w:r>
      <w:r w:rsidR="00545B07" w:rsidRPr="002F64C6">
        <w:rPr>
          <w:iCs/>
          <w:sz w:val="24"/>
          <w:szCs w:val="24"/>
        </w:rPr>
        <w:t>necessaria accertante</w:t>
      </w:r>
      <w:r w:rsidR="00C42799" w:rsidRPr="002F64C6">
        <w:rPr>
          <w:iCs/>
          <w:sz w:val="24"/>
          <w:szCs w:val="24"/>
        </w:rPr>
        <w:t xml:space="preserve"> i costi di produzione</w:t>
      </w:r>
      <w:r w:rsidRPr="002F64C6">
        <w:rPr>
          <w:iCs/>
          <w:sz w:val="24"/>
          <w:szCs w:val="24"/>
        </w:rPr>
        <w:t xml:space="preserve">. </w:t>
      </w:r>
    </w:p>
    <w:p w:rsidR="00E151BD" w:rsidRPr="00405B1D" w:rsidRDefault="00E151BD" w:rsidP="002F2088">
      <w:pPr>
        <w:pStyle w:val="Paragrafoelenco"/>
        <w:numPr>
          <w:ilvl w:val="0"/>
          <w:numId w:val="23"/>
        </w:numPr>
        <w:spacing w:after="160" w:line="259" w:lineRule="auto"/>
        <w:jc w:val="both"/>
        <w:rPr>
          <w:iCs/>
          <w:sz w:val="24"/>
          <w:szCs w:val="24"/>
        </w:rPr>
      </w:pPr>
      <w:r w:rsidRPr="00405B1D">
        <w:rPr>
          <w:iCs/>
          <w:sz w:val="24"/>
          <w:szCs w:val="24"/>
        </w:rPr>
        <w:t>Per le imprese che al momento della presentazione della domanda continuano ad avere l’attività sospesa, l’erogazione della prima quota pari al 70% del contributo complessivamente concesso è versata entro 30 giorni dalla data del provvedimento di concessione ed è subordinata:</w:t>
      </w:r>
    </w:p>
    <w:p w:rsidR="00E151BD" w:rsidRPr="00673477" w:rsidRDefault="00E151BD" w:rsidP="002F2088">
      <w:pPr>
        <w:numPr>
          <w:ilvl w:val="0"/>
          <w:numId w:val="7"/>
        </w:numPr>
        <w:spacing w:after="160" w:line="259" w:lineRule="auto"/>
        <w:ind w:left="1778"/>
        <w:jc w:val="both"/>
        <w:rPr>
          <w:iCs/>
          <w:sz w:val="24"/>
          <w:szCs w:val="24"/>
        </w:rPr>
      </w:pPr>
      <w:r w:rsidRPr="00673477">
        <w:rPr>
          <w:iCs/>
          <w:sz w:val="24"/>
          <w:szCs w:val="24"/>
        </w:rPr>
        <w:t xml:space="preserve">Alla presentazione di una polizza </w:t>
      </w:r>
      <w:r w:rsidR="00684AE6" w:rsidRPr="00673477">
        <w:rPr>
          <w:iCs/>
          <w:sz w:val="24"/>
          <w:szCs w:val="24"/>
        </w:rPr>
        <w:t>fideiussoria</w:t>
      </w:r>
      <w:r w:rsidRPr="00673477">
        <w:rPr>
          <w:iCs/>
          <w:sz w:val="24"/>
          <w:szCs w:val="24"/>
        </w:rPr>
        <w:t xml:space="preserve"> bancaria o assicurativa.</w:t>
      </w:r>
    </w:p>
    <w:p w:rsidR="00E151BD" w:rsidRDefault="00E151BD" w:rsidP="009C1975">
      <w:pPr>
        <w:ind w:left="698"/>
        <w:jc w:val="center"/>
        <w:rPr>
          <w:i/>
          <w:iCs/>
          <w:sz w:val="24"/>
          <w:szCs w:val="24"/>
        </w:rPr>
      </w:pPr>
      <w:r w:rsidRPr="00673477">
        <w:rPr>
          <w:i/>
          <w:iCs/>
          <w:sz w:val="24"/>
          <w:szCs w:val="24"/>
        </w:rPr>
        <w:t>(in alternativa)</w:t>
      </w:r>
    </w:p>
    <w:p w:rsidR="009C1975" w:rsidRPr="009C1975" w:rsidRDefault="009C1975" w:rsidP="009C1975">
      <w:pPr>
        <w:ind w:left="698"/>
        <w:jc w:val="center"/>
        <w:rPr>
          <w:i/>
          <w:iCs/>
          <w:sz w:val="24"/>
          <w:szCs w:val="24"/>
        </w:rPr>
      </w:pPr>
    </w:p>
    <w:p w:rsidR="00E151BD" w:rsidRPr="002F64C6" w:rsidRDefault="00C42799" w:rsidP="00E151BD">
      <w:pPr>
        <w:numPr>
          <w:ilvl w:val="0"/>
          <w:numId w:val="6"/>
        </w:numPr>
        <w:spacing w:after="160" w:line="259" w:lineRule="auto"/>
        <w:ind w:left="1767"/>
        <w:jc w:val="both"/>
        <w:rPr>
          <w:iCs/>
          <w:sz w:val="24"/>
          <w:szCs w:val="24"/>
        </w:rPr>
      </w:pPr>
      <w:r w:rsidRPr="002F64C6">
        <w:rPr>
          <w:iCs/>
          <w:sz w:val="24"/>
          <w:szCs w:val="24"/>
        </w:rPr>
        <w:t xml:space="preserve">In assenza di tale polizza, la quota di contributo non coperta dai costi di produzione viene impegnata a favore del soggetto beneficiario con rinvio della relativa liquidazione e pagamento alla presentazione della documentazione </w:t>
      </w:r>
      <w:r w:rsidR="00D8229D" w:rsidRPr="002F64C6">
        <w:rPr>
          <w:iCs/>
          <w:sz w:val="24"/>
          <w:szCs w:val="24"/>
        </w:rPr>
        <w:t>necessaria accertante</w:t>
      </w:r>
      <w:r w:rsidRPr="002F64C6">
        <w:rPr>
          <w:iCs/>
          <w:sz w:val="24"/>
          <w:szCs w:val="24"/>
        </w:rPr>
        <w:t xml:space="preserve"> i costi di produzione che </w:t>
      </w:r>
      <w:r w:rsidR="00D8229D" w:rsidRPr="002F64C6">
        <w:rPr>
          <w:iCs/>
          <w:sz w:val="24"/>
          <w:szCs w:val="24"/>
        </w:rPr>
        <w:t>dimostrino il</w:t>
      </w:r>
      <w:r w:rsidR="00E151BD" w:rsidRPr="002F64C6">
        <w:rPr>
          <w:iCs/>
          <w:sz w:val="24"/>
          <w:szCs w:val="24"/>
        </w:rPr>
        <w:t xml:space="preserve"> ripristino dell’attività che deve avvenire necessariamente entro il 2018</w:t>
      </w:r>
      <w:r w:rsidR="009C1975" w:rsidRPr="002F64C6">
        <w:rPr>
          <w:iCs/>
          <w:sz w:val="24"/>
          <w:szCs w:val="24"/>
        </w:rPr>
        <w:t xml:space="preserve"> </w:t>
      </w:r>
      <w:r w:rsidR="002F64C6" w:rsidRPr="002F64C6">
        <w:rPr>
          <w:iCs/>
          <w:sz w:val="24"/>
          <w:szCs w:val="24"/>
        </w:rPr>
        <w:t>salvo proroghe</w:t>
      </w:r>
      <w:r w:rsidR="00AB73EC" w:rsidRPr="002F64C6">
        <w:rPr>
          <w:iCs/>
          <w:sz w:val="24"/>
          <w:szCs w:val="24"/>
        </w:rPr>
        <w:t xml:space="preserve"> eventualmente disposte </w:t>
      </w:r>
      <w:bookmarkStart w:id="0" w:name="_GoBack"/>
      <w:bookmarkEnd w:id="0"/>
      <w:r w:rsidR="00281C95">
        <w:rPr>
          <w:iCs/>
          <w:sz w:val="24"/>
          <w:szCs w:val="24"/>
        </w:rPr>
        <w:t>dai Ministeri</w:t>
      </w:r>
      <w:r w:rsidR="002F64C6">
        <w:rPr>
          <w:iCs/>
          <w:sz w:val="24"/>
          <w:szCs w:val="24"/>
        </w:rPr>
        <w:t xml:space="preserve"> competenti.</w:t>
      </w:r>
    </w:p>
    <w:p w:rsidR="00E151BD" w:rsidRPr="002F64C6" w:rsidRDefault="00E151BD" w:rsidP="00E151BD">
      <w:pPr>
        <w:pStyle w:val="Paragrafoelenco"/>
        <w:rPr>
          <w:iCs/>
          <w:sz w:val="24"/>
          <w:szCs w:val="24"/>
        </w:rPr>
      </w:pPr>
    </w:p>
    <w:p w:rsidR="00405B1D" w:rsidRPr="00405B1D" w:rsidRDefault="00405B1D" w:rsidP="00405B1D">
      <w:pPr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A</w:t>
      </w:r>
      <w:r w:rsidRPr="00405B1D">
        <w:rPr>
          <w:b/>
          <w:iCs/>
          <w:sz w:val="24"/>
          <w:szCs w:val="24"/>
        </w:rPr>
        <w:t>rt. 11</w:t>
      </w:r>
    </w:p>
    <w:p w:rsidR="00E151BD" w:rsidRPr="00405B1D" w:rsidRDefault="00405B1D" w:rsidP="00405B1D">
      <w:pPr>
        <w:jc w:val="center"/>
        <w:rPr>
          <w:b/>
          <w:iCs/>
          <w:sz w:val="24"/>
          <w:szCs w:val="24"/>
        </w:rPr>
      </w:pPr>
      <w:r w:rsidRPr="00405B1D">
        <w:rPr>
          <w:b/>
          <w:iCs/>
          <w:sz w:val="24"/>
          <w:szCs w:val="24"/>
        </w:rPr>
        <w:t xml:space="preserve">(Erogazione seconda quota </w:t>
      </w:r>
      <w:r w:rsidR="009C1975" w:rsidRPr="00405B1D">
        <w:rPr>
          <w:b/>
          <w:iCs/>
          <w:sz w:val="24"/>
          <w:szCs w:val="24"/>
        </w:rPr>
        <w:t>del contributo</w:t>
      </w:r>
      <w:r w:rsidRPr="00405B1D">
        <w:rPr>
          <w:b/>
          <w:iCs/>
          <w:sz w:val="24"/>
          <w:szCs w:val="24"/>
        </w:rPr>
        <w:t>)</w:t>
      </w:r>
    </w:p>
    <w:p w:rsidR="00405B1D" w:rsidRPr="00673477" w:rsidRDefault="00405B1D" w:rsidP="00405B1D">
      <w:pPr>
        <w:jc w:val="center"/>
        <w:rPr>
          <w:bCs/>
          <w:sz w:val="24"/>
          <w:szCs w:val="24"/>
        </w:rPr>
      </w:pPr>
    </w:p>
    <w:p w:rsidR="00E151BD" w:rsidRPr="00EB47DB" w:rsidRDefault="00E151BD" w:rsidP="002F2088">
      <w:pPr>
        <w:pStyle w:val="Paragrafoelenco"/>
        <w:numPr>
          <w:ilvl w:val="0"/>
          <w:numId w:val="24"/>
        </w:numPr>
        <w:jc w:val="both"/>
        <w:rPr>
          <w:iCs/>
          <w:sz w:val="24"/>
          <w:szCs w:val="24"/>
        </w:rPr>
      </w:pPr>
      <w:r w:rsidRPr="00EB47DB">
        <w:rPr>
          <w:iCs/>
          <w:sz w:val="24"/>
          <w:szCs w:val="24"/>
        </w:rPr>
        <w:t xml:space="preserve">La richiesta per l’erogazione </w:t>
      </w:r>
      <w:r w:rsidR="00EB47DB" w:rsidRPr="00EB47DB">
        <w:rPr>
          <w:iCs/>
          <w:sz w:val="24"/>
          <w:szCs w:val="24"/>
        </w:rPr>
        <w:t>della seconda</w:t>
      </w:r>
      <w:r w:rsidRPr="00EB47DB">
        <w:rPr>
          <w:iCs/>
          <w:sz w:val="24"/>
          <w:szCs w:val="24"/>
        </w:rPr>
        <w:t xml:space="preserve"> quota </w:t>
      </w:r>
      <w:r w:rsidR="00405B1D" w:rsidRPr="00EB47DB">
        <w:rPr>
          <w:iCs/>
          <w:sz w:val="24"/>
          <w:szCs w:val="24"/>
        </w:rPr>
        <w:t xml:space="preserve">a saldo del contributo </w:t>
      </w:r>
      <w:r w:rsidRPr="00EB47DB">
        <w:rPr>
          <w:iCs/>
          <w:sz w:val="24"/>
          <w:szCs w:val="24"/>
        </w:rPr>
        <w:t xml:space="preserve">deve essere inoltrata esclusivamente tramite PEC (posta elettronica certificata) in formato PDF al seguente </w:t>
      </w:r>
      <w:hyperlink r:id="rId11" w:history="1">
        <w:r w:rsidR="009C1975" w:rsidRPr="00346AC0">
          <w:rPr>
            <w:rStyle w:val="Collegamentoipertestuale"/>
            <w:rFonts w:ascii="Times New Roman" w:hAnsi="Times New Roman" w:cs="Times New Roman"/>
            <w:iCs/>
            <w:sz w:val="20"/>
            <w:szCs w:val="20"/>
          </w:rPr>
          <w:t xml:space="preserve">indirizzo: </w:t>
        </w:r>
        <w:r w:rsidR="009C1975" w:rsidRPr="009C1975">
          <w:rPr>
            <w:rStyle w:val="Collegamentoipertestuale"/>
            <w:rFonts w:ascii="Times New Roman" w:hAnsi="Times New Roman" w:cs="Times New Roman"/>
            <w:iCs/>
            <w:sz w:val="24"/>
            <w:szCs w:val="24"/>
          </w:rPr>
          <w:t>regione.marche.intercom@emarche.it</w:t>
        </w:r>
      </w:hyperlink>
      <w:r w:rsidR="00EB47DB" w:rsidRPr="00EB47DB">
        <w:rPr>
          <w:iCs/>
          <w:sz w:val="24"/>
          <w:szCs w:val="24"/>
        </w:rPr>
        <w:t xml:space="preserve"> </w:t>
      </w:r>
      <w:r w:rsidRPr="00EB47DB">
        <w:rPr>
          <w:iCs/>
          <w:sz w:val="24"/>
          <w:szCs w:val="24"/>
        </w:rPr>
        <w:t xml:space="preserve"> indicando, obbligatoriamente, nell’oggetto della PEC la seguente dicitura: “Articolo 20 bis D.L. 189/2016 – richiesta di erogazione contributo seconda quota</w:t>
      </w:r>
      <w:r w:rsidR="009C1975">
        <w:rPr>
          <w:iCs/>
          <w:sz w:val="24"/>
          <w:szCs w:val="24"/>
        </w:rPr>
        <w:t>”</w:t>
      </w:r>
      <w:r w:rsidRPr="00EB47DB">
        <w:rPr>
          <w:iCs/>
          <w:sz w:val="24"/>
          <w:szCs w:val="24"/>
        </w:rPr>
        <w:t>.</w:t>
      </w:r>
    </w:p>
    <w:p w:rsidR="00E151BD" w:rsidRPr="00EB47DB" w:rsidRDefault="00E151BD" w:rsidP="00EB47DB">
      <w:pPr>
        <w:ind w:left="870"/>
        <w:jc w:val="both"/>
        <w:rPr>
          <w:iCs/>
          <w:sz w:val="24"/>
          <w:szCs w:val="24"/>
        </w:rPr>
      </w:pPr>
    </w:p>
    <w:p w:rsidR="00E151BD" w:rsidRPr="00EB47DB" w:rsidRDefault="00E151BD" w:rsidP="002F2088">
      <w:pPr>
        <w:pStyle w:val="Paragrafoelenco"/>
        <w:numPr>
          <w:ilvl w:val="0"/>
          <w:numId w:val="24"/>
        </w:numPr>
        <w:jc w:val="both"/>
        <w:rPr>
          <w:sz w:val="24"/>
          <w:szCs w:val="24"/>
        </w:rPr>
      </w:pPr>
      <w:r w:rsidRPr="00EB47DB">
        <w:rPr>
          <w:sz w:val="24"/>
          <w:szCs w:val="24"/>
        </w:rPr>
        <w:t xml:space="preserve">La richiesta per l’erogazione del contributo seconda quota </w:t>
      </w:r>
      <w:r w:rsidR="009C1975">
        <w:rPr>
          <w:sz w:val="24"/>
          <w:szCs w:val="24"/>
        </w:rPr>
        <w:t>deve</w:t>
      </w:r>
      <w:r w:rsidRPr="00EB47DB">
        <w:rPr>
          <w:sz w:val="24"/>
          <w:szCs w:val="24"/>
        </w:rPr>
        <w:t xml:space="preserve"> essere </w:t>
      </w:r>
      <w:r w:rsidR="009C1975">
        <w:rPr>
          <w:sz w:val="24"/>
          <w:szCs w:val="24"/>
        </w:rPr>
        <w:t>prodotta</w:t>
      </w:r>
      <w:r w:rsidRPr="00EB47DB">
        <w:rPr>
          <w:sz w:val="24"/>
          <w:szCs w:val="24"/>
        </w:rPr>
        <w:t xml:space="preserve"> esclusivamente su modulistica approvata dal Vice Commissario, pena l</w:t>
      </w:r>
      <w:r w:rsidR="00AB73EC">
        <w:rPr>
          <w:sz w:val="24"/>
          <w:szCs w:val="24"/>
        </w:rPr>
        <w:t>a non accettazione della stessa.</w:t>
      </w:r>
    </w:p>
    <w:p w:rsidR="00E151BD" w:rsidRPr="00673477" w:rsidRDefault="00E151BD" w:rsidP="00EB47DB">
      <w:pPr>
        <w:pStyle w:val="Paragrafoelenco"/>
        <w:rPr>
          <w:sz w:val="24"/>
          <w:szCs w:val="24"/>
        </w:rPr>
      </w:pPr>
    </w:p>
    <w:p w:rsidR="00E151BD" w:rsidRPr="00EB47DB" w:rsidRDefault="00E151BD" w:rsidP="002F2088">
      <w:pPr>
        <w:pStyle w:val="Paragrafoelenco"/>
        <w:numPr>
          <w:ilvl w:val="0"/>
          <w:numId w:val="24"/>
        </w:numPr>
        <w:jc w:val="both"/>
        <w:rPr>
          <w:sz w:val="24"/>
          <w:szCs w:val="24"/>
        </w:rPr>
      </w:pPr>
      <w:r w:rsidRPr="00EB47DB">
        <w:rPr>
          <w:sz w:val="24"/>
          <w:szCs w:val="24"/>
        </w:rPr>
        <w:t>Per la data di invio della richiesta e delle eventuali integrazioni e di ogni altra comunicazione tramite PEC fanno fede i riferimenti temporali, data e ora, riportati sul messaggio ricevuto che attesta</w:t>
      </w:r>
      <w:r w:rsidR="007C65EF">
        <w:rPr>
          <w:sz w:val="24"/>
          <w:szCs w:val="24"/>
        </w:rPr>
        <w:t xml:space="preserve"> l’avvenuto invio ai sensi del D</w:t>
      </w:r>
      <w:r w:rsidRPr="00EB47DB">
        <w:rPr>
          <w:sz w:val="24"/>
          <w:szCs w:val="24"/>
        </w:rPr>
        <w:t xml:space="preserve">lgs 82/2005 art. 6. </w:t>
      </w:r>
    </w:p>
    <w:p w:rsidR="00E151BD" w:rsidRPr="00673477" w:rsidRDefault="00E151BD" w:rsidP="00EB47DB">
      <w:pPr>
        <w:ind w:left="870"/>
        <w:jc w:val="both"/>
        <w:rPr>
          <w:sz w:val="24"/>
          <w:szCs w:val="24"/>
        </w:rPr>
      </w:pPr>
    </w:p>
    <w:p w:rsidR="00E151BD" w:rsidRDefault="00E151BD" w:rsidP="002F2088">
      <w:pPr>
        <w:pStyle w:val="Paragrafoelenco"/>
        <w:numPr>
          <w:ilvl w:val="0"/>
          <w:numId w:val="24"/>
        </w:numPr>
        <w:jc w:val="both"/>
        <w:rPr>
          <w:sz w:val="24"/>
          <w:szCs w:val="24"/>
        </w:rPr>
      </w:pPr>
      <w:r w:rsidRPr="00EB47DB">
        <w:rPr>
          <w:sz w:val="24"/>
          <w:szCs w:val="24"/>
        </w:rPr>
        <w:lastRenderedPageBreak/>
        <w:t>La richiesta deve essere sottoscritta, secondo le modalità previste dall’art. 38 del DPR n. 445/2000 (Testo Unico sulla documentazione amministrativa) e dall’art. 65 del Dlgs 82/2005 (Codice dell’Amministrazione Digitale).</w:t>
      </w:r>
    </w:p>
    <w:p w:rsidR="00EB47DB" w:rsidRPr="00EB47DB" w:rsidRDefault="00EB47DB" w:rsidP="00EB47DB">
      <w:pPr>
        <w:pStyle w:val="Paragrafoelenco"/>
        <w:rPr>
          <w:sz w:val="24"/>
          <w:szCs w:val="24"/>
        </w:rPr>
      </w:pPr>
    </w:p>
    <w:p w:rsidR="00EB47DB" w:rsidRDefault="00EB47DB" w:rsidP="002F2088">
      <w:pPr>
        <w:pStyle w:val="Paragrafoelenco"/>
        <w:numPr>
          <w:ilvl w:val="0"/>
          <w:numId w:val="24"/>
        </w:numPr>
        <w:rPr>
          <w:sz w:val="24"/>
          <w:szCs w:val="24"/>
        </w:rPr>
      </w:pPr>
      <w:r w:rsidRPr="00EB47DB">
        <w:rPr>
          <w:sz w:val="24"/>
          <w:szCs w:val="24"/>
        </w:rPr>
        <w:t>L’erogazione del saldo del contributo è subordinata:</w:t>
      </w:r>
    </w:p>
    <w:p w:rsidR="00EB47DB" w:rsidRPr="00EB47DB" w:rsidRDefault="00EB47DB" w:rsidP="00EB47DB">
      <w:pPr>
        <w:rPr>
          <w:sz w:val="24"/>
          <w:szCs w:val="24"/>
        </w:rPr>
      </w:pPr>
    </w:p>
    <w:p w:rsidR="00EB47DB" w:rsidRDefault="00EB47DB" w:rsidP="009C1975">
      <w:pPr>
        <w:pStyle w:val="Paragrafoelenco"/>
        <w:numPr>
          <w:ilvl w:val="0"/>
          <w:numId w:val="25"/>
        </w:numPr>
        <w:jc w:val="both"/>
        <w:rPr>
          <w:sz w:val="24"/>
          <w:szCs w:val="24"/>
        </w:rPr>
      </w:pPr>
      <w:r w:rsidRPr="00EB47DB">
        <w:rPr>
          <w:sz w:val="24"/>
          <w:szCs w:val="24"/>
        </w:rPr>
        <w:t>alla presentazione del bilancio approvato, qualora non ancora depositato presso il registro delle imprese così come indicato nella richiesta di erogazione.</w:t>
      </w:r>
    </w:p>
    <w:p w:rsidR="00EB47DB" w:rsidRPr="00EB47DB" w:rsidRDefault="00EB47DB" w:rsidP="00EB47DB">
      <w:pPr>
        <w:pStyle w:val="Paragrafoelenco"/>
        <w:ind w:left="720"/>
        <w:rPr>
          <w:sz w:val="24"/>
          <w:szCs w:val="24"/>
        </w:rPr>
      </w:pPr>
    </w:p>
    <w:p w:rsidR="00EB47DB" w:rsidRPr="00EB47DB" w:rsidRDefault="00EB47DB" w:rsidP="002F2088">
      <w:pPr>
        <w:pStyle w:val="Paragrafoelenco"/>
        <w:numPr>
          <w:ilvl w:val="0"/>
          <w:numId w:val="25"/>
        </w:numPr>
        <w:rPr>
          <w:sz w:val="24"/>
          <w:szCs w:val="24"/>
        </w:rPr>
      </w:pPr>
      <w:r w:rsidRPr="00EB47DB">
        <w:rPr>
          <w:sz w:val="24"/>
          <w:szCs w:val="24"/>
        </w:rPr>
        <w:t xml:space="preserve">Per le imprese non tenute al deposito del bilancio: </w:t>
      </w:r>
    </w:p>
    <w:p w:rsidR="00EB47DB" w:rsidRDefault="00EB47DB" w:rsidP="009C1975">
      <w:pPr>
        <w:pStyle w:val="Paragrafoelenco"/>
        <w:numPr>
          <w:ilvl w:val="0"/>
          <w:numId w:val="6"/>
        </w:numPr>
        <w:jc w:val="both"/>
        <w:rPr>
          <w:sz w:val="24"/>
          <w:szCs w:val="24"/>
        </w:rPr>
      </w:pPr>
      <w:r w:rsidRPr="00EB47DB">
        <w:rPr>
          <w:sz w:val="24"/>
          <w:szCs w:val="24"/>
        </w:rPr>
        <w:t xml:space="preserve">alla presentazione della dichiarazione dei redditi relativa ai redditi 2017 e 2018 nonché copia dei bilanci 2017 e 2018 per quelle che operano in regime di contabilità ordinaria così come indicato nella richiesta di erogazione. </w:t>
      </w:r>
    </w:p>
    <w:p w:rsidR="00EB47DB" w:rsidRPr="00EB47DB" w:rsidRDefault="00EB47DB" w:rsidP="009C1975">
      <w:pPr>
        <w:pStyle w:val="Paragrafoelenco"/>
        <w:numPr>
          <w:ilvl w:val="0"/>
          <w:numId w:val="6"/>
        </w:numPr>
        <w:jc w:val="both"/>
        <w:rPr>
          <w:sz w:val="24"/>
          <w:szCs w:val="24"/>
        </w:rPr>
      </w:pPr>
      <w:r w:rsidRPr="00EB47DB">
        <w:rPr>
          <w:sz w:val="24"/>
          <w:szCs w:val="24"/>
        </w:rPr>
        <w:t xml:space="preserve">alla presentazione della dichiarazione dei redditi relativa ai redditi 2017 e 2018 nonché copia della situazione economica relativa agli anni 2017 e 2018 per quelle che operano in regime di contabilità semplificata così come indicato </w:t>
      </w:r>
      <w:r>
        <w:rPr>
          <w:sz w:val="24"/>
          <w:szCs w:val="24"/>
        </w:rPr>
        <w:t>nella richiesta di erogazione.</w:t>
      </w:r>
      <w:r w:rsidRPr="00EB47DB">
        <w:rPr>
          <w:sz w:val="24"/>
          <w:szCs w:val="24"/>
        </w:rPr>
        <w:t xml:space="preserve"> </w:t>
      </w:r>
    </w:p>
    <w:p w:rsidR="00EB47DB" w:rsidRPr="00EB47DB" w:rsidRDefault="00EB47DB" w:rsidP="00EB47DB">
      <w:pPr>
        <w:pStyle w:val="Paragrafoelenco"/>
        <w:ind w:left="720"/>
        <w:jc w:val="both"/>
        <w:rPr>
          <w:sz w:val="24"/>
          <w:szCs w:val="24"/>
        </w:rPr>
      </w:pPr>
    </w:p>
    <w:p w:rsidR="00E151BD" w:rsidRPr="00673477" w:rsidRDefault="00E151BD" w:rsidP="00E151BD">
      <w:pPr>
        <w:ind w:left="720"/>
        <w:jc w:val="both"/>
        <w:rPr>
          <w:sz w:val="24"/>
          <w:szCs w:val="24"/>
        </w:rPr>
      </w:pPr>
    </w:p>
    <w:p w:rsidR="00E151BD" w:rsidRPr="00084875" w:rsidRDefault="00E151BD" w:rsidP="00E151BD">
      <w:pPr>
        <w:jc w:val="both"/>
        <w:rPr>
          <w:b/>
          <w:sz w:val="24"/>
          <w:szCs w:val="24"/>
        </w:rPr>
      </w:pPr>
    </w:p>
    <w:p w:rsidR="00084875" w:rsidRPr="00084875" w:rsidRDefault="00084875" w:rsidP="00084875">
      <w:pPr>
        <w:ind w:left="720"/>
        <w:jc w:val="center"/>
        <w:rPr>
          <w:b/>
          <w:sz w:val="24"/>
          <w:szCs w:val="24"/>
        </w:rPr>
      </w:pPr>
      <w:r w:rsidRPr="00084875">
        <w:rPr>
          <w:b/>
          <w:sz w:val="24"/>
          <w:szCs w:val="24"/>
        </w:rPr>
        <w:t>Art.12</w:t>
      </w:r>
    </w:p>
    <w:p w:rsidR="00084875" w:rsidRPr="00084875" w:rsidRDefault="00084875" w:rsidP="00084875">
      <w:pPr>
        <w:ind w:left="720"/>
        <w:jc w:val="center"/>
        <w:rPr>
          <w:b/>
          <w:sz w:val="24"/>
          <w:szCs w:val="24"/>
        </w:rPr>
      </w:pPr>
      <w:r w:rsidRPr="00084875">
        <w:rPr>
          <w:b/>
          <w:sz w:val="24"/>
          <w:szCs w:val="24"/>
        </w:rPr>
        <w:t>(Ispezioni e controlli)</w:t>
      </w:r>
    </w:p>
    <w:p w:rsidR="00E151BD" w:rsidRPr="00084875" w:rsidRDefault="00E151BD" w:rsidP="00E151BD">
      <w:pPr>
        <w:rPr>
          <w:b/>
          <w:sz w:val="24"/>
          <w:szCs w:val="24"/>
        </w:rPr>
      </w:pPr>
    </w:p>
    <w:p w:rsidR="00E151BD" w:rsidRPr="00084875" w:rsidRDefault="00E151BD" w:rsidP="002F2088">
      <w:pPr>
        <w:pStyle w:val="Paragrafoelenco"/>
        <w:numPr>
          <w:ilvl w:val="0"/>
          <w:numId w:val="26"/>
        </w:numPr>
        <w:spacing w:after="160" w:line="259" w:lineRule="auto"/>
        <w:jc w:val="both"/>
        <w:rPr>
          <w:sz w:val="24"/>
          <w:szCs w:val="24"/>
          <w:lang w:eastAsia="it-IT"/>
        </w:rPr>
      </w:pPr>
      <w:r w:rsidRPr="00084875">
        <w:rPr>
          <w:sz w:val="24"/>
          <w:szCs w:val="24"/>
          <w:lang w:eastAsia="it-IT"/>
        </w:rPr>
        <w:t>Ai sensi dell’art. 71 del D.P.R. 445/2000, la struttura regionale responsabile del</w:t>
      </w:r>
      <w:r w:rsidRPr="00084875">
        <w:rPr>
          <w:sz w:val="24"/>
          <w:szCs w:val="24"/>
        </w:rPr>
        <w:t xml:space="preserve"> </w:t>
      </w:r>
      <w:r w:rsidRPr="00084875">
        <w:rPr>
          <w:sz w:val="24"/>
          <w:szCs w:val="24"/>
          <w:lang w:eastAsia="it-IT"/>
        </w:rPr>
        <w:t>procedimento effettua idonei controlli a campione sulle dichiarazioni rese dalle imprese beneficiarie ammesse a contributo</w:t>
      </w:r>
      <w:r w:rsidRPr="00084875">
        <w:rPr>
          <w:sz w:val="24"/>
          <w:szCs w:val="24"/>
        </w:rPr>
        <w:t xml:space="preserve"> </w:t>
      </w:r>
      <w:r w:rsidRPr="00084875">
        <w:rPr>
          <w:sz w:val="24"/>
          <w:szCs w:val="24"/>
          <w:lang w:eastAsia="it-IT"/>
        </w:rPr>
        <w:t>e, comunque, in tutti i casi in cui esistano fondati dubbi sulla veridicità delle</w:t>
      </w:r>
      <w:r w:rsidRPr="00084875">
        <w:rPr>
          <w:sz w:val="24"/>
          <w:szCs w:val="24"/>
        </w:rPr>
        <w:t xml:space="preserve"> </w:t>
      </w:r>
      <w:r w:rsidRPr="00084875">
        <w:rPr>
          <w:sz w:val="24"/>
          <w:szCs w:val="24"/>
          <w:lang w:eastAsia="it-IT"/>
        </w:rPr>
        <w:t>dichiarazioni rese dalle imprese beneficiarie ai sensi degli articoli 46 e 47 del D.P.R. medesimo.</w:t>
      </w:r>
    </w:p>
    <w:p w:rsidR="00E151BD" w:rsidRPr="00084875" w:rsidRDefault="00E151BD" w:rsidP="002F2088">
      <w:pPr>
        <w:pStyle w:val="Paragrafoelenco"/>
        <w:numPr>
          <w:ilvl w:val="0"/>
          <w:numId w:val="26"/>
        </w:numPr>
        <w:spacing w:after="160" w:line="259" w:lineRule="auto"/>
        <w:jc w:val="both"/>
        <w:rPr>
          <w:sz w:val="24"/>
          <w:szCs w:val="24"/>
          <w:lang w:eastAsia="it-IT"/>
        </w:rPr>
      </w:pPr>
      <w:r w:rsidRPr="00084875">
        <w:rPr>
          <w:sz w:val="24"/>
          <w:szCs w:val="24"/>
          <w:lang w:eastAsia="it-IT"/>
        </w:rPr>
        <w:t>I controlli possono avvenire per controllo diretto (mediante accesso a banche dati o consultazione di materiale cartaceo) o controllo indiretto (fax, posta, e-mail) mediante scambio di richiesta/risposta. La richiesta ad altre pubbliche Amministrazioni deve essere inoltrata d’ufficio. L’interessato può comunque documentare quanto dichiarato trasmettendo i certificati stessi. In ogni caso, le risposte agli accertamenti dovranno contenere le seguenti informazioni:</w:t>
      </w:r>
    </w:p>
    <w:p w:rsidR="00E151BD" w:rsidRPr="00673477" w:rsidRDefault="00E151BD" w:rsidP="002F2088">
      <w:pPr>
        <w:numPr>
          <w:ilvl w:val="0"/>
          <w:numId w:val="3"/>
        </w:numPr>
        <w:spacing w:after="160" w:line="259" w:lineRule="auto"/>
        <w:jc w:val="both"/>
        <w:rPr>
          <w:sz w:val="24"/>
          <w:szCs w:val="24"/>
          <w:lang w:eastAsia="it-IT"/>
        </w:rPr>
      </w:pPr>
      <w:r w:rsidRPr="00673477">
        <w:rPr>
          <w:sz w:val="24"/>
          <w:szCs w:val="24"/>
          <w:lang w:eastAsia="it-IT"/>
        </w:rPr>
        <w:t>Esito del controllo;</w:t>
      </w:r>
    </w:p>
    <w:p w:rsidR="00E151BD" w:rsidRPr="00673477" w:rsidRDefault="009C1975" w:rsidP="002F2088">
      <w:pPr>
        <w:numPr>
          <w:ilvl w:val="0"/>
          <w:numId w:val="3"/>
        </w:numPr>
        <w:spacing w:after="160" w:line="259" w:lineRule="auto"/>
        <w:jc w:val="both"/>
        <w:rPr>
          <w:sz w:val="24"/>
          <w:szCs w:val="24"/>
          <w:lang w:eastAsia="it-IT"/>
        </w:rPr>
      </w:pPr>
      <w:r w:rsidRPr="00673477">
        <w:rPr>
          <w:sz w:val="24"/>
          <w:szCs w:val="24"/>
          <w:lang w:eastAsia="it-IT"/>
        </w:rPr>
        <w:t>Ufficio</w:t>
      </w:r>
      <w:r w:rsidR="00E151BD" w:rsidRPr="00673477">
        <w:rPr>
          <w:sz w:val="24"/>
          <w:szCs w:val="24"/>
          <w:lang w:eastAsia="it-IT"/>
        </w:rPr>
        <w:t xml:space="preserve"> controllante;</w:t>
      </w:r>
    </w:p>
    <w:p w:rsidR="00E151BD" w:rsidRPr="00673477" w:rsidRDefault="00E151BD" w:rsidP="002F2088">
      <w:pPr>
        <w:numPr>
          <w:ilvl w:val="0"/>
          <w:numId w:val="3"/>
        </w:numPr>
        <w:spacing w:after="160" w:line="259" w:lineRule="auto"/>
        <w:jc w:val="both"/>
        <w:rPr>
          <w:sz w:val="24"/>
          <w:szCs w:val="24"/>
          <w:lang w:eastAsia="it-IT"/>
        </w:rPr>
      </w:pPr>
      <w:r w:rsidRPr="00673477">
        <w:rPr>
          <w:sz w:val="24"/>
          <w:szCs w:val="24"/>
          <w:lang w:eastAsia="it-IT"/>
        </w:rPr>
        <w:t>Responsabile del procedimento;</w:t>
      </w:r>
    </w:p>
    <w:p w:rsidR="00E151BD" w:rsidRPr="00673477" w:rsidRDefault="00E151BD" w:rsidP="002F2088">
      <w:pPr>
        <w:numPr>
          <w:ilvl w:val="0"/>
          <w:numId w:val="3"/>
        </w:numPr>
        <w:spacing w:after="160" w:line="259" w:lineRule="auto"/>
        <w:jc w:val="both"/>
        <w:rPr>
          <w:sz w:val="24"/>
          <w:szCs w:val="24"/>
          <w:lang w:eastAsia="it-IT"/>
        </w:rPr>
      </w:pPr>
      <w:r w:rsidRPr="00673477">
        <w:rPr>
          <w:sz w:val="24"/>
          <w:szCs w:val="24"/>
          <w:lang w:eastAsia="it-IT"/>
        </w:rPr>
        <w:t>Data.</w:t>
      </w:r>
    </w:p>
    <w:p w:rsidR="00E151BD" w:rsidRPr="00084875" w:rsidRDefault="00E151BD" w:rsidP="002F2088">
      <w:pPr>
        <w:pStyle w:val="Paragrafoelenco"/>
        <w:numPr>
          <w:ilvl w:val="0"/>
          <w:numId w:val="26"/>
        </w:numPr>
        <w:spacing w:after="160" w:line="259" w:lineRule="auto"/>
        <w:jc w:val="both"/>
        <w:rPr>
          <w:sz w:val="24"/>
          <w:szCs w:val="24"/>
          <w:lang w:eastAsia="it-IT"/>
        </w:rPr>
      </w:pPr>
      <w:r w:rsidRPr="00084875">
        <w:rPr>
          <w:sz w:val="24"/>
          <w:szCs w:val="24"/>
          <w:lang w:eastAsia="it-IT"/>
        </w:rPr>
        <w:t xml:space="preserve">I controlli a campione vengono attivati entro 60 gg. dall’adozione dell’atto di ammissione – salva proroga motivata per esigenze di servizio o altre particolari situazioni - su un campione pari almeno al </w:t>
      </w:r>
      <w:r w:rsidR="00AB73EC">
        <w:rPr>
          <w:sz w:val="24"/>
          <w:szCs w:val="24"/>
          <w:lang w:eastAsia="it-IT"/>
        </w:rPr>
        <w:t>5</w:t>
      </w:r>
      <w:r w:rsidRPr="00084875">
        <w:rPr>
          <w:sz w:val="24"/>
          <w:szCs w:val="24"/>
          <w:lang w:eastAsia="it-IT"/>
        </w:rPr>
        <w:t>% del totale delle domande ammesse e possono essere effettuati in ogni fase del procedimento. Le domande sottoposte al controllo a campione sono estratte, possibilmente in modo automatizzato o, in mancanza di idonei programmi, per sorteggio ovvero con modalità che possono comunque garantire l’imparzialità e la tempestività del controllo medesimo. Del procedimento di selezione del campione viene redatto verbale dal responsabile del procedimento.</w:t>
      </w:r>
    </w:p>
    <w:p w:rsidR="00E151BD" w:rsidRPr="00084875" w:rsidRDefault="00E151BD" w:rsidP="002F2088">
      <w:pPr>
        <w:pStyle w:val="Paragrafoelenco"/>
        <w:numPr>
          <w:ilvl w:val="0"/>
          <w:numId w:val="26"/>
        </w:numPr>
        <w:spacing w:after="160" w:line="259" w:lineRule="auto"/>
        <w:jc w:val="both"/>
        <w:rPr>
          <w:sz w:val="24"/>
          <w:szCs w:val="24"/>
          <w:lang w:eastAsia="it-IT"/>
        </w:rPr>
      </w:pPr>
      <w:r w:rsidRPr="00084875">
        <w:rPr>
          <w:sz w:val="24"/>
          <w:szCs w:val="24"/>
          <w:lang w:eastAsia="it-IT"/>
        </w:rPr>
        <w:lastRenderedPageBreak/>
        <w:t>L’accertamento della non veridicità delle dichiarazioni rese dà luogo alle sanzioni di cui agli artt. 75 e 76 del D.P.R. 445/2000.</w:t>
      </w:r>
    </w:p>
    <w:p w:rsidR="00E151BD" w:rsidRPr="00084875" w:rsidRDefault="00E151BD" w:rsidP="002F2088">
      <w:pPr>
        <w:pStyle w:val="Paragrafoelenco"/>
        <w:numPr>
          <w:ilvl w:val="0"/>
          <w:numId w:val="26"/>
        </w:numPr>
        <w:spacing w:after="160" w:line="259" w:lineRule="auto"/>
        <w:jc w:val="both"/>
        <w:rPr>
          <w:sz w:val="24"/>
          <w:szCs w:val="24"/>
          <w:lang w:eastAsia="it-IT"/>
        </w:rPr>
      </w:pPr>
      <w:r w:rsidRPr="00084875">
        <w:rPr>
          <w:sz w:val="24"/>
          <w:szCs w:val="24"/>
          <w:lang w:eastAsia="it-IT"/>
        </w:rPr>
        <w:t>Ai sensi dell’art. 71, comma 3, del D.P.R. 445/2000, qualora nel corso dei controlli siano rilevati errori ovvero imprecisioni sanabili, i soggetti interessati devono essere invitati ad integrare le dichiarazioni effettuate entro adeguato termine stabilito dal responsabile del procedimento.</w:t>
      </w:r>
    </w:p>
    <w:p w:rsidR="00B935E3" w:rsidRPr="00DC3C07" w:rsidRDefault="00E151BD" w:rsidP="00DC3C07">
      <w:pPr>
        <w:pStyle w:val="Paragrafoelenco"/>
        <w:numPr>
          <w:ilvl w:val="0"/>
          <w:numId w:val="26"/>
        </w:numPr>
        <w:spacing w:after="160" w:line="259" w:lineRule="auto"/>
        <w:jc w:val="both"/>
        <w:rPr>
          <w:sz w:val="24"/>
          <w:szCs w:val="24"/>
          <w:lang w:eastAsia="it-IT"/>
        </w:rPr>
      </w:pPr>
      <w:r w:rsidRPr="00084875">
        <w:rPr>
          <w:sz w:val="24"/>
          <w:szCs w:val="24"/>
          <w:lang w:eastAsia="it-IT"/>
        </w:rPr>
        <w:t>Al fine di tutelare la privacy degli interessati, le comunicazioni effettuate nell’ambito delle procedure di controllo possono contenere esclusivamente le informazioni pertinenti, e quindi i soli dati concernenti gli stati, fatti e qualità dichiarati.</w:t>
      </w:r>
    </w:p>
    <w:p w:rsidR="00B935E3" w:rsidRPr="00673477" w:rsidRDefault="00B935E3" w:rsidP="009A769B">
      <w:pPr>
        <w:spacing w:after="160" w:line="259" w:lineRule="auto"/>
        <w:ind w:left="1230"/>
        <w:jc w:val="center"/>
        <w:rPr>
          <w:sz w:val="24"/>
          <w:szCs w:val="24"/>
          <w:lang w:eastAsia="it-IT"/>
        </w:rPr>
      </w:pPr>
    </w:p>
    <w:p w:rsidR="009A769B" w:rsidRDefault="009A769B" w:rsidP="009A769B">
      <w:pPr>
        <w:jc w:val="center"/>
        <w:rPr>
          <w:rFonts w:ascii="Arial" w:hAnsi="Arial" w:cs="Arial"/>
          <w:b/>
          <w:sz w:val="24"/>
          <w:szCs w:val="24"/>
        </w:rPr>
      </w:pPr>
      <w:r w:rsidRPr="000F68A9">
        <w:rPr>
          <w:rFonts w:ascii="Arial" w:hAnsi="Arial" w:cs="Arial"/>
          <w:b/>
          <w:sz w:val="24"/>
          <w:szCs w:val="24"/>
        </w:rPr>
        <w:t>Art.</w:t>
      </w:r>
      <w:r>
        <w:rPr>
          <w:rFonts w:ascii="Arial" w:hAnsi="Arial" w:cs="Arial"/>
          <w:b/>
          <w:sz w:val="24"/>
          <w:szCs w:val="24"/>
        </w:rPr>
        <w:t>13</w:t>
      </w:r>
    </w:p>
    <w:p w:rsidR="009A769B" w:rsidRDefault="009A769B" w:rsidP="009A769B">
      <w:pPr>
        <w:jc w:val="center"/>
        <w:rPr>
          <w:i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(Informazioni sul procedimento amministrativo</w:t>
      </w:r>
      <w:r w:rsidR="009C1975">
        <w:rPr>
          <w:rFonts w:ascii="Arial" w:hAnsi="Arial" w:cs="Arial"/>
          <w:b/>
          <w:sz w:val="24"/>
          <w:szCs w:val="24"/>
        </w:rPr>
        <w:t>)</w:t>
      </w:r>
      <w:r w:rsidRPr="00673477">
        <w:rPr>
          <w:i/>
          <w:sz w:val="24"/>
          <w:szCs w:val="24"/>
          <w:u w:val="single"/>
        </w:rPr>
        <w:t xml:space="preserve"> </w:t>
      </w:r>
    </w:p>
    <w:p w:rsidR="00E151BD" w:rsidRPr="00673477" w:rsidRDefault="00E151BD" w:rsidP="009C1975">
      <w:pPr>
        <w:tabs>
          <w:tab w:val="left" w:pos="1418"/>
        </w:tabs>
        <w:rPr>
          <w:sz w:val="24"/>
          <w:szCs w:val="24"/>
        </w:rPr>
      </w:pPr>
    </w:p>
    <w:p w:rsidR="009A769B" w:rsidRDefault="00E151BD" w:rsidP="002F2088">
      <w:pPr>
        <w:pStyle w:val="Paragrafoelenco"/>
        <w:numPr>
          <w:ilvl w:val="0"/>
          <w:numId w:val="27"/>
        </w:numPr>
        <w:ind w:right="-1"/>
        <w:jc w:val="both"/>
        <w:rPr>
          <w:sz w:val="24"/>
          <w:szCs w:val="24"/>
        </w:rPr>
      </w:pPr>
      <w:r w:rsidRPr="009A769B">
        <w:rPr>
          <w:sz w:val="24"/>
          <w:szCs w:val="24"/>
        </w:rPr>
        <w:t>Per gli adempimenti tecnici amministrativi riguardanti l’istruttoria delle domande, la concessione</w:t>
      </w:r>
      <w:r w:rsidR="00AB73EC">
        <w:rPr>
          <w:sz w:val="24"/>
          <w:szCs w:val="24"/>
        </w:rPr>
        <w:t xml:space="preserve">, </w:t>
      </w:r>
      <w:r w:rsidRPr="009A769B">
        <w:rPr>
          <w:sz w:val="24"/>
          <w:szCs w:val="24"/>
        </w:rPr>
        <w:t>l’erogazione e il controllo delle agevolazioni ci si avvale del servizio Attività Produttive, Lavoro e Istruzione – PF</w:t>
      </w:r>
      <w:r w:rsidRPr="009A769B">
        <w:rPr>
          <w:b/>
          <w:i/>
          <w:sz w:val="24"/>
          <w:szCs w:val="24"/>
        </w:rPr>
        <w:t xml:space="preserve"> </w:t>
      </w:r>
      <w:r w:rsidRPr="009A769B">
        <w:rPr>
          <w:sz w:val="24"/>
          <w:szCs w:val="24"/>
        </w:rPr>
        <w:t>Programmazione integrata, Commercio, Cooperazione Internazionalizzazione</w:t>
      </w:r>
      <w:r w:rsidR="00E72874">
        <w:rPr>
          <w:sz w:val="24"/>
          <w:szCs w:val="24"/>
        </w:rPr>
        <w:t>.</w:t>
      </w:r>
    </w:p>
    <w:p w:rsidR="009A769B" w:rsidRDefault="009A769B" w:rsidP="009A769B">
      <w:pPr>
        <w:pStyle w:val="Paragrafoelenco"/>
        <w:ind w:left="1146" w:right="-1"/>
        <w:jc w:val="both"/>
        <w:rPr>
          <w:sz w:val="24"/>
          <w:szCs w:val="24"/>
        </w:rPr>
      </w:pPr>
    </w:p>
    <w:p w:rsidR="009A769B" w:rsidRPr="004218B8" w:rsidRDefault="009A769B" w:rsidP="004218B8">
      <w:pPr>
        <w:pStyle w:val="Paragrafoelenco"/>
        <w:numPr>
          <w:ilvl w:val="0"/>
          <w:numId w:val="27"/>
        </w:numPr>
        <w:spacing w:after="160" w:line="259" w:lineRule="auto"/>
        <w:jc w:val="both"/>
        <w:rPr>
          <w:sz w:val="24"/>
          <w:szCs w:val="24"/>
        </w:rPr>
      </w:pPr>
      <w:r w:rsidRPr="009A769B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responsabili </w:t>
      </w:r>
      <w:r w:rsidRPr="009A769B">
        <w:rPr>
          <w:sz w:val="24"/>
          <w:szCs w:val="24"/>
        </w:rPr>
        <w:t>dei</w:t>
      </w:r>
      <w:r>
        <w:rPr>
          <w:sz w:val="24"/>
          <w:szCs w:val="24"/>
        </w:rPr>
        <w:t xml:space="preserve"> procedimenti e i referenti per</w:t>
      </w:r>
      <w:r w:rsidRPr="009A769B">
        <w:rPr>
          <w:sz w:val="24"/>
          <w:szCs w:val="24"/>
        </w:rPr>
        <w:t xml:space="preserve"> l’attività istruttoria saranno resi noti </w:t>
      </w:r>
      <w:r>
        <w:rPr>
          <w:sz w:val="24"/>
          <w:szCs w:val="24"/>
        </w:rPr>
        <w:t xml:space="preserve">successivamente alla pubblicazione del decreto del vice </w:t>
      </w:r>
      <w:r w:rsidR="00E72874">
        <w:rPr>
          <w:sz w:val="24"/>
          <w:szCs w:val="24"/>
        </w:rPr>
        <w:t>commissario,</w:t>
      </w:r>
      <w:r>
        <w:rPr>
          <w:sz w:val="24"/>
          <w:szCs w:val="24"/>
        </w:rPr>
        <w:t xml:space="preserve"> mediante l’utilizzo d</w:t>
      </w:r>
      <w:r w:rsidR="00E72874">
        <w:rPr>
          <w:sz w:val="24"/>
          <w:szCs w:val="24"/>
        </w:rPr>
        <w:t>ei siti istituzionali regionali.</w:t>
      </w:r>
    </w:p>
    <w:p w:rsidR="009A769B" w:rsidRPr="009A769B" w:rsidRDefault="009A769B" w:rsidP="009A769B">
      <w:pPr>
        <w:ind w:right="-1"/>
        <w:jc w:val="both"/>
        <w:rPr>
          <w:b/>
          <w:sz w:val="24"/>
          <w:szCs w:val="24"/>
          <w:lang w:eastAsia="it-IT"/>
        </w:rPr>
      </w:pPr>
    </w:p>
    <w:p w:rsidR="009A769B" w:rsidRPr="009A769B" w:rsidRDefault="009A769B" w:rsidP="009A769B">
      <w:pPr>
        <w:ind w:left="720"/>
        <w:jc w:val="center"/>
        <w:rPr>
          <w:b/>
          <w:sz w:val="24"/>
          <w:szCs w:val="24"/>
          <w:lang w:eastAsia="it-IT"/>
        </w:rPr>
      </w:pPr>
      <w:r w:rsidRPr="009A769B">
        <w:rPr>
          <w:b/>
          <w:sz w:val="24"/>
          <w:szCs w:val="24"/>
          <w:lang w:eastAsia="it-IT"/>
        </w:rPr>
        <w:t>Art.14</w:t>
      </w:r>
    </w:p>
    <w:p w:rsidR="009A769B" w:rsidRPr="009A769B" w:rsidRDefault="009A769B" w:rsidP="009A769B">
      <w:pPr>
        <w:ind w:left="720"/>
        <w:jc w:val="center"/>
        <w:rPr>
          <w:b/>
          <w:sz w:val="24"/>
          <w:szCs w:val="24"/>
          <w:lang w:eastAsia="it-IT"/>
        </w:rPr>
      </w:pPr>
      <w:r w:rsidRPr="009A769B">
        <w:rPr>
          <w:b/>
          <w:sz w:val="24"/>
          <w:szCs w:val="24"/>
          <w:lang w:eastAsia="it-IT"/>
        </w:rPr>
        <w:t>(Informativa sul reperimento della modulistica)</w:t>
      </w:r>
    </w:p>
    <w:p w:rsidR="00E151BD" w:rsidRDefault="00E151BD" w:rsidP="00E151BD">
      <w:pPr>
        <w:pStyle w:val="Paragrafoelenco"/>
        <w:tabs>
          <w:tab w:val="left" w:pos="567"/>
        </w:tabs>
        <w:ind w:left="0"/>
        <w:rPr>
          <w:sz w:val="24"/>
          <w:szCs w:val="24"/>
        </w:rPr>
      </w:pPr>
    </w:p>
    <w:p w:rsidR="004218B8" w:rsidRPr="001A4F11" w:rsidRDefault="009A769B" w:rsidP="001A4F11">
      <w:pPr>
        <w:pStyle w:val="Paragrafoelenco"/>
        <w:numPr>
          <w:ilvl w:val="0"/>
          <w:numId w:val="28"/>
        </w:numPr>
        <w:rPr>
          <w:b/>
          <w:sz w:val="24"/>
          <w:szCs w:val="24"/>
        </w:rPr>
      </w:pPr>
      <w:r w:rsidRPr="00E72874">
        <w:rPr>
          <w:b/>
          <w:sz w:val="24"/>
          <w:szCs w:val="24"/>
        </w:rPr>
        <w:t xml:space="preserve">Il decreto del vice commissario, gli allegati e </w:t>
      </w:r>
      <w:r w:rsidR="004218B8" w:rsidRPr="00E72874">
        <w:rPr>
          <w:b/>
          <w:sz w:val="24"/>
          <w:szCs w:val="24"/>
        </w:rPr>
        <w:t xml:space="preserve">la modulistica </w:t>
      </w:r>
    </w:p>
    <w:p w:rsidR="009A769B" w:rsidRDefault="004218B8" w:rsidP="004218B8">
      <w:pPr>
        <w:pStyle w:val="Paragrafoelenco"/>
        <w:ind w:left="720"/>
        <w:rPr>
          <w:b/>
          <w:sz w:val="24"/>
          <w:szCs w:val="24"/>
        </w:rPr>
      </w:pPr>
      <w:r w:rsidRPr="00E72874">
        <w:rPr>
          <w:b/>
          <w:sz w:val="24"/>
          <w:szCs w:val="24"/>
        </w:rPr>
        <w:t>sono</w:t>
      </w:r>
      <w:r w:rsidR="009A769B" w:rsidRPr="00E72874">
        <w:rPr>
          <w:b/>
          <w:sz w:val="24"/>
          <w:szCs w:val="24"/>
        </w:rPr>
        <w:t xml:space="preserve"> </w:t>
      </w:r>
      <w:r w:rsidRPr="00E72874">
        <w:rPr>
          <w:b/>
          <w:sz w:val="24"/>
          <w:szCs w:val="24"/>
        </w:rPr>
        <w:t>reperibili presso</w:t>
      </w:r>
      <w:r w:rsidR="009A769B" w:rsidRPr="00E72874">
        <w:rPr>
          <w:b/>
          <w:sz w:val="24"/>
          <w:szCs w:val="24"/>
        </w:rPr>
        <w:t>:</w:t>
      </w:r>
    </w:p>
    <w:p w:rsidR="00E72874" w:rsidRPr="00E72874" w:rsidRDefault="00E72874" w:rsidP="00E72874">
      <w:pPr>
        <w:ind w:left="360"/>
        <w:rPr>
          <w:b/>
          <w:sz w:val="24"/>
          <w:szCs w:val="24"/>
        </w:rPr>
      </w:pPr>
    </w:p>
    <w:p w:rsidR="009A769B" w:rsidRPr="001A4F11" w:rsidRDefault="004218B8" w:rsidP="001A4F11">
      <w:pPr>
        <w:numPr>
          <w:ilvl w:val="0"/>
          <w:numId w:val="2"/>
        </w:numPr>
        <w:rPr>
          <w:i/>
          <w:sz w:val="24"/>
          <w:szCs w:val="24"/>
          <w:u w:val="single"/>
        </w:rPr>
      </w:pPr>
      <w:r>
        <w:rPr>
          <w:sz w:val="24"/>
          <w:szCs w:val="24"/>
        </w:rPr>
        <w:t>SERVIZIO</w:t>
      </w:r>
      <w:r w:rsidR="009A769B" w:rsidRPr="00673477">
        <w:rPr>
          <w:sz w:val="24"/>
          <w:szCs w:val="24"/>
        </w:rPr>
        <w:t xml:space="preserve"> </w:t>
      </w:r>
      <w:r w:rsidR="009A769B" w:rsidRPr="00673477">
        <w:rPr>
          <w:caps/>
          <w:sz w:val="24"/>
          <w:szCs w:val="24"/>
        </w:rPr>
        <w:t>Attività Produttive, Lavoro e Istruzione – Pf Programmazione Integrata, Commercio, cooperazione e internazionalizzazione</w:t>
      </w:r>
    </w:p>
    <w:p w:rsidR="009A769B" w:rsidRPr="009A769B" w:rsidRDefault="00E72874" w:rsidP="00E72874">
      <w:pPr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A769B">
        <w:rPr>
          <w:b/>
          <w:sz w:val="24"/>
          <w:szCs w:val="24"/>
        </w:rPr>
        <w:t>sono</w:t>
      </w:r>
      <w:r w:rsidR="009A769B" w:rsidRPr="009A769B">
        <w:rPr>
          <w:b/>
          <w:sz w:val="24"/>
          <w:szCs w:val="24"/>
        </w:rPr>
        <w:t xml:space="preserve"> scaricabil</w:t>
      </w:r>
      <w:r>
        <w:rPr>
          <w:b/>
          <w:sz w:val="24"/>
          <w:szCs w:val="24"/>
        </w:rPr>
        <w:t>i</w:t>
      </w:r>
      <w:r w:rsidR="009A769B" w:rsidRPr="009A769B">
        <w:rPr>
          <w:b/>
          <w:sz w:val="24"/>
          <w:szCs w:val="24"/>
        </w:rPr>
        <w:t>:</w:t>
      </w:r>
    </w:p>
    <w:p w:rsidR="009A769B" w:rsidRPr="00673477" w:rsidRDefault="009A769B" w:rsidP="002F2088">
      <w:pPr>
        <w:numPr>
          <w:ilvl w:val="0"/>
          <w:numId w:val="2"/>
        </w:numPr>
        <w:rPr>
          <w:b/>
          <w:i/>
          <w:sz w:val="24"/>
          <w:szCs w:val="24"/>
          <w:u w:val="single"/>
        </w:rPr>
      </w:pPr>
      <w:r w:rsidRPr="00673477">
        <w:rPr>
          <w:sz w:val="24"/>
          <w:szCs w:val="24"/>
        </w:rPr>
        <w:t xml:space="preserve">dal sito internet : </w:t>
      </w:r>
      <w:hyperlink r:id="rId12" w:history="1">
        <w:r w:rsidRPr="00673477">
          <w:rPr>
            <w:rStyle w:val="Collegamentoipertestuale"/>
            <w:sz w:val="24"/>
            <w:szCs w:val="24"/>
          </w:rPr>
          <w:t>www.regione.marche.it</w:t>
        </w:r>
      </w:hyperlink>
      <w:r w:rsidRPr="00673477">
        <w:rPr>
          <w:b/>
          <w:sz w:val="24"/>
          <w:szCs w:val="24"/>
        </w:rPr>
        <w:t xml:space="preserve">  </w:t>
      </w:r>
      <w:hyperlink r:id="rId13" w:history="1">
        <w:r w:rsidRPr="00673477">
          <w:rPr>
            <w:rStyle w:val="Collegamentoipertestuale"/>
            <w:sz w:val="24"/>
            <w:szCs w:val="24"/>
          </w:rPr>
          <w:t>www.commercio.marche.it</w:t>
        </w:r>
      </w:hyperlink>
      <w:r w:rsidRPr="00673477">
        <w:rPr>
          <w:b/>
          <w:sz w:val="24"/>
          <w:szCs w:val="24"/>
        </w:rPr>
        <w:t xml:space="preserve">. </w:t>
      </w:r>
    </w:p>
    <w:p w:rsidR="00684AE6" w:rsidRDefault="00684AE6" w:rsidP="00E151BD">
      <w:pPr>
        <w:pStyle w:val="Paragrafoelenco"/>
        <w:tabs>
          <w:tab w:val="left" w:pos="567"/>
        </w:tabs>
        <w:ind w:left="0"/>
        <w:rPr>
          <w:sz w:val="24"/>
          <w:szCs w:val="24"/>
        </w:rPr>
      </w:pPr>
    </w:p>
    <w:p w:rsidR="00684AE6" w:rsidRPr="00673477" w:rsidRDefault="00684AE6" w:rsidP="00E151BD">
      <w:pPr>
        <w:pStyle w:val="Paragrafoelenco"/>
        <w:tabs>
          <w:tab w:val="left" w:pos="567"/>
        </w:tabs>
        <w:ind w:left="0"/>
        <w:rPr>
          <w:sz w:val="24"/>
          <w:szCs w:val="24"/>
        </w:rPr>
      </w:pPr>
    </w:p>
    <w:p w:rsidR="008813FE" w:rsidRPr="008813FE" w:rsidRDefault="008813FE" w:rsidP="008813FE">
      <w:pPr>
        <w:tabs>
          <w:tab w:val="left" w:pos="567"/>
        </w:tabs>
        <w:jc w:val="center"/>
        <w:rPr>
          <w:b/>
          <w:sz w:val="24"/>
          <w:szCs w:val="24"/>
        </w:rPr>
      </w:pPr>
      <w:r w:rsidRPr="008813FE">
        <w:rPr>
          <w:b/>
          <w:sz w:val="24"/>
          <w:szCs w:val="24"/>
        </w:rPr>
        <w:t>Art. 15</w:t>
      </w:r>
    </w:p>
    <w:p w:rsidR="00E151BD" w:rsidRDefault="008813FE" w:rsidP="008813FE">
      <w:pPr>
        <w:tabs>
          <w:tab w:val="left" w:pos="567"/>
        </w:tabs>
        <w:jc w:val="center"/>
        <w:rPr>
          <w:b/>
          <w:sz w:val="24"/>
          <w:szCs w:val="24"/>
        </w:rPr>
      </w:pPr>
      <w:r w:rsidRPr="008813FE">
        <w:rPr>
          <w:b/>
          <w:sz w:val="24"/>
          <w:szCs w:val="24"/>
        </w:rPr>
        <w:t>(Rapporti con Svim )</w:t>
      </w:r>
    </w:p>
    <w:p w:rsidR="008813FE" w:rsidRPr="008813FE" w:rsidRDefault="008813FE" w:rsidP="008813FE">
      <w:pPr>
        <w:tabs>
          <w:tab w:val="left" w:pos="567"/>
        </w:tabs>
        <w:jc w:val="center"/>
        <w:rPr>
          <w:b/>
          <w:sz w:val="24"/>
          <w:szCs w:val="24"/>
        </w:rPr>
      </w:pPr>
    </w:p>
    <w:p w:rsidR="008813FE" w:rsidRPr="008813FE" w:rsidRDefault="008813FE" w:rsidP="002F2088">
      <w:pPr>
        <w:pStyle w:val="Paragrafoelenco"/>
        <w:numPr>
          <w:ilvl w:val="0"/>
          <w:numId w:val="29"/>
        </w:numPr>
        <w:tabs>
          <w:tab w:val="left" w:pos="567"/>
        </w:tabs>
        <w:ind w:left="207" w:hanging="207"/>
        <w:jc w:val="both"/>
        <w:rPr>
          <w:sz w:val="24"/>
          <w:szCs w:val="24"/>
        </w:rPr>
      </w:pPr>
      <w:r w:rsidRPr="008813FE">
        <w:rPr>
          <w:sz w:val="24"/>
          <w:szCs w:val="24"/>
        </w:rPr>
        <w:t>Ai sensi dell’articolo 12 comma 3 del Decreto Ministeriale 11 agosto 2017, per gli adempimenti tecnici e amministrativi riguardanti l’istruttoria delle doman</w:t>
      </w:r>
      <w:r w:rsidR="005E22F2">
        <w:rPr>
          <w:sz w:val="24"/>
          <w:szCs w:val="24"/>
        </w:rPr>
        <w:t>d</w:t>
      </w:r>
      <w:r w:rsidRPr="008813FE">
        <w:rPr>
          <w:sz w:val="24"/>
          <w:szCs w:val="24"/>
        </w:rPr>
        <w:t xml:space="preserve">e, la concessione, l’erogazione ed il controllo delle agevolazioni ci si </w:t>
      </w:r>
      <w:r w:rsidR="005E22F2">
        <w:rPr>
          <w:sz w:val="24"/>
          <w:szCs w:val="24"/>
        </w:rPr>
        <w:t xml:space="preserve">può </w:t>
      </w:r>
      <w:r w:rsidRPr="008813FE">
        <w:rPr>
          <w:sz w:val="24"/>
          <w:szCs w:val="24"/>
        </w:rPr>
        <w:t>avvale</w:t>
      </w:r>
      <w:r w:rsidR="005E22F2">
        <w:rPr>
          <w:sz w:val="24"/>
          <w:szCs w:val="24"/>
        </w:rPr>
        <w:t>re</w:t>
      </w:r>
      <w:r w:rsidRPr="008813FE">
        <w:rPr>
          <w:sz w:val="24"/>
          <w:szCs w:val="24"/>
        </w:rPr>
        <w:t xml:space="preserve"> d</w:t>
      </w:r>
      <w:r w:rsidR="00AB73EC">
        <w:rPr>
          <w:sz w:val="24"/>
          <w:szCs w:val="24"/>
        </w:rPr>
        <w:t>ella società in house Svim srl.</w:t>
      </w:r>
    </w:p>
    <w:p w:rsidR="008813FE" w:rsidRDefault="008813FE" w:rsidP="008813FE">
      <w:pPr>
        <w:tabs>
          <w:tab w:val="left" w:pos="567"/>
        </w:tabs>
        <w:ind w:left="207" w:hanging="207"/>
        <w:jc w:val="both"/>
        <w:rPr>
          <w:sz w:val="24"/>
          <w:szCs w:val="24"/>
        </w:rPr>
      </w:pPr>
    </w:p>
    <w:p w:rsidR="00E151BD" w:rsidRDefault="00E151BD" w:rsidP="002F2088">
      <w:pPr>
        <w:pStyle w:val="Paragrafoelenco"/>
        <w:numPr>
          <w:ilvl w:val="0"/>
          <w:numId w:val="29"/>
        </w:numPr>
        <w:tabs>
          <w:tab w:val="left" w:pos="567"/>
        </w:tabs>
        <w:ind w:left="207" w:hanging="207"/>
        <w:jc w:val="both"/>
        <w:rPr>
          <w:sz w:val="24"/>
          <w:szCs w:val="24"/>
        </w:rPr>
      </w:pPr>
      <w:r w:rsidRPr="008813FE">
        <w:rPr>
          <w:sz w:val="24"/>
          <w:szCs w:val="24"/>
        </w:rPr>
        <w:t>I rapporti di collaboraz</w:t>
      </w:r>
      <w:r w:rsidR="0045350E" w:rsidRPr="008813FE">
        <w:rPr>
          <w:sz w:val="24"/>
          <w:szCs w:val="24"/>
        </w:rPr>
        <w:t xml:space="preserve">ione </w:t>
      </w:r>
      <w:r w:rsidR="008813FE" w:rsidRPr="008813FE">
        <w:rPr>
          <w:sz w:val="24"/>
          <w:szCs w:val="24"/>
        </w:rPr>
        <w:t xml:space="preserve">di cui al comma </w:t>
      </w:r>
      <w:r w:rsidR="004218B8" w:rsidRPr="008813FE">
        <w:rPr>
          <w:sz w:val="24"/>
          <w:szCs w:val="24"/>
        </w:rPr>
        <w:t>1 sono</w:t>
      </w:r>
      <w:r w:rsidRPr="008813FE">
        <w:rPr>
          <w:sz w:val="24"/>
          <w:szCs w:val="24"/>
        </w:rPr>
        <w:t xml:space="preserve"> </w:t>
      </w:r>
      <w:r w:rsidR="0045350E" w:rsidRPr="008813FE">
        <w:rPr>
          <w:sz w:val="24"/>
          <w:szCs w:val="24"/>
        </w:rPr>
        <w:t>stabiliti con</w:t>
      </w:r>
      <w:r w:rsidRPr="008813FE">
        <w:rPr>
          <w:sz w:val="24"/>
          <w:szCs w:val="24"/>
        </w:rPr>
        <w:t xml:space="preserve"> successiva convenzione </w:t>
      </w:r>
      <w:r w:rsidR="0045350E" w:rsidRPr="008813FE">
        <w:rPr>
          <w:sz w:val="24"/>
          <w:szCs w:val="24"/>
        </w:rPr>
        <w:t>predisposta approvata</w:t>
      </w:r>
      <w:r w:rsidRPr="008813FE">
        <w:rPr>
          <w:sz w:val="24"/>
          <w:szCs w:val="24"/>
        </w:rPr>
        <w:t xml:space="preserve"> </w:t>
      </w:r>
      <w:r w:rsidR="0045350E" w:rsidRPr="008813FE">
        <w:rPr>
          <w:sz w:val="24"/>
          <w:szCs w:val="24"/>
        </w:rPr>
        <w:t>e sottoscritta</w:t>
      </w:r>
      <w:r w:rsidR="00AB73EC">
        <w:rPr>
          <w:sz w:val="24"/>
          <w:szCs w:val="24"/>
        </w:rPr>
        <w:t xml:space="preserve"> dal Vice commissario.</w:t>
      </w:r>
    </w:p>
    <w:p w:rsidR="00DC3C07" w:rsidRPr="00DC3C07" w:rsidRDefault="00DC3C07" w:rsidP="00DC3C07">
      <w:pPr>
        <w:pStyle w:val="Paragrafoelenco"/>
        <w:rPr>
          <w:sz w:val="24"/>
          <w:szCs w:val="24"/>
        </w:rPr>
      </w:pPr>
    </w:p>
    <w:p w:rsidR="00DC3C07" w:rsidRPr="008813FE" w:rsidRDefault="00DC3C07" w:rsidP="00DC3C07">
      <w:pPr>
        <w:pStyle w:val="Paragrafoelenco"/>
        <w:tabs>
          <w:tab w:val="left" w:pos="567"/>
        </w:tabs>
        <w:ind w:left="207"/>
        <w:jc w:val="both"/>
        <w:rPr>
          <w:sz w:val="24"/>
          <w:szCs w:val="24"/>
        </w:rPr>
      </w:pPr>
    </w:p>
    <w:p w:rsidR="00E151BD" w:rsidRPr="00673477" w:rsidRDefault="00E151BD" w:rsidP="00E151BD">
      <w:pPr>
        <w:pStyle w:val="titolo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813FE" w:rsidRDefault="008813FE" w:rsidP="008813FE">
      <w:pPr>
        <w:tabs>
          <w:tab w:val="left" w:pos="1418"/>
        </w:tabs>
        <w:ind w:left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16</w:t>
      </w:r>
    </w:p>
    <w:p w:rsidR="00E151BD" w:rsidRDefault="008813FE" w:rsidP="008813FE">
      <w:pPr>
        <w:tabs>
          <w:tab w:val="left" w:pos="1418"/>
        </w:tabs>
        <w:ind w:left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4218B8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rivacy)</w:t>
      </w:r>
    </w:p>
    <w:p w:rsidR="008813FE" w:rsidRPr="00673477" w:rsidRDefault="008813FE" w:rsidP="008813FE">
      <w:pPr>
        <w:tabs>
          <w:tab w:val="left" w:pos="1418"/>
        </w:tabs>
        <w:ind w:left="720"/>
        <w:jc w:val="center"/>
        <w:rPr>
          <w:b/>
          <w:sz w:val="24"/>
          <w:szCs w:val="24"/>
        </w:rPr>
      </w:pPr>
    </w:p>
    <w:p w:rsidR="00E151BD" w:rsidRPr="008813FE" w:rsidRDefault="00E151BD" w:rsidP="002F2088">
      <w:pPr>
        <w:pStyle w:val="Paragrafoelenco"/>
        <w:numPr>
          <w:ilvl w:val="0"/>
          <w:numId w:val="30"/>
        </w:numPr>
        <w:jc w:val="both"/>
        <w:rPr>
          <w:sz w:val="24"/>
          <w:szCs w:val="24"/>
        </w:rPr>
      </w:pPr>
      <w:r w:rsidRPr="008813FE">
        <w:rPr>
          <w:sz w:val="24"/>
          <w:szCs w:val="24"/>
        </w:rPr>
        <w:t>Ai sensi del D.lgs. 196 del 2003 “T.U. sulla privacy”, i dati richiesti dal bando e dal modulo di domanda saranno utilizzati esclusivamente per le finalità previste dal bando stesso e saranno oggetto di trattamento svolto con o senza l’ausilio di strumenti informatici nel pieno rispetto della normativa sopra richiamata e degli obblighi di riservatezza ai quali è tenuta la Pubblica Amministrazione.</w:t>
      </w:r>
    </w:p>
    <w:p w:rsidR="005E22F2" w:rsidRDefault="005E22F2" w:rsidP="005E22F2">
      <w:pPr>
        <w:rPr>
          <w:caps/>
          <w:color w:val="FF0000"/>
          <w:sz w:val="24"/>
          <w:szCs w:val="24"/>
        </w:rPr>
      </w:pPr>
    </w:p>
    <w:p w:rsidR="005E22F2" w:rsidRDefault="005E22F2" w:rsidP="005E22F2">
      <w:pPr>
        <w:tabs>
          <w:tab w:val="left" w:pos="1418"/>
        </w:tabs>
        <w:ind w:left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17</w:t>
      </w:r>
    </w:p>
    <w:p w:rsidR="005E22F2" w:rsidRPr="009B7959" w:rsidRDefault="005E22F2" w:rsidP="009B7959">
      <w:pPr>
        <w:tabs>
          <w:tab w:val="left" w:pos="1418"/>
        </w:tabs>
        <w:ind w:left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(Documentazione)</w:t>
      </w:r>
    </w:p>
    <w:p w:rsidR="005E22F2" w:rsidRDefault="005E22F2" w:rsidP="005E22F2">
      <w:pPr>
        <w:rPr>
          <w:caps/>
          <w:color w:val="FF0000"/>
          <w:sz w:val="24"/>
          <w:szCs w:val="24"/>
        </w:rPr>
      </w:pPr>
    </w:p>
    <w:p w:rsidR="005E22F2" w:rsidRDefault="005E22F2" w:rsidP="005E22F2">
      <w:pPr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Dichiarazione De </w:t>
      </w:r>
      <w:r w:rsidR="009F5D6D">
        <w:rPr>
          <w:sz w:val="24"/>
          <w:szCs w:val="24"/>
        </w:rPr>
        <w:t>M</w:t>
      </w:r>
      <w:r>
        <w:rPr>
          <w:sz w:val="24"/>
          <w:szCs w:val="24"/>
        </w:rPr>
        <w:t>inimis ed istruzioni;</w:t>
      </w:r>
    </w:p>
    <w:p w:rsidR="005E22F2" w:rsidRDefault="005E22F2" w:rsidP="005E22F2">
      <w:pPr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Dichiarazione art.50 regolamento di esenzione</w:t>
      </w:r>
    </w:p>
    <w:p w:rsidR="005E22F2" w:rsidRDefault="005E22F2" w:rsidP="005E22F2">
      <w:pPr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Polizza fideiussoria bancaria o assicurativa per la richiesta dell’anticipo</w:t>
      </w:r>
    </w:p>
    <w:p w:rsidR="005E22F2" w:rsidRDefault="005E22F2" w:rsidP="005E22F2">
      <w:pPr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Incarico per la presentazione telematica dell’istanza di contributo</w:t>
      </w:r>
    </w:p>
    <w:p w:rsidR="005E22F2" w:rsidRDefault="005E22F2" w:rsidP="005E22F2">
      <w:pPr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Attestazione relativa alla riduzione del Fatturato ed ai costi di Produzione</w:t>
      </w:r>
    </w:p>
    <w:p w:rsidR="001A4F11" w:rsidRDefault="001A4F11" w:rsidP="005E22F2">
      <w:pPr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Richiesta Erogazione </w:t>
      </w:r>
    </w:p>
    <w:p w:rsidR="00D06C8D" w:rsidRPr="00D06C8D" w:rsidRDefault="00D06C8D" w:rsidP="00D06C8D">
      <w:pPr>
        <w:ind w:left="720"/>
        <w:rPr>
          <w:caps/>
          <w:sz w:val="24"/>
          <w:szCs w:val="24"/>
        </w:rPr>
      </w:pPr>
    </w:p>
    <w:sectPr w:rsidR="00D06C8D" w:rsidRPr="00D06C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D93" w:rsidRDefault="00FD1D93" w:rsidP="00DB573D">
      <w:r>
        <w:separator/>
      </w:r>
    </w:p>
  </w:endnote>
  <w:endnote w:type="continuationSeparator" w:id="0">
    <w:p w:rsidR="00FD1D93" w:rsidRDefault="00FD1D93" w:rsidP="00DB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D93" w:rsidRDefault="00FD1D93" w:rsidP="00DB573D">
      <w:r>
        <w:separator/>
      </w:r>
    </w:p>
  </w:footnote>
  <w:footnote w:type="continuationSeparator" w:id="0">
    <w:p w:rsidR="00FD1D93" w:rsidRDefault="00FD1D93" w:rsidP="00DB5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73E5"/>
    <w:multiLevelType w:val="hybridMultilevel"/>
    <w:tmpl w:val="9F9EE4FE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2D96A04"/>
    <w:multiLevelType w:val="hybridMultilevel"/>
    <w:tmpl w:val="AF0603A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D54E0B"/>
    <w:multiLevelType w:val="hybridMultilevel"/>
    <w:tmpl w:val="727803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6AEAA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13A68"/>
    <w:multiLevelType w:val="hybridMultilevel"/>
    <w:tmpl w:val="79C02B7A"/>
    <w:lvl w:ilvl="0" w:tplc="EE88A19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35E86"/>
    <w:multiLevelType w:val="hybridMultilevel"/>
    <w:tmpl w:val="9D8EEE4C"/>
    <w:lvl w:ilvl="0" w:tplc="0410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70960CB"/>
    <w:multiLevelType w:val="hybridMultilevel"/>
    <w:tmpl w:val="79C02B7A"/>
    <w:lvl w:ilvl="0" w:tplc="EE88A19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C3800"/>
    <w:multiLevelType w:val="hybridMultilevel"/>
    <w:tmpl w:val="2EFE4664"/>
    <w:lvl w:ilvl="0" w:tplc="EE88A19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A551A"/>
    <w:multiLevelType w:val="hybridMultilevel"/>
    <w:tmpl w:val="9F9EE4FE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2F84F02"/>
    <w:multiLevelType w:val="hybridMultilevel"/>
    <w:tmpl w:val="08EC99AA"/>
    <w:lvl w:ilvl="0" w:tplc="EE88A198">
      <w:start w:val="1"/>
      <w:numFmt w:val="decimal"/>
      <w:lvlText w:val="%1."/>
      <w:lvlJc w:val="left"/>
      <w:pPr>
        <w:ind w:left="1146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53C2FA4"/>
    <w:multiLevelType w:val="hybridMultilevel"/>
    <w:tmpl w:val="B2A4C3A2"/>
    <w:lvl w:ilvl="0" w:tplc="EE88A198">
      <w:start w:val="1"/>
      <w:numFmt w:val="decimal"/>
      <w:lvlText w:val="%1."/>
      <w:lvlJc w:val="left"/>
      <w:pPr>
        <w:ind w:left="862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AD864EE"/>
    <w:multiLevelType w:val="hybridMultilevel"/>
    <w:tmpl w:val="8AECF7BE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D3A55F1"/>
    <w:multiLevelType w:val="hybridMultilevel"/>
    <w:tmpl w:val="90163E2E"/>
    <w:lvl w:ilvl="0" w:tplc="EE88A19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941B90"/>
    <w:multiLevelType w:val="hybridMultilevel"/>
    <w:tmpl w:val="CBCA7EE6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A8B1FD2"/>
    <w:multiLevelType w:val="hybridMultilevel"/>
    <w:tmpl w:val="A01CC0D2"/>
    <w:lvl w:ilvl="0" w:tplc="D88027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0C3AF0"/>
    <w:multiLevelType w:val="hybridMultilevel"/>
    <w:tmpl w:val="E500CBC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D343AE9"/>
    <w:multiLevelType w:val="hybridMultilevel"/>
    <w:tmpl w:val="27DEC2E8"/>
    <w:lvl w:ilvl="0" w:tplc="EE88A19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10E05"/>
    <w:multiLevelType w:val="hybridMultilevel"/>
    <w:tmpl w:val="0FB4D23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78F7C3A"/>
    <w:multiLevelType w:val="hybridMultilevel"/>
    <w:tmpl w:val="111A6F9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B7759C"/>
    <w:multiLevelType w:val="multilevel"/>
    <w:tmpl w:val="90F4650C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u w:val="single"/>
      </w:rPr>
    </w:lvl>
  </w:abstractNum>
  <w:abstractNum w:abstractNumId="19" w15:restartNumberingAfterBreak="0">
    <w:nsid w:val="49DE09A7"/>
    <w:multiLevelType w:val="hybridMultilevel"/>
    <w:tmpl w:val="DBF831F4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4E137D6D"/>
    <w:multiLevelType w:val="hybridMultilevel"/>
    <w:tmpl w:val="8BE8E6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A7DAE8C2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223D8"/>
    <w:multiLevelType w:val="hybridMultilevel"/>
    <w:tmpl w:val="849CC8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2808CE"/>
    <w:multiLevelType w:val="hybridMultilevel"/>
    <w:tmpl w:val="E3C8363E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533A0E98"/>
    <w:multiLevelType w:val="hybridMultilevel"/>
    <w:tmpl w:val="4268EAD8"/>
    <w:lvl w:ilvl="0" w:tplc="EE88A19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867DAB"/>
    <w:multiLevelType w:val="hybridMultilevel"/>
    <w:tmpl w:val="066CDD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13E32"/>
    <w:multiLevelType w:val="hybridMultilevel"/>
    <w:tmpl w:val="B69E7B94"/>
    <w:lvl w:ilvl="0" w:tplc="EE88A19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EB4CF0"/>
    <w:multiLevelType w:val="hybridMultilevel"/>
    <w:tmpl w:val="F2C28B84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6AED569D"/>
    <w:multiLevelType w:val="hybridMultilevel"/>
    <w:tmpl w:val="1D42DEF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D28701D"/>
    <w:multiLevelType w:val="hybridMultilevel"/>
    <w:tmpl w:val="F992DE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614B7D"/>
    <w:multiLevelType w:val="multilevel"/>
    <w:tmpl w:val="1AE41A6A"/>
    <w:lvl w:ilvl="0">
      <w:start w:val="1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860" w:hanging="51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cs="Times New Roman" w:hint="default"/>
      </w:rPr>
    </w:lvl>
  </w:abstractNum>
  <w:abstractNum w:abstractNumId="30" w15:restartNumberingAfterBreak="0">
    <w:nsid w:val="6F2F21CD"/>
    <w:multiLevelType w:val="hybridMultilevel"/>
    <w:tmpl w:val="CAF82C20"/>
    <w:lvl w:ilvl="0" w:tplc="756AEA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1F13B2"/>
    <w:multiLevelType w:val="multilevel"/>
    <w:tmpl w:val="90F4650C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u w:val="single"/>
      </w:rPr>
    </w:lvl>
  </w:abstractNum>
  <w:abstractNum w:abstractNumId="32" w15:restartNumberingAfterBreak="0">
    <w:nsid w:val="71BC1067"/>
    <w:multiLevelType w:val="hybridMultilevel"/>
    <w:tmpl w:val="97E6FA28"/>
    <w:lvl w:ilvl="0" w:tplc="04100017">
      <w:start w:val="3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53F44C7"/>
    <w:multiLevelType w:val="hybridMultilevel"/>
    <w:tmpl w:val="4268EAD8"/>
    <w:lvl w:ilvl="0" w:tplc="EE88A19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6"/>
  </w:num>
  <w:num w:numId="3">
    <w:abstractNumId w:val="22"/>
  </w:num>
  <w:num w:numId="4">
    <w:abstractNumId w:val="1"/>
  </w:num>
  <w:num w:numId="5">
    <w:abstractNumId w:val="18"/>
  </w:num>
  <w:num w:numId="6">
    <w:abstractNumId w:val="12"/>
  </w:num>
  <w:num w:numId="7">
    <w:abstractNumId w:val="13"/>
  </w:num>
  <w:num w:numId="8">
    <w:abstractNumId w:val="29"/>
  </w:num>
  <w:num w:numId="9">
    <w:abstractNumId w:val="17"/>
  </w:num>
  <w:num w:numId="10">
    <w:abstractNumId w:val="15"/>
  </w:num>
  <w:num w:numId="11">
    <w:abstractNumId w:val="27"/>
  </w:num>
  <w:num w:numId="12">
    <w:abstractNumId w:val="28"/>
  </w:num>
  <w:num w:numId="13">
    <w:abstractNumId w:val="0"/>
  </w:num>
  <w:num w:numId="14">
    <w:abstractNumId w:val="7"/>
  </w:num>
  <w:num w:numId="15">
    <w:abstractNumId w:val="20"/>
  </w:num>
  <w:num w:numId="16">
    <w:abstractNumId w:val="32"/>
  </w:num>
  <w:num w:numId="17">
    <w:abstractNumId w:val="24"/>
  </w:num>
  <w:num w:numId="18">
    <w:abstractNumId w:val="2"/>
  </w:num>
  <w:num w:numId="19">
    <w:abstractNumId w:val="30"/>
  </w:num>
  <w:num w:numId="20">
    <w:abstractNumId w:val="9"/>
  </w:num>
  <w:num w:numId="21">
    <w:abstractNumId w:val="25"/>
  </w:num>
  <w:num w:numId="22">
    <w:abstractNumId w:val="14"/>
  </w:num>
  <w:num w:numId="23">
    <w:abstractNumId w:val="33"/>
  </w:num>
  <w:num w:numId="24">
    <w:abstractNumId w:val="23"/>
  </w:num>
  <w:num w:numId="25">
    <w:abstractNumId w:val="21"/>
  </w:num>
  <w:num w:numId="26">
    <w:abstractNumId w:val="6"/>
  </w:num>
  <w:num w:numId="27">
    <w:abstractNumId w:val="8"/>
  </w:num>
  <w:num w:numId="28">
    <w:abstractNumId w:val="5"/>
  </w:num>
  <w:num w:numId="29">
    <w:abstractNumId w:val="3"/>
  </w:num>
  <w:num w:numId="30">
    <w:abstractNumId w:val="11"/>
  </w:num>
  <w:num w:numId="31">
    <w:abstractNumId w:val="4"/>
  </w:num>
  <w:num w:numId="32">
    <w:abstractNumId w:val="19"/>
  </w:num>
  <w:num w:numId="33">
    <w:abstractNumId w:val="10"/>
  </w:num>
  <w:num w:numId="34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BD"/>
    <w:rsid w:val="00084875"/>
    <w:rsid w:val="000B205F"/>
    <w:rsid w:val="000D131A"/>
    <w:rsid w:val="000E0D43"/>
    <w:rsid w:val="001A4F11"/>
    <w:rsid w:val="001E2FEB"/>
    <w:rsid w:val="001F3B4D"/>
    <w:rsid w:val="00220DB5"/>
    <w:rsid w:val="00221FB4"/>
    <w:rsid w:val="00281C95"/>
    <w:rsid w:val="002F2088"/>
    <w:rsid w:val="002F64C6"/>
    <w:rsid w:val="00385B9B"/>
    <w:rsid w:val="003D2A63"/>
    <w:rsid w:val="00405B1D"/>
    <w:rsid w:val="00410118"/>
    <w:rsid w:val="004218B8"/>
    <w:rsid w:val="0045350E"/>
    <w:rsid w:val="004B5528"/>
    <w:rsid w:val="004F2E7C"/>
    <w:rsid w:val="00505EDB"/>
    <w:rsid w:val="00545B07"/>
    <w:rsid w:val="00562395"/>
    <w:rsid w:val="005879AD"/>
    <w:rsid w:val="005A7530"/>
    <w:rsid w:val="005B3713"/>
    <w:rsid w:val="005C00AB"/>
    <w:rsid w:val="005C4271"/>
    <w:rsid w:val="005D42A8"/>
    <w:rsid w:val="005E22F2"/>
    <w:rsid w:val="00634CF5"/>
    <w:rsid w:val="00684AE6"/>
    <w:rsid w:val="006941F0"/>
    <w:rsid w:val="006C6B26"/>
    <w:rsid w:val="006D5BBD"/>
    <w:rsid w:val="006F7FBC"/>
    <w:rsid w:val="00705F56"/>
    <w:rsid w:val="00775088"/>
    <w:rsid w:val="007B0FDF"/>
    <w:rsid w:val="007C2527"/>
    <w:rsid w:val="007C65EF"/>
    <w:rsid w:val="007E3F37"/>
    <w:rsid w:val="00811595"/>
    <w:rsid w:val="0082762A"/>
    <w:rsid w:val="0084332F"/>
    <w:rsid w:val="00851169"/>
    <w:rsid w:val="008813FE"/>
    <w:rsid w:val="0089797A"/>
    <w:rsid w:val="008F0F60"/>
    <w:rsid w:val="008F49F2"/>
    <w:rsid w:val="00922185"/>
    <w:rsid w:val="00984471"/>
    <w:rsid w:val="009A769B"/>
    <w:rsid w:val="009B7959"/>
    <w:rsid w:val="009C1975"/>
    <w:rsid w:val="009F5D6D"/>
    <w:rsid w:val="00A241A2"/>
    <w:rsid w:val="00AB73EC"/>
    <w:rsid w:val="00B114CC"/>
    <w:rsid w:val="00B25FCD"/>
    <w:rsid w:val="00B41422"/>
    <w:rsid w:val="00B46CC4"/>
    <w:rsid w:val="00B75912"/>
    <w:rsid w:val="00B935E3"/>
    <w:rsid w:val="00BA6655"/>
    <w:rsid w:val="00BC329A"/>
    <w:rsid w:val="00BE18CA"/>
    <w:rsid w:val="00BF5362"/>
    <w:rsid w:val="00C0406D"/>
    <w:rsid w:val="00C42799"/>
    <w:rsid w:val="00C57729"/>
    <w:rsid w:val="00C86AA7"/>
    <w:rsid w:val="00CB17B9"/>
    <w:rsid w:val="00CB2D2E"/>
    <w:rsid w:val="00D00CD8"/>
    <w:rsid w:val="00D06C8D"/>
    <w:rsid w:val="00D16043"/>
    <w:rsid w:val="00D8229D"/>
    <w:rsid w:val="00DA1DB0"/>
    <w:rsid w:val="00DB573D"/>
    <w:rsid w:val="00DC3C07"/>
    <w:rsid w:val="00E151BD"/>
    <w:rsid w:val="00E66D73"/>
    <w:rsid w:val="00E72874"/>
    <w:rsid w:val="00EA7860"/>
    <w:rsid w:val="00EB47DB"/>
    <w:rsid w:val="00EE3E4E"/>
    <w:rsid w:val="00F2018A"/>
    <w:rsid w:val="00F434F5"/>
    <w:rsid w:val="00F91716"/>
    <w:rsid w:val="00FD1D93"/>
    <w:rsid w:val="00FD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A768E-35BE-4B23-8BB0-2E87F59E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5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E151BD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customStyle="1" w:styleId="titolo4">
    <w:name w:val="titolo4"/>
    <w:basedOn w:val="Normale"/>
    <w:uiPriority w:val="99"/>
    <w:rsid w:val="00E151BD"/>
    <w:pPr>
      <w:jc w:val="center"/>
    </w:pPr>
    <w:rPr>
      <w:rFonts w:ascii="Arial" w:hAnsi="Arial" w:cs="Arial"/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E151BD"/>
    <w:pPr>
      <w:ind w:left="708"/>
    </w:pPr>
  </w:style>
  <w:style w:type="paragraph" w:styleId="NormaleWeb">
    <w:name w:val="Normal (Web)"/>
    <w:basedOn w:val="Normale"/>
    <w:uiPriority w:val="99"/>
    <w:unhideWhenUsed/>
    <w:rsid w:val="00634CF5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41F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41F0"/>
    <w:rPr>
      <w:rFonts w:ascii="Segoe UI" w:eastAsia="Times New Roman" w:hAnsi="Segoe UI" w:cs="Segoe UI"/>
      <w:sz w:val="18"/>
      <w:szCs w:val="18"/>
    </w:rPr>
  </w:style>
  <w:style w:type="paragraph" w:customStyle="1" w:styleId="Corpodeltesto22">
    <w:name w:val="Corpo del testo 22"/>
    <w:basedOn w:val="Normale"/>
    <w:rsid w:val="00D06C8D"/>
    <w:pPr>
      <w:suppressAutoHyphens/>
      <w:spacing w:after="120"/>
      <w:jc w:val="both"/>
    </w:pPr>
    <w:rPr>
      <w:sz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DB573D"/>
    <w:pPr>
      <w:spacing w:after="160" w:line="259" w:lineRule="auto"/>
    </w:pPr>
    <w:rPr>
      <w:rFonts w:ascii="Calibri" w:hAnsi="Calibri" w:cs="Calibri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B573D"/>
    <w:rPr>
      <w:rFonts w:ascii="Calibri" w:eastAsia="Times New Roman" w:hAnsi="Calibri" w:cs="Calibri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DB57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2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ef.regione.marche.it/" TargetMode="External"/><Relationship Id="rId13" Type="http://schemas.openxmlformats.org/officeDocument/2006/relationships/hyperlink" Target="http://www.commercio.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gione.march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dirizzo:%20regione.marche.intercom@emarch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gef.regione.march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geftest.regione.marche.it/web/HomePage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83693-DEA8-4DB1-9A9B-4601988E0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3038</Words>
  <Characters>17323</Characters>
  <Application>Microsoft Office Word</Application>
  <DocSecurity>0</DocSecurity>
  <Lines>144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Pasqualucci</dc:creator>
  <cp:keywords/>
  <dc:description/>
  <cp:lastModifiedBy>Pietro Talarico</cp:lastModifiedBy>
  <cp:revision>8</cp:revision>
  <cp:lastPrinted>2018-01-25T13:16:00Z</cp:lastPrinted>
  <dcterms:created xsi:type="dcterms:W3CDTF">2018-03-29T13:55:00Z</dcterms:created>
  <dcterms:modified xsi:type="dcterms:W3CDTF">2018-03-30T08:56:00Z</dcterms:modified>
</cp:coreProperties>
</file>