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Look w:val="04A0" w:firstRow="1" w:lastRow="0" w:firstColumn="1" w:lastColumn="0" w:noHBand="0" w:noVBand="1"/>
      </w:tblPr>
      <w:tblGrid>
        <w:gridCol w:w="9923"/>
      </w:tblGrid>
      <w:tr w:rsidR="00115F82" w:rsidRPr="00C140AF" w:rsidTr="006869F3">
        <w:tc>
          <w:tcPr>
            <w:tcW w:w="9923" w:type="dxa"/>
            <w:shd w:val="clear" w:color="auto" w:fill="FFE599"/>
          </w:tcPr>
          <w:p w:rsidR="00115F82" w:rsidRPr="00C140AF" w:rsidRDefault="00115F8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C: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Istanza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del P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D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efinizione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degli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elaborati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progettuali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ai fini del procedimento di VIA </w:t>
            </w:r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all’art. 20 del D.lgs n. 152/06</w:t>
            </w:r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115F82" w:rsidRPr="0032505E" w:rsidRDefault="00115F82" w:rsidP="00115F82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115F82" w:rsidRDefault="00115F82" w:rsidP="00115F8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115F82" w:rsidRDefault="00115F82" w:rsidP="00115F8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Alla REGIONE MARCHE</w:t>
      </w:r>
    </w:p>
    <w:p w:rsidR="00115F82" w:rsidRPr="006C1803" w:rsidRDefault="00115F82" w:rsidP="00115F82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 xml:space="preserve">Posizione di Funzione </w:t>
      </w:r>
    </w:p>
    <w:p w:rsidR="00115F82" w:rsidRPr="006C1803" w:rsidRDefault="00115F82" w:rsidP="00115F82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Valutazioni e Autorizzazioni Ambientali, Qualità dell’Aria e Protezione Naturalistica</w:t>
      </w: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Servizio Tutela, Assetto e Gestione del Territorio</w:t>
      </w: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Via Tiziano, 44 – 60125 ANCONA</w:t>
      </w:r>
    </w:p>
    <w:p w:rsidR="00115F82" w:rsidRPr="006C1803" w:rsidRDefault="00115F82" w:rsidP="00115F82">
      <w:pPr>
        <w:ind w:left="5103" w:firstLine="0"/>
        <w:rPr>
          <w:rFonts w:ascii="Calibri Light" w:hAnsi="Calibri Light"/>
          <w:szCs w:val="24"/>
        </w:rPr>
      </w:pPr>
      <w:r w:rsidRPr="006C1803">
        <w:rPr>
          <w:rFonts w:ascii="Calibri Light" w:hAnsi="Calibri Light" w:cs="Arial"/>
          <w:szCs w:val="24"/>
        </w:rPr>
        <w:t xml:space="preserve">PEC </w:t>
      </w:r>
      <w:hyperlink r:id="rId8" w:history="1">
        <w:r w:rsidRPr="006C1803">
          <w:rPr>
            <w:rStyle w:val="Collegamentoipertestuale"/>
            <w:rFonts w:ascii="Calibri Light" w:hAnsi="Calibri Light" w:cs="Open Sans"/>
            <w:szCs w:val="24"/>
            <w:bdr w:val="none" w:sz="0" w:space="0" w:color="auto" w:frame="1"/>
            <w:shd w:val="clear" w:color="auto" w:fill="FFFFFF"/>
          </w:rPr>
          <w:t>regione.marche.valutazamb@emarche.it</w:t>
        </w:r>
      </w:hyperlink>
      <w:r w:rsidRPr="006C1803">
        <w:rPr>
          <w:rFonts w:ascii="Calibri Light" w:hAnsi="Calibri Light"/>
          <w:szCs w:val="24"/>
        </w:rPr>
        <w:t xml:space="preserve"> </w:t>
      </w:r>
    </w:p>
    <w:p w:rsidR="00115F82" w:rsidRPr="0053352C" w:rsidRDefault="00115F82" w:rsidP="00115F82">
      <w:pPr>
        <w:ind w:left="5103" w:firstLine="0"/>
        <w:rPr>
          <w:rFonts w:ascii="Calibri Light" w:hAnsi="Calibri Light" w:cs="Arial"/>
          <w:color w:val="FF0000"/>
          <w:szCs w:val="24"/>
        </w:rPr>
      </w:pPr>
    </w:p>
    <w:p w:rsidR="00115F82" w:rsidRPr="0053352C" w:rsidRDefault="00115F82" w:rsidP="00115F82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color w:val="FF0000"/>
          <w:szCs w:val="24"/>
        </w:rPr>
      </w:pPr>
    </w:p>
    <w:p w:rsidR="00115F82" w:rsidRPr="0053352C" w:rsidRDefault="00115F82" w:rsidP="00115F82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53352C">
        <w:rPr>
          <w:rFonts w:ascii="Calibri Light" w:hAnsi="Calibri Light" w:cs="Arial"/>
          <w:b/>
          <w:szCs w:val="24"/>
        </w:rPr>
        <w:t>OGGETTO: Istanza di avvio del procedimento di cui all’art. 20 del d.lgs.152/2006 per la definizione del livello di dettaglio degli elaborati progettuali ai fini del procedimento di VIA per il progetto denominato ________________________________________________________________________________________________________________________________________________________________</w:t>
      </w:r>
    </w:p>
    <w:p w:rsidR="00115F82" w:rsidRPr="0053352C" w:rsidRDefault="00115F82" w:rsidP="00115F82">
      <w:pPr>
        <w:spacing w:line="360" w:lineRule="auto"/>
        <w:rPr>
          <w:rFonts w:ascii="Calibri Light" w:hAnsi="Calibri Light" w:cs="Arial"/>
          <w:b/>
          <w:color w:val="FF0000"/>
          <w:szCs w:val="24"/>
        </w:rPr>
      </w:pP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in qualità di proponente e legale rappresentante del/della Ente/Società ________________________________________________________________________________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e-mail: 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p.e.c.: 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/>
        <w:jc w:val="center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</w:t>
      </w:r>
      <w:r w:rsidRPr="0053352C">
        <w:rPr>
          <w:rFonts w:ascii="Calibri Light" w:hAnsi="Calibri Light" w:cs="Arial"/>
          <w:b/>
          <w:szCs w:val="24"/>
        </w:rPr>
        <w:t xml:space="preserve">di cui all’art. 20 del d.lgs.152/2006 per la </w:t>
      </w:r>
      <w:r w:rsidRPr="0053352C">
        <w:rPr>
          <w:rFonts w:ascii="Calibri Light" w:hAnsi="Calibri Light" w:cs="Arial"/>
          <w:b/>
          <w:caps/>
          <w:szCs w:val="24"/>
        </w:rPr>
        <w:t>definizione del livello di dettaglio degli elaborati progettuali per il progetto indicato in oggetto</w:t>
      </w:r>
      <w:r w:rsidRPr="0053352C">
        <w:rPr>
          <w:rFonts w:ascii="Calibri Light" w:hAnsi="Calibri Light" w:cs="Arial"/>
          <w:b/>
          <w:szCs w:val="24"/>
        </w:rPr>
        <w:t xml:space="preserve"> </w:t>
      </w:r>
      <w:r>
        <w:rPr>
          <w:rFonts w:ascii="Calibri Light" w:hAnsi="Calibri Light" w:cs="Arial"/>
          <w:b/>
          <w:szCs w:val="24"/>
        </w:rPr>
        <w:t xml:space="preserve">che </w:t>
      </w:r>
      <w:r>
        <w:rPr>
          <w:rFonts w:ascii="Calibri Light" w:hAnsi="Calibri Light" w:cs="Arial"/>
          <w:b/>
          <w:caps/>
          <w:szCs w:val="24"/>
        </w:rPr>
        <w:t>deve essere sottoposto a</w:t>
      </w:r>
      <w:r w:rsidRPr="0053352C">
        <w:rPr>
          <w:rFonts w:ascii="Calibri Light" w:hAnsi="Calibri Light" w:cs="Arial"/>
          <w:b/>
          <w:caps/>
          <w:szCs w:val="24"/>
        </w:rPr>
        <w:t xml:space="preserve"> VIA</w:t>
      </w:r>
      <w:r>
        <w:rPr>
          <w:rFonts w:ascii="Calibri Light" w:hAnsi="Calibri Light" w:cs="Arial"/>
          <w:b/>
          <w:caps/>
          <w:szCs w:val="24"/>
        </w:rPr>
        <w:t xml:space="preserve"> in quanto</w:t>
      </w:r>
      <w:r>
        <w:rPr>
          <w:rFonts w:ascii="Calibri Light" w:hAnsi="Calibri Light" w:cs="Arial"/>
          <w:b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71125">
              <w:rPr>
                <w:rFonts w:ascii="Calibri Light" w:hAnsi="Calibri Light" w:cs="Arial"/>
                <w:szCs w:val="24"/>
              </w:rPr>
            </w:r>
            <w:r w:rsidR="00471125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B01FBB">
              <w:rPr>
                <w:rFonts w:ascii="Calibri Light" w:hAnsi="Calibri Light" w:cs="Arial"/>
                <w:szCs w:val="24"/>
              </w:rPr>
              <w:tab/>
            </w:r>
            <w:r w:rsidR="00115F82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nell’allegato A1 della l.r.. 26 marzo 2012, n.3, punto__________ lettera ____________</w:t>
            </w:r>
          </w:p>
          <w:p w:rsidR="00115F82" w:rsidRPr="00B01FBB" w:rsidRDefault="00115F82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71125">
              <w:rPr>
                <w:rFonts w:ascii="Calibri Light" w:hAnsi="Calibri Light" w:cs="Arial"/>
                <w:szCs w:val="24"/>
              </w:rPr>
            </w:r>
            <w:r w:rsidR="00471125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B01FBB">
              <w:rPr>
                <w:rFonts w:ascii="Calibri Light" w:hAnsi="Calibri Light" w:cs="Arial"/>
                <w:szCs w:val="24"/>
              </w:rPr>
              <w:tab/>
            </w:r>
            <w:r w:rsidR="00115F82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nell’allegato A2 della l.r.. 26 marzo 2012, n.3, punto__________ lettera ____________ e</w:t>
            </w:r>
          </w:p>
          <w:p w:rsidR="00115F82" w:rsidRPr="00B01FBB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B01FBB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115F82" w:rsidRPr="00B01FBB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Provincia è il proponente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71125">
              <w:rPr>
                <w:rFonts w:ascii="Calibri Light" w:hAnsi="Calibri Light" w:cs="Arial"/>
                <w:szCs w:val="24"/>
              </w:rPr>
            </w:r>
            <w:r w:rsidR="00471125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B01FBB">
              <w:rPr>
                <w:rFonts w:ascii="Calibri Light" w:hAnsi="Calibri Light" w:cs="Arial"/>
                <w:szCs w:val="24"/>
              </w:rPr>
              <w:tab/>
            </w:r>
            <w:r w:rsidR="00115F82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 ed è relativo ad un’opera o intervento di nuova realizzazione, che ricade PARZIALMENTE/INTERAMENTE all’interno </w:t>
            </w:r>
            <w:r w:rsidR="00115F82">
              <w:rPr>
                <w:rFonts w:ascii="Calibri Light" w:hAnsi="Calibri Light" w:cs="Arial"/>
                <w:szCs w:val="24"/>
              </w:rPr>
              <w:t>della/e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 w:rsidR="00115F82">
              <w:rPr>
                <w:rFonts w:ascii="Calibri Light" w:hAnsi="Calibri Light" w:cs="Arial"/>
                <w:szCs w:val="24"/>
              </w:rPr>
              <w:t>/e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 w:rsidR="00115F82">
              <w:rPr>
                <w:rFonts w:ascii="Calibri Light" w:hAnsi="Calibri Light" w:cs="Arial"/>
                <w:szCs w:val="24"/>
              </w:rPr>
              <w:t>/e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 w:rsidR="00115F82">
              <w:rPr>
                <w:rFonts w:ascii="Calibri Light" w:hAnsi="Calibri Light" w:cs="Arial"/>
                <w:szCs w:val="24"/>
              </w:rPr>
              <w:t xml:space="preserve"> INDICATI AL PUNTO 4 DEL PRESENTE MODULO </w:t>
            </w:r>
          </w:p>
        </w:tc>
      </w:tr>
      <w:tr w:rsidR="00115F82" w:rsidRPr="0053352C" w:rsidTr="006869F3">
        <w:tc>
          <w:tcPr>
            <w:tcW w:w="9670" w:type="dxa"/>
            <w:shd w:val="clear" w:color="auto" w:fill="auto"/>
          </w:tcPr>
          <w:p w:rsidR="00115F82" w:rsidRPr="00604C83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71125">
              <w:rPr>
                <w:rFonts w:ascii="Calibri Light" w:hAnsi="Calibri Light" w:cs="Arial"/>
                <w:szCs w:val="24"/>
              </w:rPr>
            </w:r>
            <w:r w:rsidR="00471125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604C83">
              <w:rPr>
                <w:rFonts w:ascii="Calibri Light" w:hAnsi="Calibri Light" w:cs="Arial"/>
                <w:szCs w:val="24"/>
              </w:rPr>
              <w:tab/>
            </w:r>
            <w:r w:rsidR="00115F82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604C83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</w:t>
            </w:r>
          </w:p>
          <w:p w:rsidR="00115F82" w:rsidRPr="00604C83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115F82" w:rsidRPr="00B01FBB" w:rsidRDefault="00115F82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  <w:tr w:rsidR="00115F82" w:rsidRPr="0053352C" w:rsidTr="006869F3">
        <w:tc>
          <w:tcPr>
            <w:tcW w:w="9670" w:type="dxa"/>
            <w:shd w:val="clear" w:color="auto" w:fill="auto"/>
          </w:tcPr>
          <w:p w:rsidR="00115F82" w:rsidRPr="00604C83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71125">
              <w:rPr>
                <w:rFonts w:ascii="Calibri Light" w:hAnsi="Calibri Light" w:cs="Arial"/>
                <w:szCs w:val="24"/>
              </w:rPr>
            </w:r>
            <w:r w:rsidR="00471125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604C83">
              <w:rPr>
                <w:rFonts w:ascii="Calibri Light" w:hAnsi="Calibri Light" w:cs="Arial"/>
                <w:szCs w:val="24"/>
              </w:rPr>
              <w:tab/>
            </w:r>
            <w:r w:rsidR="00115F82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604C83">
              <w:rPr>
                <w:rFonts w:ascii="Calibri Light" w:hAnsi="Calibri Light" w:cs="Arial"/>
                <w:szCs w:val="24"/>
              </w:rPr>
              <w:t xml:space="preserve"> nell’allegato B2 della l.r.. 26 marzo 2012, n.3, punto__________ lettera ____________ e</w:t>
            </w:r>
          </w:p>
          <w:p w:rsidR="00115F82" w:rsidRPr="00604C83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604C83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115F82" w:rsidRPr="00604C83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bookmarkStart w:id="0" w:name="_GoBack"/>
            <w:bookmarkEnd w:id="0"/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115F82" w:rsidRPr="005A1730" w:rsidRDefault="00115F82" w:rsidP="00115F82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lastRenderedPageBreak/>
        <w:t>E DICHIARA QUANTO DI SEGUITO RIPORTATO</w:t>
      </w:r>
    </w:p>
    <w:p w:rsidR="00115F82" w:rsidRPr="005A1730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53352C" w:rsidTr="006869F3">
        <w:tc>
          <w:tcPr>
            <w:tcW w:w="9778" w:type="dxa"/>
            <w:shd w:val="clear" w:color="auto" w:fill="auto"/>
          </w:tcPr>
          <w:p w:rsidR="00115F82" w:rsidRPr="005A1730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t xml:space="preserve">IL PROGETTO PER CUI SI CHIEDE L’AVVIO DEL PROCEDIMENTO di cui all’art. 20 del d.lgs.152/2006 per la </w:t>
            </w:r>
            <w:r w:rsidRPr="005A1730">
              <w:rPr>
                <w:rFonts w:ascii="Calibri Light" w:hAnsi="Calibri Light" w:cs="Arial"/>
                <w:b/>
                <w:caps/>
                <w:szCs w:val="24"/>
              </w:rPr>
              <w:t>definizione del livello di dettaglio degli elaborati progettuali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 xml:space="preserve"> </w:t>
            </w:r>
            <w:r w:rsidRPr="005A1730">
              <w:rPr>
                <w:rFonts w:ascii="Calibri Light" w:hAnsi="Calibri Light" w:cs="Arial"/>
                <w:b/>
                <w:szCs w:val="24"/>
              </w:rPr>
              <w:t>CONSISTE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115F82" w:rsidRPr="0053352C" w:rsidTr="006869F3">
        <w:tc>
          <w:tcPr>
            <w:tcW w:w="9778" w:type="dxa"/>
            <w:shd w:val="clear" w:color="auto" w:fill="auto"/>
          </w:tcPr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115F82" w:rsidRPr="0025014C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115F82" w:rsidRPr="0025014C" w:rsidTr="006869F3">
        <w:tc>
          <w:tcPr>
            <w:tcW w:w="9778" w:type="dxa"/>
            <w:gridSpan w:val="2"/>
            <w:shd w:val="clear" w:color="auto" w:fill="auto"/>
          </w:tcPr>
          <w:p w:rsidR="00115F82" w:rsidRPr="0025014C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115F82" w:rsidRPr="00C64925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15F82" w:rsidRPr="0053352C" w:rsidTr="006869F3">
        <w:tc>
          <w:tcPr>
            <w:tcW w:w="9923" w:type="dxa"/>
            <w:shd w:val="clear" w:color="auto" w:fill="auto"/>
          </w:tcPr>
          <w:p w:rsidR="00115F82" w:rsidRPr="00C64925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C64925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nota dell’autorità competente prot……………………..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C64925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115F82" w:rsidRPr="00C64925" w:rsidRDefault="00115F82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aree protette come definite dalla legge n. 394/91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 394/91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siti della rete Natura 2000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 ma gli impatti derivanti dalla sua realizzazione potrebbero incidere su uno o più siti della rete Natura 2000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lastRenderedPageBreak/>
              <w:t>LE AREE PROTETTE E/O I SITI DELLA RETE NATURA 2000 IN CUI IL PROGETTO RICADE O POTREBBE PRODURRE IMPATTI SONO: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1279"/>
              <w:gridCol w:w="3064"/>
            </w:tblGrid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dell’area protetta o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(es. Parco, Riserva, SIC, ZSC, ZPS…)</w:t>
                  </w:r>
                </w:p>
              </w:tc>
            </w:tr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115F82" w:rsidRPr="00F75CD9" w:rsidRDefault="00115F82" w:rsidP="006869F3">
            <w:pPr>
              <w:spacing w:before="120" w:line="300" w:lineRule="atLeast"/>
              <w:ind w:left="284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950747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</w:t>
            </w:r>
            <w:r w:rsidRPr="00F75CD9">
              <w:rPr>
                <w:rFonts w:ascii="Calibri Light" w:hAnsi="Calibri Light" w:cs="Arial"/>
                <w:i/>
                <w:szCs w:val="24"/>
              </w:rPr>
              <w:lastRenderedPageBreak/>
              <w:t xml:space="preserve">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lastRenderedPageBreak/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D951C7">
        <w:tc>
          <w:tcPr>
            <w:tcW w:w="962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</w:t>
            </w:r>
            <w:r w:rsidR="00D951C7">
              <w:rPr>
                <w:rFonts w:ascii="Calibri Light" w:hAnsi="Calibri Light" w:cs="Arial"/>
                <w:szCs w:val="24"/>
              </w:rPr>
              <w:t xml:space="preserve"> non</w:t>
            </w:r>
            <w:r w:rsidRPr="00F75CD9">
              <w:rPr>
                <w:rFonts w:ascii="Calibri Light" w:hAnsi="Calibri Light" w:cs="Arial"/>
                <w:szCs w:val="24"/>
              </w:rPr>
              <w:t xml:space="preserve"> è pertanto soggetta ad Autorizzazione Integrata Ambientale (AIA) ai sensi della parte seconda, Titolo III-bis, del D.lgs. n. 152/06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di cui all’art. 24 del DPR n. 120/2017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lastRenderedPageBreak/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Atti di assenso per la realizzazione e l’esercizio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597EAC" w:rsidRPr="00F75CD9" w:rsidTr="00597EAC">
        <w:tc>
          <w:tcPr>
            <w:tcW w:w="5770" w:type="dxa"/>
            <w:shd w:val="clear" w:color="auto" w:fill="auto"/>
            <w:vAlign w:val="center"/>
          </w:tcPr>
          <w:p w:rsidR="00597EAC" w:rsidRPr="00F75CD9" w:rsidRDefault="00597EAC" w:rsidP="00597EAC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IL PROGETTO PER LA SUA REALIZZAZIONE ED ESERCIZIO DEVE ACQUISIRE GLI ATTI DI ASSENSO DI SEGUITO ELENCATI:</w:t>
            </w:r>
          </w:p>
        </w:tc>
        <w:tc>
          <w:tcPr>
            <w:tcW w:w="3858" w:type="dxa"/>
            <w:vAlign w:val="center"/>
          </w:tcPr>
          <w:p w:rsidR="00597EAC" w:rsidRDefault="00597EAC" w:rsidP="00597EAC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115F82" w:rsidRPr="009D31A6" w:rsidRDefault="00115F82" w:rsidP="00115F82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  <w:r w:rsidRPr="009D31A6">
        <w:rPr>
          <w:rFonts w:ascii="Calibri Light" w:hAnsi="Calibri Light" w:cs="Arial"/>
          <w:b/>
          <w:caps/>
          <w:color w:val="auto"/>
        </w:rPr>
        <w:t>Allega alla presente:</w:t>
      </w:r>
    </w:p>
    <w:p w:rsidR="00115F82" w:rsidRPr="006C1803" w:rsidRDefault="00115F82" w:rsidP="00115F82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808080"/>
        </w:rPr>
      </w:pPr>
    </w:p>
    <w:p w:rsidR="00AD24AC" w:rsidRPr="00E579C2" w:rsidRDefault="00AD24AC" w:rsidP="00AD24AC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consenso informato AL TRATTAMENTO DEI DATI PERSONALI</w:t>
      </w:r>
      <w:r w:rsidRPr="00E579C2">
        <w:rPr>
          <w:rStyle w:val="Rimandonotaapidipagina"/>
          <w:rFonts w:ascii="Calibri Light" w:hAnsi="Calibri Light" w:cs="Arial"/>
          <w:caps/>
          <w:color w:val="auto"/>
        </w:rPr>
        <w:footnoteReference w:id="2"/>
      </w:r>
    </w:p>
    <w:p w:rsidR="00115F82" w:rsidRDefault="00115F82" w:rsidP="00115F82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9D31A6">
        <w:rPr>
          <w:rFonts w:ascii="Calibri Light" w:hAnsi="Calibri Light" w:cs="Arial"/>
          <w:caps/>
          <w:color w:val="auto"/>
        </w:rPr>
        <w:t>PROPOSTA DI ELABORATI PROGETTUALI</w:t>
      </w:r>
    </w:p>
    <w:p w:rsidR="00115F82" w:rsidRPr="007419F6" w:rsidRDefault="00115F82" w:rsidP="00115F82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115F82" w:rsidRDefault="00115F82" w:rsidP="00115F82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</w:p>
    <w:p w:rsidR="00115F82" w:rsidRPr="009D31A6" w:rsidRDefault="00115F82" w:rsidP="00115F82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9D31A6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___________________________________________________________________</w:t>
      </w:r>
    </w:p>
    <w:p w:rsidR="004D770E" w:rsidRDefault="004D770E" w:rsidP="004D770E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nella presente istanza di </w:t>
      </w:r>
      <w:r w:rsidR="00BC64D1">
        <w:rPr>
          <w:rFonts w:ascii="Calibri Light" w:hAnsi="Calibri Light" w:cs="Arial"/>
          <w:b/>
          <w:color w:val="auto"/>
        </w:rPr>
        <w:t>avvio del procedimento di definizione degli elaborati progettuali ai fini del successivo procedimento di VIA</w:t>
      </w:r>
      <w:r w:rsidRPr="000150E3">
        <w:rPr>
          <w:rFonts w:ascii="Calibri Light" w:hAnsi="Calibri Light" w:cs="Arial"/>
          <w:b/>
          <w:color w:val="auto"/>
        </w:rPr>
        <w:t xml:space="preserve"> e nella documentazione ad essa allegata sono veritiere.</w:t>
      </w:r>
    </w:p>
    <w:p w:rsidR="00BC64D1" w:rsidRDefault="00BC64D1" w:rsidP="004D770E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</w:p>
    <w:p w:rsidR="00115F82" w:rsidRPr="006C1803" w:rsidRDefault="00115F82" w:rsidP="00115F82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>_____________, li __________</w:t>
      </w:r>
    </w:p>
    <w:p w:rsidR="00115F82" w:rsidRPr="006C1803" w:rsidRDefault="00115F82" w:rsidP="00115F82">
      <w:pPr>
        <w:tabs>
          <w:tab w:val="center" w:pos="6946"/>
        </w:tabs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  <w:t xml:space="preserve">                                                                                                        </w:t>
      </w:r>
      <w:r w:rsidR="00A242B0">
        <w:rPr>
          <w:rFonts w:ascii="Calibri Light" w:hAnsi="Calibri Light" w:cs="Arial"/>
          <w:color w:val="808080"/>
          <w:szCs w:val="24"/>
        </w:rPr>
        <w:t xml:space="preserve">     </w:t>
      </w:r>
      <w:r w:rsidRPr="006C1803">
        <w:rPr>
          <w:rFonts w:ascii="Calibri Light" w:hAnsi="Calibri Light" w:cs="Arial"/>
          <w:color w:val="808080"/>
          <w:szCs w:val="24"/>
        </w:rPr>
        <w:t xml:space="preserve">  In fede</w:t>
      </w:r>
      <w:r w:rsidR="00A242B0">
        <w:rPr>
          <w:rStyle w:val="Rimandonotaapidipagina"/>
          <w:rFonts w:ascii="Calibri Light" w:hAnsi="Calibri Light" w:cs="Arial"/>
          <w:color w:val="808080"/>
          <w:szCs w:val="24"/>
        </w:rPr>
        <w:footnoteReference w:id="3"/>
      </w:r>
    </w:p>
    <w:p w:rsidR="00115F82" w:rsidRPr="006C1803" w:rsidRDefault="00115F82" w:rsidP="00115F82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  <w:t xml:space="preserve">   </w:t>
      </w:r>
      <w:r w:rsidR="004D770E">
        <w:rPr>
          <w:rFonts w:ascii="Calibri Light" w:hAnsi="Calibri Light" w:cs="Arial"/>
          <w:color w:val="808080"/>
          <w:szCs w:val="24"/>
        </w:rPr>
        <w:t xml:space="preserve">       </w:t>
      </w:r>
      <w:r w:rsidRPr="006C1803">
        <w:rPr>
          <w:rFonts w:ascii="Calibri Light" w:hAnsi="Calibri Light" w:cs="Arial"/>
          <w:color w:val="808080"/>
          <w:szCs w:val="24"/>
        </w:rPr>
        <w:t xml:space="preserve">  ________________________</w:t>
      </w:r>
    </w:p>
    <w:p w:rsidR="00115F82" w:rsidRPr="006C1803" w:rsidRDefault="00115F82" w:rsidP="00115F82">
      <w:pPr>
        <w:spacing w:line="360" w:lineRule="auto"/>
        <w:ind w:left="5664" w:firstLine="708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i/>
          <w:iCs/>
          <w:color w:val="808080"/>
          <w:szCs w:val="24"/>
        </w:rPr>
        <w:t>(firma)</w:t>
      </w:r>
    </w:p>
    <w:p w:rsidR="00115F82" w:rsidRPr="006C1803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E6008B" w:rsidRDefault="00E6008B"/>
    <w:sectPr w:rsidR="00E6008B" w:rsidSect="003D524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25" w:rsidRDefault="00471125" w:rsidP="00115F82">
      <w:pPr>
        <w:spacing w:after="0"/>
      </w:pPr>
      <w:r>
        <w:separator/>
      </w:r>
    </w:p>
  </w:endnote>
  <w:endnote w:type="continuationSeparator" w:id="0">
    <w:p w:rsidR="00471125" w:rsidRDefault="00471125" w:rsidP="00115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81645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115F82" w:rsidRPr="00115F82" w:rsidRDefault="004459DC">
        <w:pPr>
          <w:pStyle w:val="Pidipagina"/>
          <w:jc w:val="right"/>
          <w:rPr>
            <w:rFonts w:asciiTheme="majorHAnsi" w:hAnsiTheme="majorHAnsi"/>
            <w:sz w:val="20"/>
          </w:rPr>
        </w:pPr>
        <w:r w:rsidRPr="00115F82">
          <w:rPr>
            <w:rFonts w:asciiTheme="majorHAnsi" w:hAnsiTheme="majorHAnsi"/>
            <w:sz w:val="20"/>
          </w:rPr>
          <w:fldChar w:fldCharType="begin"/>
        </w:r>
        <w:r w:rsidR="00115F82" w:rsidRPr="00115F82">
          <w:rPr>
            <w:rFonts w:asciiTheme="majorHAnsi" w:hAnsiTheme="majorHAnsi"/>
            <w:sz w:val="20"/>
          </w:rPr>
          <w:instrText>PAGE   \* MERGEFORMAT</w:instrText>
        </w:r>
        <w:r w:rsidRPr="00115F82">
          <w:rPr>
            <w:rFonts w:asciiTheme="majorHAnsi" w:hAnsiTheme="majorHAnsi"/>
            <w:sz w:val="20"/>
          </w:rPr>
          <w:fldChar w:fldCharType="separate"/>
        </w:r>
        <w:r w:rsidR="00B0041E">
          <w:rPr>
            <w:rFonts w:asciiTheme="majorHAnsi" w:hAnsiTheme="majorHAnsi"/>
            <w:noProof/>
            <w:sz w:val="20"/>
          </w:rPr>
          <w:t>4</w:t>
        </w:r>
        <w:r w:rsidRPr="00115F82">
          <w:rPr>
            <w:rFonts w:asciiTheme="majorHAnsi" w:hAnsiTheme="majorHAnsi"/>
            <w:sz w:val="20"/>
          </w:rPr>
          <w:fldChar w:fldCharType="end"/>
        </w:r>
      </w:p>
    </w:sdtContent>
  </w:sdt>
  <w:p w:rsidR="00115F82" w:rsidRDefault="00115F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25" w:rsidRDefault="00471125" w:rsidP="00115F82">
      <w:pPr>
        <w:spacing w:after="0"/>
      </w:pPr>
      <w:r>
        <w:separator/>
      </w:r>
    </w:p>
  </w:footnote>
  <w:footnote w:type="continuationSeparator" w:id="0">
    <w:p w:rsidR="00471125" w:rsidRDefault="00471125" w:rsidP="00115F82">
      <w:pPr>
        <w:spacing w:after="0"/>
      </w:pPr>
      <w:r>
        <w:continuationSeparator/>
      </w:r>
    </w:p>
  </w:footnote>
  <w:footnote w:id="1">
    <w:p w:rsidR="00115F82" w:rsidRPr="00424731" w:rsidRDefault="00115F82" w:rsidP="00115F82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AD24AC" w:rsidRDefault="00AD24AC" w:rsidP="00AD24AC">
      <w:pPr>
        <w:pStyle w:val="Testonotaapidipagina"/>
        <w:spacing w:line="240" w:lineRule="auto"/>
      </w:pPr>
      <w:r w:rsidRPr="00E579C2">
        <w:rPr>
          <w:rStyle w:val="Rimandonotaapidipagina"/>
        </w:rPr>
        <w:footnoteRef/>
      </w:r>
      <w:r w:rsidRPr="00E579C2">
        <w:t xml:space="preserve"> </w:t>
      </w:r>
      <w:r w:rsidRPr="00E579C2">
        <w:rPr>
          <w:rFonts w:asciiTheme="majorHAnsi" w:hAnsiTheme="majorHAnsi"/>
        </w:rPr>
        <w:t>Sottoscritto dal proponente e</w:t>
      </w:r>
      <w:r>
        <w:rPr>
          <w:rFonts w:asciiTheme="majorHAnsi" w:hAnsiTheme="majorHAnsi"/>
        </w:rPr>
        <w:t>, ove necessario,</w:t>
      </w:r>
      <w:r w:rsidRPr="00E579C2">
        <w:rPr>
          <w:rFonts w:asciiTheme="majorHAnsi" w:hAnsiTheme="majorHAnsi"/>
        </w:rPr>
        <w:t xml:space="preserve"> da tutti i progettisti</w:t>
      </w:r>
    </w:p>
  </w:footnote>
  <w:footnote w:id="3">
    <w:p w:rsidR="00A242B0" w:rsidRDefault="00A242B0" w:rsidP="00A242B0">
      <w:pPr>
        <w:pStyle w:val="Testonotaapidipagina"/>
        <w:spacing w:line="240" w:lineRule="auto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/>
        </w:rPr>
        <w:t>In caso di firma digitale, inserire la seguente dicitura sotto la firma: “</w:t>
      </w:r>
      <w:r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A242B0" w:rsidRDefault="00A242B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7B29"/>
    <w:multiLevelType w:val="hybridMultilevel"/>
    <w:tmpl w:val="F5263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E94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2"/>
    <w:rsid w:val="00110825"/>
    <w:rsid w:val="00115F82"/>
    <w:rsid w:val="001F3302"/>
    <w:rsid w:val="00271FB3"/>
    <w:rsid w:val="002C3293"/>
    <w:rsid w:val="003D524A"/>
    <w:rsid w:val="004459DC"/>
    <w:rsid w:val="00471125"/>
    <w:rsid w:val="00473FC2"/>
    <w:rsid w:val="004D770E"/>
    <w:rsid w:val="00513F1F"/>
    <w:rsid w:val="0055021E"/>
    <w:rsid w:val="0059321B"/>
    <w:rsid w:val="00597EAC"/>
    <w:rsid w:val="00641D0C"/>
    <w:rsid w:val="00645493"/>
    <w:rsid w:val="006B0BF6"/>
    <w:rsid w:val="00730DEE"/>
    <w:rsid w:val="008D04E3"/>
    <w:rsid w:val="00A242B0"/>
    <w:rsid w:val="00A33E54"/>
    <w:rsid w:val="00AD24AC"/>
    <w:rsid w:val="00B0041E"/>
    <w:rsid w:val="00B709DC"/>
    <w:rsid w:val="00BC64D1"/>
    <w:rsid w:val="00C02861"/>
    <w:rsid w:val="00D951C7"/>
    <w:rsid w:val="00DD5C0A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03E3C-8B44-4EEB-B745-78DFF40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F82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15F82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115F82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115F82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5F8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115F82"/>
    <w:rPr>
      <w:vertAlign w:val="superscript"/>
    </w:rPr>
  </w:style>
  <w:style w:type="paragraph" w:customStyle="1" w:styleId="Default">
    <w:name w:val="Default"/>
    <w:rsid w:val="00115F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115F82"/>
    <w:rPr>
      <w:color w:val="0000FF"/>
      <w:u w:val="single"/>
    </w:rPr>
  </w:style>
  <w:style w:type="paragraph" w:customStyle="1" w:styleId="Stile1">
    <w:name w:val="Stile1"/>
    <w:basedOn w:val="Normale"/>
    <w:rsid w:val="00115F82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115F82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115F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F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F82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5F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F82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3978-6FBC-496B-9AB5-4BEA7CDE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2018-12-20T09:12:00Z</dcterms:created>
  <dcterms:modified xsi:type="dcterms:W3CDTF">2018-12-20T09:12:00Z</dcterms:modified>
</cp:coreProperties>
</file>