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51C" w:rsidRDefault="0091151C" w:rsidP="0091151C">
      <w:pPr>
        <w:spacing w:line="360" w:lineRule="exact"/>
        <w:ind w:left="4962" w:hanging="709"/>
        <w:rPr>
          <w:rStyle w:val="Enfasigrassetto"/>
          <w:rFonts w:ascii="Tahoma" w:hAnsi="Tahoma" w:cs="Tahoma"/>
          <w:b w:val="0"/>
          <w:sz w:val="22"/>
          <w:szCs w:val="22"/>
        </w:rPr>
      </w:pPr>
      <w:r w:rsidRPr="00DF73AC">
        <w:rPr>
          <w:rFonts w:ascii="Arial" w:hAnsi="Arial" w:cs="Arial"/>
          <w:noProof/>
          <w:color w:val="59595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FCC74E" wp14:editId="0976EE48">
                <wp:simplePos x="0" y="0"/>
                <wp:positionH relativeFrom="column">
                  <wp:posOffset>32385</wp:posOffset>
                </wp:positionH>
                <wp:positionV relativeFrom="paragraph">
                  <wp:posOffset>635</wp:posOffset>
                </wp:positionV>
                <wp:extent cx="1165860" cy="742950"/>
                <wp:effectExtent l="9525" t="10160" r="571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586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151C" w:rsidRPr="003574F3" w:rsidRDefault="0091151C" w:rsidP="0091151C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1151C" w:rsidRDefault="0091151C" w:rsidP="0091151C">
                            <w:pPr>
                              <w:rPr>
                                <w:rFonts w:ascii="Tahoma" w:hAnsi="Tahoma" w:cs="Tahoma"/>
                              </w:rPr>
                            </w:pPr>
                          </w:p>
                          <w:p w:rsidR="0091151C" w:rsidRPr="00B917D3" w:rsidRDefault="0091151C" w:rsidP="0091151C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917D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Bollo da € 16,00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FCC7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55pt;margin-top:.05pt;width:91.8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">
                <v:textbox>
                  <w:txbxContent>
                    <w:p w:rsidR="0091151C" w:rsidRPr="003574F3" w:rsidRDefault="0091151C" w:rsidP="0091151C">
                      <w:pPr>
                        <w:rPr>
                          <w:rFonts w:ascii="Tahoma" w:hAnsi="Tahoma" w:cs="Tahoma"/>
                        </w:rPr>
                      </w:pPr>
                    </w:p>
                    <w:p w:rsidR="0091151C" w:rsidRDefault="0091151C" w:rsidP="0091151C">
                      <w:pPr>
                        <w:rPr>
                          <w:rFonts w:ascii="Tahoma" w:hAnsi="Tahoma" w:cs="Tahoma"/>
                        </w:rPr>
                      </w:pPr>
                    </w:p>
                    <w:p w:rsidR="0091151C" w:rsidRPr="00B917D3" w:rsidRDefault="0091151C" w:rsidP="0091151C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B917D3">
                        <w:rPr>
                          <w:rFonts w:ascii="Arial" w:hAnsi="Arial" w:cs="Arial"/>
                          <w:sz w:val="18"/>
                          <w:szCs w:val="18"/>
                        </w:rPr>
                        <w:t>Bollo da € 16,00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Style w:val="Enfasigrassetto"/>
          <w:rFonts w:ascii="Tahoma" w:hAnsi="Tahoma" w:cs="Tahoma"/>
          <w:b w:val="0"/>
          <w:sz w:val="22"/>
          <w:szCs w:val="22"/>
        </w:rPr>
        <w:t>Alla</w:t>
      </w:r>
      <w:r>
        <w:rPr>
          <w:rStyle w:val="Enfasigrassetto"/>
          <w:rFonts w:ascii="Tahoma" w:hAnsi="Tahoma" w:cs="Tahoma"/>
          <w:b w:val="0"/>
          <w:sz w:val="22"/>
          <w:szCs w:val="22"/>
        </w:rPr>
        <w:tab/>
      </w:r>
      <w:r w:rsidRPr="00223CD5">
        <w:rPr>
          <w:rStyle w:val="Enfasigrassetto"/>
          <w:rFonts w:ascii="Tahoma" w:hAnsi="Tahoma" w:cs="Tahoma"/>
          <w:sz w:val="22"/>
          <w:szCs w:val="22"/>
          <w:u w:val="single"/>
        </w:rPr>
        <w:t>REGIONE MARCHE</w:t>
      </w:r>
    </w:p>
    <w:p w:rsidR="0091151C" w:rsidRPr="00223CD5" w:rsidRDefault="0091151C" w:rsidP="0091151C">
      <w:pPr>
        <w:spacing w:line="360" w:lineRule="exact"/>
        <w:ind w:left="4962" w:right="-376"/>
        <w:rPr>
          <w:rStyle w:val="Enfasigrassetto"/>
          <w:rFonts w:ascii="Tahoma" w:hAnsi="Tahoma" w:cs="Tahoma"/>
          <w:sz w:val="20"/>
        </w:rPr>
      </w:pPr>
      <w:r w:rsidRPr="00223CD5">
        <w:rPr>
          <w:rStyle w:val="Enfasigrassetto"/>
          <w:rFonts w:ascii="Tahoma" w:hAnsi="Tahoma" w:cs="Tahoma"/>
          <w:sz w:val="20"/>
        </w:rPr>
        <w:t>SERVIZIO TUTELA, GESTIONE E ASSETTO DEL TERRITORIO</w:t>
      </w:r>
    </w:p>
    <w:p w:rsidR="0091151C" w:rsidRPr="00223CD5" w:rsidRDefault="0091151C" w:rsidP="0091151C">
      <w:pPr>
        <w:spacing w:line="360" w:lineRule="exact"/>
        <w:ind w:left="4963"/>
        <w:rPr>
          <w:rStyle w:val="Enfasigrassetto"/>
          <w:rFonts w:ascii="Tahoma" w:hAnsi="Tahoma" w:cs="Tahoma"/>
          <w:sz w:val="20"/>
        </w:rPr>
      </w:pPr>
      <w:r w:rsidRPr="00223CD5">
        <w:rPr>
          <w:rStyle w:val="Enfasigrassetto"/>
          <w:rFonts w:ascii="Tahoma" w:hAnsi="Tahoma" w:cs="Tahoma"/>
        </w:rPr>
        <w:t>P.F. Tutela delle Acque e Difesa del Suolo e della Costa</w:t>
      </w:r>
    </w:p>
    <w:p w:rsidR="0091151C" w:rsidRDefault="0091151C" w:rsidP="0091151C">
      <w:pPr>
        <w:spacing w:line="360" w:lineRule="exact"/>
        <w:ind w:left="4963"/>
        <w:rPr>
          <w:rStyle w:val="Enfasigrassetto"/>
          <w:rFonts w:ascii="Tahoma" w:hAnsi="Tahoma" w:cs="Tahoma"/>
          <w:b w:val="0"/>
          <w:sz w:val="22"/>
          <w:szCs w:val="22"/>
        </w:rPr>
      </w:pPr>
      <w:r>
        <w:rPr>
          <w:rStyle w:val="Enfasigrassetto"/>
          <w:rFonts w:ascii="Tahoma" w:hAnsi="Tahoma" w:cs="Tahoma"/>
          <w:sz w:val="22"/>
          <w:szCs w:val="22"/>
        </w:rPr>
        <w:t xml:space="preserve">Via Palestro 19 </w:t>
      </w:r>
    </w:p>
    <w:p w:rsidR="0091151C" w:rsidRDefault="0091151C" w:rsidP="0091151C">
      <w:pPr>
        <w:spacing w:line="360" w:lineRule="exact"/>
        <w:ind w:left="4963"/>
        <w:rPr>
          <w:rStyle w:val="Enfasigrassetto"/>
          <w:rFonts w:ascii="Tahoma" w:hAnsi="Tahoma" w:cs="Tahoma"/>
          <w:b w:val="0"/>
          <w:sz w:val="22"/>
          <w:szCs w:val="22"/>
        </w:rPr>
      </w:pPr>
      <w:r>
        <w:rPr>
          <w:rStyle w:val="Enfasigrassetto"/>
          <w:rFonts w:ascii="Tahoma" w:hAnsi="Tahoma" w:cs="Tahoma"/>
          <w:sz w:val="22"/>
          <w:szCs w:val="22"/>
        </w:rPr>
        <w:t>6012</w:t>
      </w:r>
      <w:r>
        <w:rPr>
          <w:rStyle w:val="Enfasigrassetto"/>
          <w:rFonts w:ascii="Tahoma" w:hAnsi="Tahoma" w:cs="Tahoma"/>
          <w:b w:val="0"/>
          <w:sz w:val="22"/>
          <w:szCs w:val="22"/>
        </w:rPr>
        <w:t>2</w:t>
      </w:r>
      <w:r>
        <w:rPr>
          <w:rStyle w:val="Enfasigrassetto"/>
          <w:rFonts w:ascii="Tahoma" w:hAnsi="Tahoma" w:cs="Tahoma"/>
          <w:sz w:val="22"/>
          <w:szCs w:val="22"/>
        </w:rPr>
        <w:t xml:space="preserve"> </w:t>
      </w:r>
      <w:r>
        <w:rPr>
          <w:rStyle w:val="Enfasigrassetto"/>
          <w:rFonts w:ascii="Tahoma" w:hAnsi="Tahoma" w:cs="Tahoma"/>
          <w:b w:val="0"/>
          <w:sz w:val="22"/>
          <w:szCs w:val="22"/>
        </w:rPr>
        <w:t xml:space="preserve">  </w:t>
      </w:r>
      <w:r>
        <w:rPr>
          <w:rStyle w:val="Enfasigrassetto"/>
          <w:rFonts w:ascii="Tahoma" w:hAnsi="Tahoma" w:cs="Tahoma"/>
          <w:sz w:val="22"/>
          <w:szCs w:val="22"/>
        </w:rPr>
        <w:t xml:space="preserve"> </w:t>
      </w:r>
      <w:r w:rsidRPr="00223CD5">
        <w:rPr>
          <w:rStyle w:val="Enfasigrassetto"/>
          <w:rFonts w:ascii="Tahoma" w:hAnsi="Tahoma" w:cs="Tahoma"/>
          <w:sz w:val="22"/>
          <w:szCs w:val="22"/>
          <w:u w:val="single"/>
        </w:rPr>
        <w:t>Ancona</w:t>
      </w:r>
    </w:p>
    <w:p w:rsidR="0091151C" w:rsidRPr="00B917D3" w:rsidRDefault="0091151C" w:rsidP="0091151C">
      <w:pPr>
        <w:pStyle w:val="Corpotesto"/>
        <w:spacing w:after="0" w:line="360" w:lineRule="exact"/>
        <w:ind w:left="4253"/>
        <w:rPr>
          <w:rFonts w:ascii="Arial" w:hAnsi="Arial" w:cs="Arial"/>
          <w:b/>
          <w:bCs/>
          <w:sz w:val="22"/>
          <w:szCs w:val="22"/>
        </w:rPr>
      </w:pPr>
      <w:r w:rsidRPr="00BA65E8">
        <w:rPr>
          <w:rFonts w:ascii="Arial" w:hAnsi="Arial" w:cs="Arial"/>
          <w:bCs/>
          <w:sz w:val="22"/>
          <w:szCs w:val="22"/>
        </w:rPr>
        <w:t>Pec:</w:t>
      </w:r>
      <w:r>
        <w:rPr>
          <w:rFonts w:ascii="Arial" w:hAnsi="Arial" w:cs="Arial"/>
          <w:b/>
          <w:bCs/>
          <w:sz w:val="22"/>
          <w:szCs w:val="22"/>
        </w:rPr>
        <w:tab/>
      </w:r>
      <w:r w:rsidRPr="00287A1F">
        <w:rPr>
          <w:rFonts w:ascii="Arial" w:hAnsi="Arial" w:cs="Arial"/>
          <w:b/>
          <w:bCs/>
          <w:sz w:val="22"/>
          <w:szCs w:val="22"/>
        </w:rPr>
        <w:t>regione.marche.acque</w:t>
      </w:r>
      <w:r>
        <w:rPr>
          <w:rFonts w:ascii="Arial" w:hAnsi="Arial" w:cs="Arial"/>
          <w:b/>
          <w:bCs/>
          <w:sz w:val="22"/>
          <w:szCs w:val="22"/>
        </w:rPr>
        <w:t>suolocosta</w:t>
      </w:r>
      <w:r w:rsidRPr="00287A1F">
        <w:rPr>
          <w:rFonts w:ascii="Arial" w:hAnsi="Arial" w:cs="Arial"/>
          <w:b/>
          <w:bCs/>
          <w:sz w:val="22"/>
          <w:szCs w:val="22"/>
        </w:rPr>
        <w:t>@emarche.it</w:t>
      </w:r>
    </w:p>
    <w:p w:rsidR="0091151C" w:rsidRDefault="0091151C" w:rsidP="0091151C">
      <w:pPr>
        <w:pStyle w:val="Corpotesto"/>
        <w:spacing w:after="0" w:line="360" w:lineRule="auto"/>
        <w:rPr>
          <w:rFonts w:ascii="Arial" w:hAnsi="Arial" w:cs="Arial"/>
          <w:b/>
          <w:bCs/>
          <w:sz w:val="22"/>
          <w:szCs w:val="22"/>
        </w:rPr>
      </w:pPr>
    </w:p>
    <w:p w:rsidR="00730199" w:rsidRDefault="000642F8" w:rsidP="0091151C">
      <w:pPr>
        <w:spacing w:line="360" w:lineRule="exact"/>
        <w:ind w:left="1418" w:hanging="1418"/>
        <w:rPr>
          <w:rStyle w:val="Enfasigrassetto"/>
          <w:rFonts w:ascii="Tahoma" w:hAnsi="Tahoma" w:cs="Tahoma"/>
          <w:sz w:val="22"/>
          <w:szCs w:val="22"/>
        </w:rPr>
      </w:pPr>
      <w:r w:rsidRPr="00730199">
        <w:rPr>
          <w:rStyle w:val="Enfasigrassetto"/>
          <w:rFonts w:ascii="Tahoma" w:hAnsi="Tahoma" w:cs="Tahoma"/>
          <w:sz w:val="22"/>
          <w:szCs w:val="22"/>
        </w:rPr>
        <w:t>OGGETTO:</w:t>
      </w:r>
      <w:r w:rsidR="0091151C">
        <w:rPr>
          <w:rStyle w:val="Enfasigrassetto"/>
          <w:rFonts w:ascii="Tahoma" w:hAnsi="Tahoma" w:cs="Tahoma"/>
          <w:sz w:val="22"/>
          <w:szCs w:val="22"/>
        </w:rPr>
        <w:tab/>
      </w:r>
      <w:r w:rsidRPr="00730199">
        <w:rPr>
          <w:rStyle w:val="Enfasigrassetto"/>
          <w:rFonts w:ascii="Tahoma" w:hAnsi="Tahoma" w:cs="Tahoma"/>
          <w:sz w:val="22"/>
          <w:szCs w:val="22"/>
        </w:rPr>
        <w:t xml:space="preserve">T.U. </w:t>
      </w:r>
      <w:r w:rsidR="009252C3" w:rsidRPr="00730199">
        <w:rPr>
          <w:rStyle w:val="Enfasigrassetto"/>
          <w:rFonts w:ascii="Tahoma" w:hAnsi="Tahoma" w:cs="Tahoma"/>
          <w:sz w:val="22"/>
          <w:szCs w:val="22"/>
        </w:rPr>
        <w:t>n</w:t>
      </w:r>
      <w:r w:rsidR="0091151C">
        <w:rPr>
          <w:rStyle w:val="Enfasigrassetto"/>
          <w:rFonts w:ascii="Tahoma" w:hAnsi="Tahoma" w:cs="Tahoma"/>
          <w:sz w:val="22"/>
          <w:szCs w:val="22"/>
        </w:rPr>
        <w:t xml:space="preserve">. </w:t>
      </w:r>
      <w:r w:rsidRPr="00730199">
        <w:rPr>
          <w:rStyle w:val="Enfasigrassetto"/>
          <w:rFonts w:ascii="Tahoma" w:hAnsi="Tahoma" w:cs="Tahoma"/>
          <w:sz w:val="22"/>
          <w:szCs w:val="22"/>
        </w:rPr>
        <w:t xml:space="preserve">1775/1933 - L.R. </w:t>
      </w:r>
      <w:r w:rsidR="0091151C">
        <w:rPr>
          <w:rStyle w:val="Enfasigrassetto"/>
          <w:rFonts w:ascii="Tahoma" w:hAnsi="Tahoma" w:cs="Tahoma"/>
          <w:sz w:val="22"/>
          <w:szCs w:val="22"/>
        </w:rPr>
        <w:t xml:space="preserve">n. </w:t>
      </w:r>
      <w:r w:rsidRPr="00730199">
        <w:rPr>
          <w:rStyle w:val="Enfasigrassetto"/>
          <w:rFonts w:ascii="Tahoma" w:hAnsi="Tahoma" w:cs="Tahoma"/>
          <w:sz w:val="22"/>
          <w:szCs w:val="22"/>
        </w:rPr>
        <w:t xml:space="preserve">5/2006 </w:t>
      </w:r>
      <w:r w:rsidR="00730199">
        <w:rPr>
          <w:rStyle w:val="Enfasigrassetto"/>
          <w:rFonts w:ascii="Tahoma" w:hAnsi="Tahoma" w:cs="Tahoma"/>
          <w:i/>
          <w:sz w:val="22"/>
          <w:szCs w:val="22"/>
        </w:rPr>
        <w:t>-a</w:t>
      </w:r>
      <w:r w:rsidR="00730199" w:rsidRPr="00FD60E3">
        <w:rPr>
          <w:rStyle w:val="Enfasigrassetto"/>
          <w:rFonts w:ascii="Tahoma" w:hAnsi="Tahoma" w:cs="Tahoma"/>
          <w:i/>
          <w:sz w:val="22"/>
          <w:szCs w:val="22"/>
        </w:rPr>
        <w:t>rt.22</w:t>
      </w:r>
    </w:p>
    <w:p w:rsidR="00FD60E3" w:rsidRDefault="000642F8" w:rsidP="0091151C">
      <w:pPr>
        <w:spacing w:line="360" w:lineRule="exact"/>
        <w:ind w:left="1418"/>
        <w:rPr>
          <w:rStyle w:val="Enfasigrassetto"/>
          <w:rFonts w:ascii="Tahoma" w:hAnsi="Tahoma" w:cs="Tahoma"/>
          <w:sz w:val="22"/>
          <w:szCs w:val="22"/>
        </w:rPr>
      </w:pPr>
      <w:r w:rsidRPr="009252C3">
        <w:rPr>
          <w:rStyle w:val="Enfasigrassetto"/>
          <w:rFonts w:ascii="Tahoma" w:hAnsi="Tahoma" w:cs="Tahoma"/>
          <w:sz w:val="22"/>
          <w:szCs w:val="22"/>
        </w:rPr>
        <w:t>Istanza di concessione derivazione ac</w:t>
      </w:r>
      <w:r w:rsidR="00FD60E3">
        <w:rPr>
          <w:rStyle w:val="Enfasigrassetto"/>
          <w:rFonts w:ascii="Tahoma" w:hAnsi="Tahoma" w:cs="Tahoma"/>
          <w:sz w:val="22"/>
          <w:szCs w:val="22"/>
        </w:rPr>
        <w:t>qua pubblica  uso idroelettrico.</w:t>
      </w:r>
    </w:p>
    <w:p w:rsidR="00730199" w:rsidRDefault="00730199" w:rsidP="0091151C">
      <w:pPr>
        <w:spacing w:line="360" w:lineRule="exact"/>
        <w:ind w:left="1418"/>
        <w:rPr>
          <w:rStyle w:val="Enfasigrassetto"/>
          <w:rFonts w:ascii="Tahoma" w:hAnsi="Tahoma" w:cs="Tahoma"/>
          <w:b w:val="0"/>
          <w:i/>
          <w:sz w:val="22"/>
          <w:szCs w:val="22"/>
        </w:rPr>
      </w:pPr>
      <w:r>
        <w:rPr>
          <w:rStyle w:val="Enfasigrassetto"/>
          <w:rFonts w:ascii="Tahoma" w:hAnsi="Tahoma" w:cs="Tahoma"/>
          <w:sz w:val="22"/>
          <w:szCs w:val="22"/>
        </w:rPr>
        <w:t>I</w:t>
      </w:r>
      <w:r w:rsidRPr="00FD60E3">
        <w:rPr>
          <w:rStyle w:val="Enfasigrassetto"/>
          <w:rFonts w:ascii="Tahoma" w:hAnsi="Tahoma" w:cs="Tahoma"/>
          <w:sz w:val="22"/>
          <w:szCs w:val="22"/>
        </w:rPr>
        <w:t>nfrastruttura idraulica</w:t>
      </w:r>
      <w:r>
        <w:rPr>
          <w:rStyle w:val="Enfasigrassetto"/>
          <w:rFonts w:ascii="Tahoma" w:hAnsi="Tahoma" w:cs="Tahoma"/>
          <w:sz w:val="22"/>
          <w:szCs w:val="22"/>
        </w:rPr>
        <w:t>…………</w:t>
      </w:r>
      <w:r w:rsidRPr="00730199">
        <w:rPr>
          <w:rStyle w:val="Enfasigrassetto"/>
          <w:rFonts w:ascii="Tahoma" w:hAnsi="Tahoma" w:cs="Tahoma"/>
          <w:b w:val="0"/>
          <w:i/>
          <w:sz w:val="22"/>
          <w:szCs w:val="22"/>
        </w:rPr>
        <w:t>(acquedotto,traversa  ecc  …)</w:t>
      </w:r>
    </w:p>
    <w:p w:rsidR="00EF69A7" w:rsidRDefault="00730199" w:rsidP="0091151C">
      <w:pPr>
        <w:spacing w:line="360" w:lineRule="exact"/>
        <w:ind w:left="1418"/>
        <w:rPr>
          <w:rStyle w:val="Enfasigrassetto"/>
          <w:rFonts w:ascii="Tahoma" w:hAnsi="Tahoma" w:cs="Tahoma"/>
          <w:i/>
          <w:sz w:val="22"/>
          <w:szCs w:val="22"/>
        </w:rPr>
      </w:pPr>
      <w:r w:rsidRPr="00576DD3">
        <w:rPr>
          <w:rStyle w:val="Enfasigrassetto"/>
          <w:rFonts w:ascii="Tahoma" w:hAnsi="Tahoma" w:cs="Tahoma"/>
          <w:i/>
          <w:sz w:val="22"/>
          <w:szCs w:val="22"/>
        </w:rPr>
        <w:t xml:space="preserve">Variante Concessione Derivazione principale  </w:t>
      </w:r>
      <w:r>
        <w:rPr>
          <w:rStyle w:val="Enfasigrassetto"/>
          <w:rFonts w:ascii="Tahoma" w:hAnsi="Tahoma" w:cs="Tahoma"/>
          <w:i/>
          <w:sz w:val="22"/>
          <w:szCs w:val="22"/>
        </w:rPr>
        <w:t>(D</w:t>
      </w:r>
      <w:r w:rsidRPr="00576DD3">
        <w:rPr>
          <w:rStyle w:val="Enfasigrassetto"/>
          <w:rFonts w:ascii="Tahoma" w:hAnsi="Tahoma" w:cs="Tahoma"/>
          <w:i/>
          <w:sz w:val="22"/>
          <w:szCs w:val="22"/>
        </w:rPr>
        <w:t xml:space="preserve">ecreto </w:t>
      </w:r>
      <w:r>
        <w:rPr>
          <w:rStyle w:val="Enfasigrassetto"/>
          <w:rFonts w:ascii="Tahoma" w:hAnsi="Tahoma" w:cs="Tahoma"/>
          <w:i/>
          <w:sz w:val="22"/>
          <w:szCs w:val="22"/>
        </w:rPr>
        <w:t>n</w:t>
      </w:r>
      <w:r w:rsidR="0091151C">
        <w:rPr>
          <w:rStyle w:val="Enfasigrassetto"/>
          <w:rFonts w:ascii="Tahoma" w:hAnsi="Tahoma" w:cs="Tahoma"/>
          <w:i/>
          <w:sz w:val="22"/>
          <w:szCs w:val="22"/>
        </w:rPr>
        <w:t xml:space="preserve">. </w:t>
      </w:r>
      <w:r w:rsidRPr="00576DD3">
        <w:rPr>
          <w:rStyle w:val="Enfasigrassetto"/>
          <w:rFonts w:ascii="Tahoma" w:hAnsi="Tahoma" w:cs="Tahoma"/>
          <w:i/>
          <w:sz w:val="22"/>
          <w:szCs w:val="22"/>
        </w:rPr>
        <w:t>____</w:t>
      </w:r>
      <w:r w:rsidR="0091151C">
        <w:rPr>
          <w:rStyle w:val="Enfasigrassetto"/>
          <w:rFonts w:ascii="Tahoma" w:hAnsi="Tahoma" w:cs="Tahoma"/>
          <w:i/>
          <w:sz w:val="22"/>
          <w:szCs w:val="22"/>
        </w:rPr>
        <w:t xml:space="preserve"> </w:t>
      </w:r>
      <w:r w:rsidRPr="00576DD3">
        <w:rPr>
          <w:rStyle w:val="Enfasigrassetto"/>
          <w:rFonts w:ascii="Tahoma" w:hAnsi="Tahoma" w:cs="Tahoma"/>
          <w:i/>
          <w:sz w:val="22"/>
          <w:szCs w:val="22"/>
        </w:rPr>
        <w:t>del</w:t>
      </w:r>
      <w:r w:rsidR="0091151C">
        <w:rPr>
          <w:rStyle w:val="Enfasigrassetto"/>
          <w:rFonts w:ascii="Tahoma" w:hAnsi="Tahoma" w:cs="Tahoma"/>
          <w:i/>
          <w:sz w:val="22"/>
          <w:szCs w:val="22"/>
        </w:rPr>
        <w:t xml:space="preserve"> </w:t>
      </w:r>
      <w:r w:rsidRPr="00576DD3">
        <w:rPr>
          <w:rStyle w:val="Enfasigrassetto"/>
          <w:rFonts w:ascii="Tahoma" w:hAnsi="Tahoma" w:cs="Tahoma"/>
          <w:i/>
          <w:sz w:val="22"/>
          <w:szCs w:val="22"/>
        </w:rPr>
        <w:t>_____)</w:t>
      </w:r>
    </w:p>
    <w:p w:rsidR="00730199" w:rsidRPr="00576DD3" w:rsidRDefault="00730199" w:rsidP="000642F8">
      <w:pPr>
        <w:spacing w:line="360" w:lineRule="exact"/>
        <w:rPr>
          <w:rStyle w:val="Enfasigrassetto"/>
          <w:rFonts w:ascii="Tahoma" w:hAnsi="Tahoma" w:cs="Tahoma"/>
          <w:sz w:val="22"/>
          <w:szCs w:val="22"/>
        </w:rPr>
      </w:pPr>
    </w:p>
    <w:p w:rsidR="009252C3" w:rsidRPr="00143C63" w:rsidRDefault="009252C3" w:rsidP="000642F8">
      <w:pPr>
        <w:spacing w:line="360" w:lineRule="exact"/>
        <w:rPr>
          <w:rStyle w:val="Enfasigrassetto"/>
          <w:rFonts w:ascii="Tahoma" w:hAnsi="Tahoma" w:cs="Tahoma"/>
          <w:b w:val="0"/>
          <w:sz w:val="22"/>
          <w:szCs w:val="22"/>
        </w:rPr>
      </w:pPr>
    </w:p>
    <w:p w:rsidR="00D57D4C" w:rsidRPr="00143C63" w:rsidRDefault="00D57D4C" w:rsidP="00FD3C6D">
      <w:pPr>
        <w:pStyle w:val="Rientrocorpodeltesto2"/>
        <w:tabs>
          <w:tab w:val="right" w:pos="9639"/>
        </w:tabs>
        <w:spacing w:line="360" w:lineRule="auto"/>
        <w:ind w:firstLine="0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>Il sottoscritto _________________</w:t>
      </w:r>
      <w:r w:rsidR="009252C3">
        <w:rPr>
          <w:rFonts w:ascii="Tahoma" w:hAnsi="Tahoma" w:cs="Tahoma"/>
          <w:sz w:val="22"/>
          <w:szCs w:val="22"/>
        </w:rPr>
        <w:t>________________</w:t>
      </w:r>
      <w:r w:rsidRPr="00143C63">
        <w:rPr>
          <w:rFonts w:ascii="Tahoma" w:hAnsi="Tahoma" w:cs="Tahoma"/>
          <w:sz w:val="22"/>
          <w:szCs w:val="22"/>
        </w:rPr>
        <w:t>nato a</w:t>
      </w:r>
      <w:r w:rsidRPr="00143C63">
        <w:rPr>
          <w:rFonts w:ascii="Tahoma" w:hAnsi="Tahoma" w:cs="Tahoma"/>
          <w:sz w:val="22"/>
          <w:szCs w:val="22"/>
        </w:rPr>
        <w:tab/>
        <w:t>___</w:t>
      </w:r>
      <w:r w:rsidR="00661556">
        <w:rPr>
          <w:rFonts w:ascii="Tahoma" w:hAnsi="Tahoma" w:cs="Tahoma"/>
          <w:sz w:val="22"/>
          <w:szCs w:val="22"/>
        </w:rPr>
        <w:t>__________________</w:t>
      </w:r>
    </w:p>
    <w:p w:rsidR="009252C3" w:rsidRDefault="009252C3" w:rsidP="00FD3C6D">
      <w:pPr>
        <w:pStyle w:val="Rientrocorpodeltesto2"/>
        <w:tabs>
          <w:tab w:val="right" w:pos="9639"/>
        </w:tabs>
        <w:spacing w:line="360" w:lineRule="auto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il __________________</w:t>
      </w:r>
      <w:r w:rsidR="00D57D4C" w:rsidRPr="00143C63">
        <w:rPr>
          <w:rFonts w:ascii="Tahoma" w:hAnsi="Tahoma" w:cs="Tahoma"/>
          <w:sz w:val="22"/>
          <w:szCs w:val="22"/>
        </w:rPr>
        <w:t>residente a ___</w:t>
      </w:r>
      <w:r>
        <w:rPr>
          <w:rFonts w:ascii="Tahoma" w:hAnsi="Tahoma" w:cs="Tahoma"/>
          <w:sz w:val="22"/>
          <w:szCs w:val="22"/>
        </w:rPr>
        <w:t>_____________________</w:t>
      </w:r>
      <w:r w:rsidR="00D57D4C" w:rsidRPr="00143C63">
        <w:rPr>
          <w:rFonts w:ascii="Tahoma" w:hAnsi="Tahoma" w:cs="Tahoma"/>
          <w:sz w:val="22"/>
          <w:szCs w:val="22"/>
        </w:rPr>
        <w:t xml:space="preserve"> in vi</w:t>
      </w:r>
      <w:r>
        <w:rPr>
          <w:rFonts w:ascii="Tahoma" w:hAnsi="Tahoma" w:cs="Tahoma"/>
          <w:sz w:val="22"/>
          <w:szCs w:val="22"/>
        </w:rPr>
        <w:t xml:space="preserve">a _________________ </w:t>
      </w:r>
    </w:p>
    <w:p w:rsidR="00FD3C6D" w:rsidRPr="00143C63" w:rsidRDefault="00D57D4C" w:rsidP="00143C63">
      <w:pPr>
        <w:pStyle w:val="Rientrocorpodeltesto2"/>
        <w:tabs>
          <w:tab w:val="right" w:pos="9639"/>
        </w:tabs>
        <w:spacing w:line="360" w:lineRule="auto"/>
        <w:ind w:firstLine="0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>CF _______________</w:t>
      </w:r>
      <w:r w:rsidR="009252C3">
        <w:rPr>
          <w:rFonts w:ascii="Tahoma" w:hAnsi="Tahoma" w:cs="Tahoma"/>
          <w:sz w:val="22"/>
          <w:szCs w:val="22"/>
        </w:rPr>
        <w:t xml:space="preserve">____________________in qualità di </w:t>
      </w:r>
      <w:r w:rsidRPr="00143C63">
        <w:rPr>
          <w:rFonts w:ascii="Tahoma" w:hAnsi="Tahoma" w:cs="Tahoma"/>
          <w:sz w:val="22"/>
          <w:szCs w:val="22"/>
        </w:rPr>
        <w:t>[ ]</w:t>
      </w:r>
      <w:r w:rsidR="009252C3">
        <w:rPr>
          <w:rFonts w:ascii="Tahoma" w:hAnsi="Tahoma" w:cs="Tahoma"/>
          <w:sz w:val="22"/>
          <w:szCs w:val="22"/>
        </w:rPr>
        <w:t xml:space="preserve"> richiedente</w:t>
      </w:r>
      <w:r w:rsidR="006D3265" w:rsidRPr="00143C63">
        <w:rPr>
          <w:rFonts w:ascii="Tahoma" w:hAnsi="Tahoma" w:cs="Tahoma"/>
          <w:sz w:val="22"/>
          <w:szCs w:val="22"/>
        </w:rPr>
        <w:t xml:space="preserve">[ ] </w:t>
      </w:r>
      <w:r w:rsidR="009252C3">
        <w:rPr>
          <w:rFonts w:ascii="Tahoma" w:hAnsi="Tahoma" w:cs="Tahoma"/>
          <w:sz w:val="22"/>
          <w:szCs w:val="22"/>
        </w:rPr>
        <w:t>ovvero</w:t>
      </w:r>
      <w:r w:rsidRPr="00143C63">
        <w:rPr>
          <w:rFonts w:ascii="Tahoma" w:hAnsi="Tahoma" w:cs="Tahoma"/>
          <w:sz w:val="22"/>
          <w:szCs w:val="22"/>
        </w:rPr>
        <w:t>[ ]</w:t>
      </w:r>
      <w:r w:rsidR="006D3265" w:rsidRPr="00143C63">
        <w:rPr>
          <w:rFonts w:ascii="Tahoma" w:hAnsi="Tahoma" w:cs="Tahoma"/>
          <w:sz w:val="22"/>
          <w:szCs w:val="22"/>
        </w:rPr>
        <w:t xml:space="preserve"> </w:t>
      </w:r>
      <w:r w:rsidRPr="00143C63">
        <w:rPr>
          <w:rFonts w:ascii="Tahoma" w:hAnsi="Tahoma" w:cs="Tahoma"/>
          <w:sz w:val="22"/>
          <w:szCs w:val="22"/>
        </w:rPr>
        <w:t>le</w:t>
      </w:r>
      <w:r w:rsidR="009252C3">
        <w:rPr>
          <w:rFonts w:ascii="Tahoma" w:hAnsi="Tahoma" w:cs="Tahoma"/>
          <w:sz w:val="22"/>
          <w:szCs w:val="22"/>
        </w:rPr>
        <w:t>gale rappresentante della ditta</w:t>
      </w:r>
      <w:r w:rsidRPr="00143C63">
        <w:rPr>
          <w:rFonts w:ascii="Tahoma" w:hAnsi="Tahoma" w:cs="Tahoma"/>
          <w:sz w:val="22"/>
          <w:szCs w:val="22"/>
        </w:rPr>
        <w:t>_</w:t>
      </w:r>
      <w:r w:rsidR="00FD3C6D" w:rsidRPr="00143C63">
        <w:rPr>
          <w:rFonts w:ascii="Tahoma" w:hAnsi="Tahoma" w:cs="Tahoma"/>
          <w:sz w:val="22"/>
          <w:szCs w:val="22"/>
        </w:rPr>
        <w:t>___</w:t>
      </w:r>
      <w:r w:rsidRPr="00143C63">
        <w:rPr>
          <w:rFonts w:ascii="Tahoma" w:hAnsi="Tahoma" w:cs="Tahoma"/>
          <w:sz w:val="22"/>
          <w:szCs w:val="22"/>
        </w:rPr>
        <w:t>_____________________</w:t>
      </w:r>
      <w:r w:rsidR="009252C3">
        <w:rPr>
          <w:rFonts w:ascii="Tahoma" w:hAnsi="Tahoma" w:cs="Tahoma"/>
          <w:sz w:val="22"/>
          <w:szCs w:val="22"/>
        </w:rPr>
        <w:t>______________</w:t>
      </w:r>
    </w:p>
    <w:p w:rsidR="00FD3C6D" w:rsidRPr="00143C63" w:rsidRDefault="00D57D4C" w:rsidP="00143C63">
      <w:pPr>
        <w:pStyle w:val="Rientrocorpodeltesto2"/>
        <w:tabs>
          <w:tab w:val="right" w:pos="9639"/>
        </w:tabs>
        <w:spacing w:line="360" w:lineRule="auto"/>
        <w:ind w:firstLine="0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 xml:space="preserve">con sede in </w:t>
      </w:r>
      <w:r w:rsidR="006D3265" w:rsidRPr="00143C63">
        <w:rPr>
          <w:rFonts w:ascii="Tahoma" w:hAnsi="Tahoma" w:cs="Tahoma"/>
          <w:sz w:val="22"/>
          <w:szCs w:val="22"/>
        </w:rPr>
        <w:t>_____</w:t>
      </w:r>
      <w:r w:rsidRPr="00143C63">
        <w:rPr>
          <w:rFonts w:ascii="Tahoma" w:hAnsi="Tahoma" w:cs="Tahoma"/>
          <w:sz w:val="22"/>
          <w:szCs w:val="22"/>
        </w:rPr>
        <w:t>___________</w:t>
      </w:r>
      <w:r w:rsidR="005B269D" w:rsidRPr="00143C63">
        <w:rPr>
          <w:rFonts w:ascii="Tahoma" w:hAnsi="Tahoma" w:cs="Tahoma"/>
          <w:sz w:val="22"/>
          <w:szCs w:val="22"/>
        </w:rPr>
        <w:t>___</w:t>
      </w:r>
      <w:r w:rsidR="00FD3C6D" w:rsidRPr="00143C63">
        <w:rPr>
          <w:rFonts w:ascii="Tahoma" w:hAnsi="Tahoma" w:cs="Tahoma"/>
          <w:sz w:val="22"/>
          <w:szCs w:val="22"/>
        </w:rPr>
        <w:t>_</w:t>
      </w:r>
      <w:r w:rsidR="005B269D" w:rsidRPr="00143C63">
        <w:rPr>
          <w:rFonts w:ascii="Tahoma" w:hAnsi="Tahoma" w:cs="Tahoma"/>
          <w:sz w:val="22"/>
          <w:szCs w:val="22"/>
        </w:rPr>
        <w:t>__</w:t>
      </w:r>
      <w:r w:rsidR="009252C3">
        <w:rPr>
          <w:rFonts w:ascii="Tahoma" w:hAnsi="Tahoma" w:cs="Tahoma"/>
          <w:sz w:val="22"/>
          <w:szCs w:val="22"/>
        </w:rPr>
        <w:t>______</w:t>
      </w:r>
      <w:r w:rsidR="00FD3C6D" w:rsidRPr="00143C63">
        <w:rPr>
          <w:rFonts w:ascii="Tahoma" w:hAnsi="Tahoma" w:cs="Tahoma"/>
          <w:sz w:val="22"/>
          <w:szCs w:val="22"/>
        </w:rPr>
        <w:tab/>
      </w:r>
      <w:r w:rsidRPr="00143C63">
        <w:rPr>
          <w:rFonts w:ascii="Tahoma" w:hAnsi="Tahoma" w:cs="Tahoma"/>
          <w:sz w:val="22"/>
          <w:szCs w:val="22"/>
        </w:rPr>
        <w:t xml:space="preserve">via </w:t>
      </w:r>
      <w:r w:rsidR="006D3265" w:rsidRPr="00143C63">
        <w:rPr>
          <w:rFonts w:ascii="Tahoma" w:hAnsi="Tahoma" w:cs="Tahoma"/>
          <w:sz w:val="22"/>
          <w:szCs w:val="22"/>
        </w:rPr>
        <w:t>_</w:t>
      </w:r>
      <w:r w:rsidRPr="00143C63">
        <w:rPr>
          <w:rFonts w:ascii="Tahoma" w:hAnsi="Tahoma" w:cs="Tahoma"/>
          <w:sz w:val="22"/>
          <w:szCs w:val="22"/>
        </w:rPr>
        <w:t>____</w:t>
      </w:r>
      <w:r w:rsidR="005B269D" w:rsidRPr="00143C63">
        <w:rPr>
          <w:rFonts w:ascii="Tahoma" w:hAnsi="Tahoma" w:cs="Tahoma"/>
          <w:sz w:val="22"/>
          <w:szCs w:val="22"/>
        </w:rPr>
        <w:t>_____</w:t>
      </w:r>
      <w:r w:rsidRPr="00143C63">
        <w:rPr>
          <w:rFonts w:ascii="Tahoma" w:hAnsi="Tahoma" w:cs="Tahoma"/>
          <w:sz w:val="22"/>
          <w:szCs w:val="22"/>
        </w:rPr>
        <w:t>_____________________</w:t>
      </w:r>
      <w:r w:rsidR="009252C3">
        <w:rPr>
          <w:rFonts w:ascii="Tahoma" w:hAnsi="Tahoma" w:cs="Tahoma"/>
          <w:sz w:val="22"/>
          <w:szCs w:val="22"/>
        </w:rPr>
        <w:t>_</w:t>
      </w:r>
    </w:p>
    <w:p w:rsidR="00E3426A" w:rsidRPr="00143C63" w:rsidRDefault="00D57D4C" w:rsidP="00143C63">
      <w:pPr>
        <w:pStyle w:val="Rientrocorpodeltesto2"/>
        <w:tabs>
          <w:tab w:val="right" w:pos="9639"/>
        </w:tabs>
        <w:spacing w:line="360" w:lineRule="auto"/>
        <w:ind w:firstLine="0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>CF _</w:t>
      </w:r>
      <w:r w:rsidR="00E3426A" w:rsidRPr="00143C63">
        <w:rPr>
          <w:rFonts w:ascii="Tahoma" w:hAnsi="Tahoma" w:cs="Tahoma"/>
          <w:sz w:val="22"/>
          <w:szCs w:val="22"/>
        </w:rPr>
        <w:t>__________</w:t>
      </w:r>
      <w:r w:rsidRPr="00143C63">
        <w:rPr>
          <w:rFonts w:ascii="Tahoma" w:hAnsi="Tahoma" w:cs="Tahoma"/>
          <w:sz w:val="22"/>
          <w:szCs w:val="22"/>
        </w:rPr>
        <w:t>______</w:t>
      </w:r>
      <w:r w:rsidR="00E3426A" w:rsidRPr="00143C63">
        <w:rPr>
          <w:rFonts w:ascii="Tahoma" w:hAnsi="Tahoma" w:cs="Tahoma"/>
          <w:sz w:val="22"/>
          <w:szCs w:val="22"/>
        </w:rPr>
        <w:t>_____</w:t>
      </w:r>
      <w:r w:rsidRPr="00143C63">
        <w:rPr>
          <w:rFonts w:ascii="Tahoma" w:hAnsi="Tahoma" w:cs="Tahoma"/>
          <w:sz w:val="22"/>
          <w:szCs w:val="22"/>
        </w:rPr>
        <w:t>___con recapit</w:t>
      </w:r>
      <w:r w:rsidR="00E3426A" w:rsidRPr="00143C63">
        <w:rPr>
          <w:rFonts w:ascii="Tahoma" w:hAnsi="Tahoma" w:cs="Tahoma"/>
          <w:sz w:val="22"/>
          <w:szCs w:val="22"/>
        </w:rPr>
        <w:t>o telefonico ______________________________</w:t>
      </w:r>
      <w:r w:rsidR="00FD3C6D" w:rsidRPr="00143C63">
        <w:rPr>
          <w:rFonts w:ascii="Tahoma" w:hAnsi="Tahoma" w:cs="Tahoma"/>
          <w:sz w:val="22"/>
          <w:szCs w:val="22"/>
        </w:rPr>
        <w:t>__</w:t>
      </w:r>
      <w:r w:rsidRPr="00143C63">
        <w:rPr>
          <w:rFonts w:ascii="Tahoma" w:hAnsi="Tahoma" w:cs="Tahoma"/>
          <w:sz w:val="22"/>
          <w:szCs w:val="22"/>
        </w:rPr>
        <w:t xml:space="preserve"> </w:t>
      </w:r>
    </w:p>
    <w:p w:rsidR="00D57D4C" w:rsidRPr="00143C63" w:rsidRDefault="00FD3C6D" w:rsidP="00143C63">
      <w:pPr>
        <w:pStyle w:val="Rientrocorpodeltesto2"/>
        <w:spacing w:line="360" w:lineRule="auto"/>
        <w:ind w:firstLine="0"/>
        <w:jc w:val="left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>e-mail</w:t>
      </w:r>
      <w:r w:rsidR="0091151C">
        <w:rPr>
          <w:rFonts w:ascii="Tahoma" w:hAnsi="Tahoma" w:cs="Tahoma"/>
          <w:sz w:val="22"/>
          <w:szCs w:val="22"/>
        </w:rPr>
        <w:t>/pec</w:t>
      </w:r>
      <w:r w:rsidRPr="00143C63">
        <w:rPr>
          <w:rFonts w:ascii="Tahoma" w:hAnsi="Tahoma" w:cs="Tahoma"/>
          <w:sz w:val="22"/>
          <w:szCs w:val="22"/>
        </w:rPr>
        <w:t xml:space="preserve"> </w:t>
      </w:r>
      <w:r w:rsidR="00D57D4C" w:rsidRPr="00143C63">
        <w:rPr>
          <w:rFonts w:ascii="Tahoma" w:hAnsi="Tahoma" w:cs="Tahoma"/>
          <w:sz w:val="22"/>
          <w:szCs w:val="22"/>
        </w:rPr>
        <w:t>__________</w:t>
      </w:r>
      <w:r w:rsidR="009252C3">
        <w:rPr>
          <w:rFonts w:ascii="Tahoma" w:hAnsi="Tahoma" w:cs="Tahoma"/>
          <w:sz w:val="22"/>
          <w:szCs w:val="22"/>
        </w:rPr>
        <w:t>__</w:t>
      </w:r>
      <w:r w:rsidR="0091151C">
        <w:rPr>
          <w:rFonts w:ascii="Tahoma" w:hAnsi="Tahoma" w:cs="Tahoma"/>
          <w:sz w:val="22"/>
          <w:szCs w:val="22"/>
        </w:rPr>
        <w:t>____________________</w:t>
      </w:r>
      <w:r w:rsidR="009252C3">
        <w:rPr>
          <w:rFonts w:ascii="Tahoma" w:hAnsi="Tahoma" w:cs="Tahoma"/>
          <w:sz w:val="22"/>
          <w:szCs w:val="22"/>
        </w:rPr>
        <w:t>_____________</w:t>
      </w:r>
    </w:p>
    <w:p w:rsidR="00D57D4C" w:rsidRDefault="00D57D4C" w:rsidP="00FD3C6D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>C H I E D E</w:t>
      </w:r>
    </w:p>
    <w:p w:rsidR="00D901B9" w:rsidRDefault="002F47B7" w:rsidP="004875C5">
      <w:pPr>
        <w:pStyle w:val="Rientrocorpodeltesto2"/>
        <w:spacing w:line="360" w:lineRule="auto"/>
        <w:ind w:firstLine="0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ai sensi della </w:t>
      </w:r>
      <w:r w:rsidR="00311A92">
        <w:rPr>
          <w:rFonts w:ascii="Tahoma" w:hAnsi="Tahoma" w:cs="Tahoma"/>
          <w:sz w:val="22"/>
          <w:szCs w:val="22"/>
        </w:rPr>
        <w:t xml:space="preserve"> L.R. n</w:t>
      </w:r>
      <w:r w:rsidR="0091151C">
        <w:rPr>
          <w:rFonts w:ascii="Tahoma" w:hAnsi="Tahoma" w:cs="Tahoma"/>
          <w:sz w:val="22"/>
          <w:szCs w:val="22"/>
        </w:rPr>
        <w:t xml:space="preserve">. </w:t>
      </w:r>
      <w:r w:rsidR="00311A92">
        <w:rPr>
          <w:rFonts w:ascii="Tahoma" w:hAnsi="Tahoma" w:cs="Tahoma"/>
          <w:sz w:val="22"/>
          <w:szCs w:val="22"/>
        </w:rPr>
        <w:t xml:space="preserve">5/2006 - art.22 </w:t>
      </w:r>
      <w:r w:rsidR="006C3DE9" w:rsidRPr="00143C63">
        <w:rPr>
          <w:rFonts w:ascii="Tahoma" w:hAnsi="Tahoma" w:cs="Tahoma"/>
          <w:sz w:val="22"/>
          <w:szCs w:val="22"/>
        </w:rPr>
        <w:t>la</w:t>
      </w:r>
      <w:r w:rsidR="00D57D4C" w:rsidRPr="00143C63">
        <w:rPr>
          <w:rFonts w:ascii="Tahoma" w:hAnsi="Tahoma" w:cs="Tahoma"/>
          <w:sz w:val="22"/>
          <w:szCs w:val="22"/>
        </w:rPr>
        <w:t xml:space="preserve"> </w:t>
      </w:r>
      <w:r w:rsidR="000642F8">
        <w:rPr>
          <w:rFonts w:ascii="Tahoma" w:hAnsi="Tahoma" w:cs="Tahoma"/>
          <w:b/>
          <w:sz w:val="22"/>
          <w:szCs w:val="22"/>
        </w:rPr>
        <w:t xml:space="preserve">Concessione di derivazione </w:t>
      </w:r>
      <w:r w:rsidR="000642F8" w:rsidRPr="004875C5">
        <w:rPr>
          <w:rFonts w:ascii="Tahoma" w:hAnsi="Tahoma" w:cs="Tahoma"/>
          <w:b/>
          <w:sz w:val="22"/>
          <w:szCs w:val="22"/>
        </w:rPr>
        <w:t xml:space="preserve">d’acqua  </w:t>
      </w:r>
      <w:r w:rsidR="004875C5" w:rsidRPr="004875C5">
        <w:rPr>
          <w:rFonts w:ascii="Tahoma" w:hAnsi="Tahoma" w:cs="Tahoma"/>
          <w:b/>
          <w:sz w:val="22"/>
          <w:szCs w:val="22"/>
        </w:rPr>
        <w:t>ad uso idroelettrico</w:t>
      </w:r>
      <w:r w:rsidR="00124F58">
        <w:rPr>
          <w:rFonts w:ascii="Tahoma" w:hAnsi="Tahoma" w:cs="Tahoma"/>
          <w:sz w:val="22"/>
          <w:szCs w:val="22"/>
        </w:rPr>
        <w:t xml:space="preserve"> </w:t>
      </w:r>
      <w:r w:rsidR="00311A92" w:rsidRPr="004875C5">
        <w:rPr>
          <w:rFonts w:ascii="Tahoma" w:hAnsi="Tahoma" w:cs="Tahoma"/>
          <w:i/>
          <w:sz w:val="22"/>
          <w:szCs w:val="22"/>
        </w:rPr>
        <w:t xml:space="preserve">come </w:t>
      </w:r>
      <w:r w:rsidR="00311A92" w:rsidRPr="00704061">
        <w:rPr>
          <w:rFonts w:ascii="Tahoma" w:hAnsi="Tahoma" w:cs="Tahoma"/>
          <w:b/>
          <w:i/>
          <w:sz w:val="22"/>
          <w:szCs w:val="22"/>
        </w:rPr>
        <w:t xml:space="preserve">Variante </w:t>
      </w:r>
      <w:r w:rsidR="00124F58">
        <w:rPr>
          <w:rFonts w:ascii="Tahoma" w:hAnsi="Tahoma" w:cs="Tahoma"/>
          <w:b/>
          <w:i/>
          <w:sz w:val="22"/>
          <w:szCs w:val="22"/>
        </w:rPr>
        <w:t>uso promiscuo (</w:t>
      </w:r>
      <w:r w:rsidRPr="00704061">
        <w:rPr>
          <w:rFonts w:ascii="Tahoma" w:hAnsi="Tahoma" w:cs="Tahoma"/>
          <w:b/>
          <w:i/>
          <w:sz w:val="22"/>
          <w:szCs w:val="22"/>
        </w:rPr>
        <w:t>non sostanziale</w:t>
      </w:r>
      <w:r w:rsidR="00124F58">
        <w:rPr>
          <w:rFonts w:ascii="Tahoma" w:hAnsi="Tahoma" w:cs="Tahoma"/>
          <w:b/>
          <w:i/>
          <w:sz w:val="22"/>
          <w:szCs w:val="22"/>
        </w:rPr>
        <w:t>)</w:t>
      </w:r>
      <w:r w:rsidRPr="00704061">
        <w:rPr>
          <w:rFonts w:ascii="Tahoma" w:hAnsi="Tahoma" w:cs="Tahoma"/>
          <w:b/>
          <w:i/>
          <w:sz w:val="22"/>
          <w:szCs w:val="22"/>
        </w:rPr>
        <w:t xml:space="preserve"> della </w:t>
      </w:r>
      <w:r w:rsidR="009252C3" w:rsidRPr="00704061">
        <w:rPr>
          <w:rFonts w:ascii="Tahoma" w:hAnsi="Tahoma" w:cs="Tahoma"/>
          <w:b/>
          <w:i/>
          <w:sz w:val="22"/>
          <w:szCs w:val="22"/>
        </w:rPr>
        <w:t xml:space="preserve">derivazione </w:t>
      </w:r>
      <w:r w:rsidR="00EF69A7">
        <w:rPr>
          <w:rFonts w:ascii="Tahoma" w:hAnsi="Tahoma" w:cs="Tahoma"/>
          <w:b/>
          <w:i/>
          <w:sz w:val="22"/>
          <w:szCs w:val="22"/>
        </w:rPr>
        <w:t xml:space="preserve">già ad </w:t>
      </w:r>
      <w:r w:rsidR="00311A92" w:rsidRPr="00704061">
        <w:rPr>
          <w:rFonts w:ascii="Tahoma" w:hAnsi="Tahoma" w:cs="Tahoma"/>
          <w:b/>
          <w:i/>
          <w:sz w:val="22"/>
          <w:szCs w:val="22"/>
        </w:rPr>
        <w:t>uso</w:t>
      </w:r>
      <w:r w:rsidR="00311A92" w:rsidRPr="004875C5">
        <w:rPr>
          <w:rFonts w:ascii="Tahoma" w:hAnsi="Tahoma" w:cs="Tahoma"/>
          <w:i/>
          <w:sz w:val="22"/>
          <w:szCs w:val="22"/>
        </w:rPr>
        <w:t xml:space="preserve"> </w:t>
      </w:r>
      <w:r w:rsidR="004875C5" w:rsidRPr="004875C5">
        <w:rPr>
          <w:rFonts w:ascii="Tahoma" w:hAnsi="Tahoma" w:cs="Tahoma"/>
          <w:i/>
          <w:sz w:val="22"/>
          <w:szCs w:val="22"/>
        </w:rPr>
        <w:t>…………………………</w:t>
      </w:r>
      <w:r w:rsidR="00311A92" w:rsidRPr="004875C5">
        <w:rPr>
          <w:rFonts w:ascii="Tahoma" w:hAnsi="Tahoma" w:cs="Tahoma"/>
          <w:i/>
          <w:sz w:val="22"/>
          <w:szCs w:val="22"/>
        </w:rPr>
        <w:t xml:space="preserve"> </w:t>
      </w:r>
      <w:r w:rsidRPr="004875C5">
        <w:rPr>
          <w:rFonts w:ascii="Tahoma" w:hAnsi="Tahoma" w:cs="Tahoma"/>
          <w:i/>
          <w:sz w:val="22"/>
          <w:szCs w:val="22"/>
        </w:rPr>
        <w:t>rilasciata dal</w:t>
      </w:r>
      <w:r w:rsidR="009252C3" w:rsidRPr="004875C5">
        <w:rPr>
          <w:rFonts w:ascii="Tahoma" w:hAnsi="Tahoma" w:cs="Tahoma"/>
          <w:i/>
          <w:sz w:val="22"/>
          <w:szCs w:val="22"/>
        </w:rPr>
        <w:t xml:space="preserve">_________________  </w:t>
      </w:r>
      <w:r w:rsidR="00704061">
        <w:rPr>
          <w:rFonts w:ascii="Tahoma" w:hAnsi="Tahoma" w:cs="Tahoma"/>
          <w:i/>
          <w:sz w:val="22"/>
          <w:szCs w:val="22"/>
        </w:rPr>
        <w:t xml:space="preserve">con decreto </w:t>
      </w:r>
      <w:r w:rsidRPr="004875C5">
        <w:rPr>
          <w:rFonts w:ascii="Tahoma" w:hAnsi="Tahoma" w:cs="Tahoma"/>
          <w:i/>
          <w:sz w:val="22"/>
          <w:szCs w:val="22"/>
        </w:rPr>
        <w:t>n°</w:t>
      </w:r>
      <w:r w:rsidR="009252C3" w:rsidRPr="004875C5">
        <w:rPr>
          <w:rFonts w:ascii="Tahoma" w:hAnsi="Tahoma" w:cs="Tahoma"/>
          <w:i/>
          <w:sz w:val="22"/>
          <w:szCs w:val="22"/>
        </w:rPr>
        <w:t>______________________</w:t>
      </w:r>
      <w:r w:rsidR="00311A92" w:rsidRPr="004875C5">
        <w:rPr>
          <w:rFonts w:ascii="Tahoma" w:hAnsi="Tahoma" w:cs="Tahoma"/>
          <w:i/>
          <w:sz w:val="22"/>
          <w:szCs w:val="22"/>
        </w:rPr>
        <w:t xml:space="preserve">, per </w:t>
      </w:r>
      <w:r w:rsidR="009252C3" w:rsidRPr="004875C5">
        <w:rPr>
          <w:rFonts w:ascii="Tahoma" w:hAnsi="Tahoma" w:cs="Tahoma"/>
          <w:i/>
          <w:sz w:val="22"/>
          <w:szCs w:val="22"/>
        </w:rPr>
        <w:t>ulteriore sfruttamento a fini idroelettrici</w:t>
      </w:r>
      <w:r w:rsidR="00124F58">
        <w:rPr>
          <w:rFonts w:ascii="Tahoma" w:hAnsi="Tahoma" w:cs="Tahoma"/>
          <w:i/>
          <w:sz w:val="22"/>
          <w:szCs w:val="22"/>
        </w:rPr>
        <w:t>.</w:t>
      </w:r>
      <w:r w:rsidR="00C861D4" w:rsidRPr="004875C5">
        <w:rPr>
          <w:rFonts w:ascii="Tahoma" w:hAnsi="Tahoma" w:cs="Tahoma"/>
          <w:i/>
          <w:sz w:val="22"/>
          <w:szCs w:val="22"/>
        </w:rPr>
        <w:t xml:space="preserve"> </w:t>
      </w:r>
    </w:p>
    <w:p w:rsidR="00124F58" w:rsidRPr="00D901B9" w:rsidRDefault="00D901B9" w:rsidP="004875C5">
      <w:pPr>
        <w:pStyle w:val="Rientrocorpodeltesto2"/>
        <w:spacing w:line="360" w:lineRule="auto"/>
        <w:ind w:firstLine="0"/>
        <w:rPr>
          <w:rFonts w:ascii="Tahoma" w:hAnsi="Tahoma" w:cs="Tahoma"/>
          <w:sz w:val="22"/>
          <w:szCs w:val="22"/>
        </w:rPr>
      </w:pPr>
      <w:r w:rsidRPr="00D901B9">
        <w:rPr>
          <w:rFonts w:ascii="Tahoma" w:hAnsi="Tahoma" w:cs="Tahoma"/>
          <w:sz w:val="22"/>
          <w:szCs w:val="22"/>
        </w:rPr>
        <w:t>L’opera di presa, già esistente, costituisce parte delle opere di captazione della …………….. a servizio dell’acquedotto.</w:t>
      </w:r>
    </w:p>
    <w:p w:rsidR="008131D4" w:rsidRDefault="00167AAE" w:rsidP="00E87C06">
      <w:pPr>
        <w:pStyle w:val="Rientrocorpodeltesto2"/>
        <w:spacing w:line="360" w:lineRule="auto"/>
        <w:ind w:firstLine="0"/>
        <w:rPr>
          <w:rFonts w:ascii="Tahoma" w:hAnsi="Tahoma" w:cs="Tahoma"/>
          <w:sz w:val="22"/>
          <w:szCs w:val="22"/>
        </w:rPr>
      </w:pPr>
      <w:r w:rsidRPr="00167AAE">
        <w:rPr>
          <w:rFonts w:ascii="Tahoma" w:hAnsi="Tahoma" w:cs="Tahoma"/>
          <w:sz w:val="22"/>
          <w:szCs w:val="22"/>
        </w:rPr>
        <w:t>Si specifica che per attuare la nuova utenza, a norma dell'art.28 c.2  lett.a), della Legge Regionale n°5/2006 (sottensione parziale), la derivazione av</w:t>
      </w:r>
      <w:r>
        <w:rPr>
          <w:rFonts w:ascii="Tahoma" w:hAnsi="Tahoma" w:cs="Tahoma"/>
          <w:sz w:val="22"/>
          <w:szCs w:val="22"/>
        </w:rPr>
        <w:t>verrà mediante couso dell'</w:t>
      </w:r>
      <w:r w:rsidRPr="00124F58">
        <w:rPr>
          <w:rFonts w:ascii="Tahoma" w:hAnsi="Tahoma" w:cs="Tahoma"/>
          <w:sz w:val="22"/>
          <w:szCs w:val="22"/>
        </w:rPr>
        <w:t>Infrastruttura idraulica…………(</w:t>
      </w:r>
      <w:r>
        <w:rPr>
          <w:rFonts w:ascii="Tahoma" w:hAnsi="Tahoma" w:cs="Tahoma"/>
          <w:sz w:val="22"/>
          <w:szCs w:val="22"/>
        </w:rPr>
        <w:t xml:space="preserve">descrizione sommaria </w:t>
      </w:r>
      <w:r w:rsidRPr="00124F58">
        <w:rPr>
          <w:rFonts w:ascii="Tahoma" w:hAnsi="Tahoma" w:cs="Tahoma"/>
          <w:sz w:val="22"/>
          <w:szCs w:val="22"/>
        </w:rPr>
        <w:t>acquedotto,</w:t>
      </w:r>
      <w:r>
        <w:rPr>
          <w:rFonts w:ascii="Tahoma" w:hAnsi="Tahoma" w:cs="Tahoma"/>
          <w:sz w:val="22"/>
          <w:szCs w:val="22"/>
        </w:rPr>
        <w:t xml:space="preserve"> </w:t>
      </w:r>
      <w:r w:rsidRPr="00124F58">
        <w:rPr>
          <w:rFonts w:ascii="Tahoma" w:hAnsi="Tahoma" w:cs="Tahoma"/>
          <w:sz w:val="22"/>
          <w:szCs w:val="22"/>
        </w:rPr>
        <w:t>traversa  ecc  …)</w:t>
      </w:r>
      <w:r>
        <w:rPr>
          <w:rFonts w:ascii="Tahoma" w:hAnsi="Tahoma" w:cs="Tahoma"/>
          <w:sz w:val="22"/>
          <w:szCs w:val="22"/>
        </w:rPr>
        <w:t>,</w:t>
      </w:r>
      <w:r w:rsidRPr="00167AAE">
        <w:rPr>
          <w:rFonts w:ascii="Tahoma" w:hAnsi="Tahoma" w:cs="Tahoma"/>
          <w:sz w:val="22"/>
          <w:szCs w:val="22"/>
        </w:rPr>
        <w:t>relativa alla concessione ………………………..del</w:t>
      </w:r>
      <w:r>
        <w:rPr>
          <w:rFonts w:ascii="Tahoma" w:hAnsi="Tahoma" w:cs="Tahoma"/>
          <w:sz w:val="22"/>
          <w:szCs w:val="22"/>
        </w:rPr>
        <w:t>………………………</w:t>
      </w:r>
    </w:p>
    <w:p w:rsidR="00167AAE" w:rsidRDefault="00167AAE" w:rsidP="00E87C06">
      <w:pPr>
        <w:pStyle w:val="Rientrocorpodeltesto2"/>
        <w:spacing w:line="360" w:lineRule="auto"/>
        <w:ind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Localizzazione centralina</w:t>
      </w:r>
      <w:r w:rsidR="00FC6A0F">
        <w:rPr>
          <w:rFonts w:ascii="Tahoma" w:hAnsi="Tahoma" w:cs="Tahoma"/>
          <w:sz w:val="22"/>
          <w:szCs w:val="22"/>
        </w:rPr>
        <w:t>_____________(</w:t>
      </w:r>
      <w:r w:rsidR="004875C5">
        <w:rPr>
          <w:rFonts w:ascii="Tahoma" w:hAnsi="Tahoma" w:cs="Tahoma"/>
          <w:sz w:val="22"/>
          <w:szCs w:val="22"/>
        </w:rPr>
        <w:t xml:space="preserve">descrizione dell’opera di </w:t>
      </w:r>
      <w:r w:rsidR="00FC6A0F" w:rsidRPr="002F47B7">
        <w:rPr>
          <w:rFonts w:ascii="Tahoma" w:hAnsi="Tahoma" w:cs="Tahoma"/>
          <w:sz w:val="22"/>
          <w:szCs w:val="22"/>
        </w:rPr>
        <w:t>presa e la relativa ubicazione</w:t>
      </w:r>
      <w:r w:rsidR="00FC6A0F">
        <w:rPr>
          <w:rFonts w:ascii="Tahoma" w:hAnsi="Tahoma" w:cs="Tahoma"/>
          <w:sz w:val="22"/>
          <w:szCs w:val="22"/>
        </w:rPr>
        <w:t xml:space="preserve">); </w:t>
      </w:r>
      <w:r w:rsidR="00D1794E" w:rsidRPr="00143C63">
        <w:rPr>
          <w:rFonts w:ascii="Tahoma" w:hAnsi="Tahoma" w:cs="Tahoma"/>
          <w:sz w:val="22"/>
          <w:szCs w:val="22"/>
        </w:rPr>
        <w:t>Comune di ___________________</w:t>
      </w:r>
      <w:r w:rsidR="005A2378" w:rsidRPr="00143C63">
        <w:rPr>
          <w:rFonts w:ascii="Tahoma" w:hAnsi="Tahoma" w:cs="Tahoma"/>
          <w:sz w:val="22"/>
          <w:szCs w:val="22"/>
        </w:rPr>
        <w:t>______</w:t>
      </w:r>
      <w:r>
        <w:rPr>
          <w:rFonts w:ascii="Tahoma" w:hAnsi="Tahoma" w:cs="Tahoma"/>
          <w:sz w:val="22"/>
          <w:szCs w:val="22"/>
        </w:rPr>
        <w:t>.</w:t>
      </w:r>
    </w:p>
    <w:p w:rsidR="00D901B9" w:rsidRDefault="00167AAE" w:rsidP="00E87C06">
      <w:pPr>
        <w:pStyle w:val="Rientrocorpodeltesto2"/>
        <w:spacing w:line="360" w:lineRule="auto"/>
        <w:ind w:firstLine="0"/>
        <w:rPr>
          <w:rFonts w:ascii="Tahoma" w:hAnsi="Tahoma" w:cs="Tahoma"/>
          <w:b/>
          <w:sz w:val="22"/>
          <w:szCs w:val="22"/>
        </w:rPr>
      </w:pPr>
      <w:r w:rsidRPr="00167AAE">
        <w:rPr>
          <w:rFonts w:ascii="Tahoma" w:hAnsi="Tahoma" w:cs="Tahoma"/>
          <w:b/>
          <w:sz w:val="22"/>
          <w:szCs w:val="22"/>
        </w:rPr>
        <w:t>Caratteristiche tecnico-idrauliche:</w:t>
      </w:r>
      <w:r w:rsidR="00D901B9">
        <w:rPr>
          <w:rFonts w:ascii="Tahoma" w:hAnsi="Tahoma" w:cs="Tahoma"/>
          <w:b/>
          <w:sz w:val="22"/>
          <w:szCs w:val="22"/>
        </w:rPr>
        <w:t xml:space="preserve"> </w:t>
      </w:r>
    </w:p>
    <w:p w:rsidR="00D901B9" w:rsidRDefault="00D901B9" w:rsidP="00E87C06">
      <w:pPr>
        <w:pStyle w:val="Rientrocorpodeltesto2"/>
        <w:spacing w:line="360" w:lineRule="auto"/>
        <w:ind w:firstLine="0"/>
        <w:rPr>
          <w:rFonts w:ascii="Tahoma" w:hAnsi="Tahoma" w:cs="Tahoma"/>
          <w:sz w:val="22"/>
          <w:szCs w:val="22"/>
        </w:rPr>
      </w:pPr>
      <w:r w:rsidRPr="00D901B9">
        <w:rPr>
          <w:rFonts w:ascii="Tahoma" w:hAnsi="Tahoma" w:cs="Tahoma"/>
          <w:sz w:val="22"/>
          <w:szCs w:val="22"/>
        </w:rPr>
        <w:t>asta idrografica…………………………..</w:t>
      </w:r>
      <w:r>
        <w:rPr>
          <w:rFonts w:ascii="Tahoma" w:hAnsi="Tahoma" w:cs="Tahoma"/>
          <w:sz w:val="22"/>
          <w:szCs w:val="22"/>
        </w:rPr>
        <w:t xml:space="preserve"> </w:t>
      </w:r>
      <w:r w:rsidRPr="00D901B9">
        <w:rPr>
          <w:rFonts w:ascii="Tahoma" w:hAnsi="Tahoma" w:cs="Tahoma"/>
          <w:sz w:val="22"/>
          <w:szCs w:val="22"/>
        </w:rPr>
        <w:t xml:space="preserve">loc. …………. </w:t>
      </w:r>
    </w:p>
    <w:p w:rsidR="00D901B9" w:rsidRPr="00D901B9" w:rsidRDefault="00D901B9" w:rsidP="00E87C06">
      <w:pPr>
        <w:pStyle w:val="Rientrocorpodeltesto2"/>
        <w:spacing w:line="360" w:lineRule="auto"/>
        <w:ind w:firstLine="0"/>
        <w:rPr>
          <w:rFonts w:ascii="Tahoma" w:hAnsi="Tahoma" w:cs="Tahoma"/>
          <w:sz w:val="22"/>
          <w:szCs w:val="22"/>
        </w:rPr>
      </w:pPr>
      <w:r w:rsidRPr="00D901B9">
        <w:rPr>
          <w:rFonts w:ascii="Tahoma" w:hAnsi="Tahoma" w:cs="Tahoma"/>
          <w:sz w:val="22"/>
          <w:szCs w:val="22"/>
        </w:rPr>
        <w:t xml:space="preserve">foglio catastale n°…… particella ……….. ..  </w:t>
      </w:r>
    </w:p>
    <w:p w:rsidR="00167AAE" w:rsidRPr="00167AAE" w:rsidRDefault="00D901B9" w:rsidP="00167AA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Portata massima di concessione</w:t>
      </w:r>
      <w:r w:rsidR="00167AAE">
        <w:rPr>
          <w:rFonts w:ascii="Tahoma" w:hAnsi="Tahoma" w:cs="Tahoma"/>
          <w:sz w:val="22"/>
          <w:szCs w:val="22"/>
        </w:rPr>
        <w:t>: l</w:t>
      </w:r>
      <w:r w:rsidR="00167AAE" w:rsidRPr="00167AAE">
        <w:rPr>
          <w:rFonts w:ascii="Tahoma" w:hAnsi="Tahoma" w:cs="Tahoma"/>
          <w:sz w:val="22"/>
          <w:szCs w:val="22"/>
        </w:rPr>
        <w:t>/s ……….</w:t>
      </w:r>
    </w:p>
    <w:p w:rsidR="00167AAE" w:rsidRPr="00167AAE" w:rsidRDefault="00D901B9" w:rsidP="00167AA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- Portata media di concessione</w:t>
      </w:r>
      <w:r w:rsidR="00167AAE" w:rsidRPr="00167AAE">
        <w:rPr>
          <w:rFonts w:ascii="Tahoma" w:hAnsi="Tahoma" w:cs="Tahoma"/>
          <w:sz w:val="22"/>
          <w:szCs w:val="22"/>
        </w:rPr>
        <w:t>: l/s…………..;</w:t>
      </w:r>
    </w:p>
    <w:p w:rsidR="00167AAE" w:rsidRPr="00167AAE" w:rsidRDefault="00167AAE" w:rsidP="00167AA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67AAE">
        <w:rPr>
          <w:rFonts w:ascii="Tahoma" w:hAnsi="Tahoma" w:cs="Tahoma"/>
          <w:sz w:val="22"/>
          <w:szCs w:val="22"/>
        </w:rPr>
        <w:lastRenderedPageBreak/>
        <w:t>- Salto utile: mt. …………….;</w:t>
      </w:r>
      <w:r>
        <w:rPr>
          <w:rFonts w:ascii="Tahoma" w:hAnsi="Tahoma" w:cs="Tahoma"/>
          <w:sz w:val="22"/>
          <w:szCs w:val="22"/>
        </w:rPr>
        <w:t xml:space="preserve"> (pelo libero monte…………; pelo libero valle…………);</w:t>
      </w:r>
    </w:p>
    <w:p w:rsidR="00167AAE" w:rsidRPr="00167AAE" w:rsidRDefault="00167AAE" w:rsidP="00167AA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67AAE">
        <w:rPr>
          <w:rFonts w:ascii="Tahoma" w:hAnsi="Tahoma" w:cs="Tahoma"/>
          <w:sz w:val="22"/>
          <w:szCs w:val="22"/>
        </w:rPr>
        <w:t>- Potenza massima installata: Kw ……………….;</w:t>
      </w:r>
    </w:p>
    <w:p w:rsidR="00167AAE" w:rsidRPr="00167AAE" w:rsidRDefault="00167AAE" w:rsidP="00167AA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67AAE">
        <w:rPr>
          <w:rFonts w:ascii="Tahoma" w:hAnsi="Tahoma" w:cs="Tahoma"/>
          <w:sz w:val="22"/>
          <w:szCs w:val="22"/>
        </w:rPr>
        <w:t xml:space="preserve">- Potenza nominale media </w:t>
      </w:r>
      <w:r w:rsidR="00D901B9">
        <w:rPr>
          <w:rFonts w:ascii="Tahoma" w:hAnsi="Tahoma" w:cs="Tahoma"/>
          <w:sz w:val="22"/>
          <w:szCs w:val="22"/>
        </w:rPr>
        <w:t>di concessione</w:t>
      </w:r>
      <w:r w:rsidRPr="00167AAE">
        <w:rPr>
          <w:rFonts w:ascii="Tahoma" w:hAnsi="Tahoma" w:cs="Tahoma"/>
          <w:sz w:val="22"/>
          <w:szCs w:val="22"/>
        </w:rPr>
        <w:t>: Kw …………….;</w:t>
      </w:r>
    </w:p>
    <w:p w:rsidR="00167AAE" w:rsidRDefault="00167AAE" w:rsidP="00167AA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167AAE">
        <w:rPr>
          <w:rFonts w:ascii="Tahoma" w:hAnsi="Tahoma" w:cs="Tahoma"/>
          <w:sz w:val="22"/>
          <w:szCs w:val="22"/>
        </w:rPr>
        <w:t>- Volume annuo di prelievo: mc …………………….;</w:t>
      </w:r>
    </w:p>
    <w:p w:rsidR="00D901B9" w:rsidRDefault="00D901B9" w:rsidP="00167AA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rendimento impianto </w:t>
      </w:r>
      <w:r w:rsidR="000C4478">
        <w:rPr>
          <w:rFonts w:ascii="Tahoma" w:hAnsi="Tahoma" w:cs="Tahoma"/>
          <w:sz w:val="22"/>
          <w:szCs w:val="22"/>
        </w:rPr>
        <w:t>ipotizzato</w:t>
      </w:r>
      <w:r>
        <w:rPr>
          <w:rFonts w:ascii="Tahoma" w:hAnsi="Tahoma" w:cs="Tahoma"/>
          <w:sz w:val="22"/>
          <w:szCs w:val="22"/>
        </w:rPr>
        <w:t>:</w:t>
      </w:r>
      <w:r w:rsidR="000C4478">
        <w:rPr>
          <w:rFonts w:ascii="Tahoma" w:hAnsi="Tahoma" w:cs="Tahoma"/>
          <w:sz w:val="22"/>
          <w:szCs w:val="22"/>
        </w:rPr>
        <w:t>…………………</w:t>
      </w:r>
    </w:p>
    <w:p w:rsidR="000C4478" w:rsidRDefault="000C4478" w:rsidP="00167AA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0C4478">
        <w:rPr>
          <w:rFonts w:ascii="Tahoma" w:hAnsi="Tahoma" w:cs="Tahoma"/>
          <w:sz w:val="22"/>
          <w:szCs w:val="22"/>
        </w:rPr>
        <w:t xml:space="preserve">Potenza gruppo generatore        </w:t>
      </w:r>
    </w:p>
    <w:p w:rsidR="000C4478" w:rsidRDefault="000C4478" w:rsidP="00167AA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0C4478">
        <w:rPr>
          <w:rFonts w:ascii="Tahoma" w:hAnsi="Tahoma" w:cs="Tahoma"/>
          <w:sz w:val="22"/>
          <w:szCs w:val="22"/>
        </w:rPr>
        <w:t>Producibilità media annua</w:t>
      </w:r>
      <w:r w:rsidRPr="000C4478">
        <w:rPr>
          <w:rFonts w:ascii="Tahoma" w:hAnsi="Tahoma" w:cs="Tahoma"/>
          <w:sz w:val="22"/>
          <w:szCs w:val="22"/>
        </w:rPr>
        <w:tab/>
        <w:t xml:space="preserve">……………    </w:t>
      </w:r>
    </w:p>
    <w:p w:rsidR="00167AAE" w:rsidRDefault="000C4478" w:rsidP="00167AAE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Pr="000C4478">
        <w:rPr>
          <w:rFonts w:ascii="Tahoma" w:hAnsi="Tahoma" w:cs="Tahoma"/>
          <w:sz w:val="22"/>
          <w:szCs w:val="22"/>
        </w:rPr>
        <w:t>Riduzione emissione CO2  annue</w:t>
      </w:r>
      <w:r w:rsidRPr="000C4478">
        <w:rPr>
          <w:rFonts w:ascii="Tahoma" w:hAnsi="Tahoma" w:cs="Tahoma"/>
          <w:sz w:val="22"/>
          <w:szCs w:val="22"/>
        </w:rPr>
        <w:tab/>
        <w:t xml:space="preserve">……………..            </w:t>
      </w:r>
    </w:p>
    <w:p w:rsidR="001B285C" w:rsidRPr="00167AAE" w:rsidRDefault="001B285C" w:rsidP="004C319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D1794E" w:rsidRPr="00A67018" w:rsidRDefault="00E3426A" w:rsidP="004C3194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67018">
        <w:rPr>
          <w:rFonts w:ascii="Tahoma" w:hAnsi="Tahoma" w:cs="Tahoma"/>
          <w:sz w:val="22"/>
          <w:szCs w:val="22"/>
        </w:rPr>
        <w:t xml:space="preserve">Si allega copia del documento d’identità nonché, in </w:t>
      </w:r>
      <w:r w:rsidR="00F75821" w:rsidRPr="00A67018">
        <w:rPr>
          <w:rFonts w:ascii="Tahoma" w:hAnsi="Tahoma" w:cs="Tahoma"/>
          <w:sz w:val="22"/>
          <w:szCs w:val="22"/>
        </w:rPr>
        <w:t>duplice</w:t>
      </w:r>
      <w:r w:rsidRPr="00A67018">
        <w:rPr>
          <w:rFonts w:ascii="Tahoma" w:hAnsi="Tahoma" w:cs="Tahoma"/>
          <w:sz w:val="22"/>
          <w:szCs w:val="22"/>
        </w:rPr>
        <w:t xml:space="preserve"> copia, la seguente documentazione:</w:t>
      </w:r>
    </w:p>
    <w:p w:rsidR="00A67018" w:rsidRDefault="002F47B7" w:rsidP="004C3194">
      <w:pPr>
        <w:numPr>
          <w:ilvl w:val="0"/>
          <w:numId w:val="3"/>
        </w:num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C3210">
        <w:rPr>
          <w:rFonts w:ascii="Tahoma" w:hAnsi="Tahoma" w:cs="Tahoma"/>
          <w:b/>
          <w:sz w:val="22"/>
          <w:szCs w:val="22"/>
        </w:rPr>
        <w:t>relazione tecnica generale</w:t>
      </w:r>
      <w:r w:rsidRPr="00A67018">
        <w:rPr>
          <w:rFonts w:ascii="Tahoma" w:hAnsi="Tahoma" w:cs="Tahoma"/>
          <w:sz w:val="22"/>
          <w:szCs w:val="22"/>
        </w:rPr>
        <w:t>;</w:t>
      </w:r>
      <w:r w:rsidR="00A67018" w:rsidRPr="00A67018">
        <w:rPr>
          <w:rFonts w:ascii="Tahoma" w:hAnsi="Tahoma" w:cs="Tahoma"/>
          <w:sz w:val="22"/>
          <w:szCs w:val="22"/>
        </w:rPr>
        <w:t xml:space="preserve"> </w:t>
      </w:r>
      <w:r w:rsidR="001B285C">
        <w:rPr>
          <w:rFonts w:ascii="Tahoma" w:hAnsi="Tahoma" w:cs="Tahoma"/>
          <w:sz w:val="22"/>
          <w:szCs w:val="22"/>
        </w:rPr>
        <w:t xml:space="preserve">(vedi nota 1) </w:t>
      </w:r>
      <w:r w:rsidR="00A67018" w:rsidRPr="00A67018">
        <w:rPr>
          <w:rFonts w:ascii="Tahoma" w:hAnsi="Tahoma" w:cs="Tahoma"/>
          <w:sz w:val="22"/>
          <w:szCs w:val="22"/>
        </w:rPr>
        <w:t>dimostrante  l’innocuità delle opere proposte rispetto al regime delle acque pubbliche ed ai diritti dei terzi e comprova</w:t>
      </w:r>
      <w:r w:rsidR="00A67018">
        <w:rPr>
          <w:rFonts w:ascii="Tahoma" w:hAnsi="Tahoma" w:cs="Tahoma"/>
          <w:sz w:val="22"/>
          <w:szCs w:val="22"/>
        </w:rPr>
        <w:t>nte</w:t>
      </w:r>
      <w:r w:rsidR="00A67018" w:rsidRPr="00A67018">
        <w:rPr>
          <w:rFonts w:ascii="Tahoma" w:hAnsi="Tahoma" w:cs="Tahoma"/>
          <w:sz w:val="22"/>
          <w:szCs w:val="22"/>
        </w:rPr>
        <w:t xml:space="preserve"> che le acque di derivazione non pregiudicano altre opere esistenti o beni in genere né per</w:t>
      </w:r>
      <w:r w:rsidR="00A67018">
        <w:rPr>
          <w:rFonts w:ascii="Tahoma" w:hAnsi="Tahoma" w:cs="Tahoma"/>
          <w:sz w:val="22"/>
          <w:szCs w:val="22"/>
        </w:rPr>
        <w:t xml:space="preserve"> </w:t>
      </w:r>
      <w:r w:rsidR="001B285C">
        <w:rPr>
          <w:rFonts w:ascii="Tahoma" w:hAnsi="Tahoma" w:cs="Tahoma"/>
          <w:sz w:val="22"/>
          <w:szCs w:val="22"/>
        </w:rPr>
        <w:t>esondazioni né per filtrazioni.</w:t>
      </w:r>
    </w:p>
    <w:p w:rsidR="00A67018" w:rsidRPr="00A67018" w:rsidRDefault="00A67018" w:rsidP="004C3194">
      <w:pPr>
        <w:spacing w:line="360" w:lineRule="auto"/>
        <w:ind w:left="7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Pr="00A67018">
        <w:rPr>
          <w:rFonts w:ascii="Tahoma" w:hAnsi="Tahoma" w:cs="Tahoma"/>
          <w:sz w:val="22"/>
          <w:szCs w:val="22"/>
        </w:rPr>
        <w:t>eve contenere, tra l’altro:</w:t>
      </w:r>
    </w:p>
    <w:p w:rsidR="00A67018" w:rsidRPr="00A67018" w:rsidRDefault="00A67018" w:rsidP="0091151C">
      <w:pPr>
        <w:spacing w:line="360" w:lineRule="auto"/>
        <w:ind w:left="851" w:hanging="142"/>
        <w:jc w:val="both"/>
        <w:rPr>
          <w:rFonts w:ascii="Tahoma" w:hAnsi="Tahoma" w:cs="Tahoma"/>
          <w:sz w:val="22"/>
          <w:szCs w:val="22"/>
        </w:rPr>
      </w:pPr>
      <w:r w:rsidRPr="00A67018">
        <w:rPr>
          <w:rFonts w:ascii="Tahoma" w:hAnsi="Tahoma" w:cs="Tahoma"/>
          <w:sz w:val="22"/>
          <w:szCs w:val="22"/>
        </w:rPr>
        <w:t>- descrizione dei luoghi supportata da adeguata documentazione fotografica</w:t>
      </w:r>
    </w:p>
    <w:p w:rsidR="00A67018" w:rsidRPr="00A67018" w:rsidRDefault="00A67018" w:rsidP="0091151C">
      <w:pPr>
        <w:spacing w:line="360" w:lineRule="auto"/>
        <w:ind w:left="851" w:hanging="142"/>
        <w:jc w:val="both"/>
        <w:rPr>
          <w:rFonts w:ascii="Tahoma" w:hAnsi="Tahoma" w:cs="Tahoma"/>
          <w:sz w:val="22"/>
          <w:szCs w:val="22"/>
        </w:rPr>
      </w:pPr>
      <w:r w:rsidRPr="00A67018">
        <w:rPr>
          <w:rFonts w:ascii="Tahoma" w:hAnsi="Tahoma" w:cs="Tahoma"/>
          <w:sz w:val="22"/>
          <w:szCs w:val="22"/>
        </w:rPr>
        <w:t>- dettagliate motivazioni che inducono alla realizzazione della derivazione</w:t>
      </w:r>
    </w:p>
    <w:p w:rsidR="00A67018" w:rsidRPr="00A67018" w:rsidRDefault="00A67018" w:rsidP="0091151C">
      <w:pPr>
        <w:spacing w:line="360" w:lineRule="auto"/>
        <w:ind w:left="851" w:hanging="142"/>
        <w:jc w:val="both"/>
        <w:rPr>
          <w:rFonts w:ascii="Tahoma" w:hAnsi="Tahoma" w:cs="Tahoma"/>
          <w:sz w:val="22"/>
          <w:szCs w:val="22"/>
        </w:rPr>
      </w:pPr>
      <w:r w:rsidRPr="00A67018">
        <w:rPr>
          <w:rFonts w:ascii="Tahoma" w:hAnsi="Tahoma" w:cs="Tahoma"/>
          <w:sz w:val="22"/>
          <w:szCs w:val="22"/>
        </w:rPr>
        <w:t>- modalità di captazione, raccolta, utilizzazione e scarico</w:t>
      </w:r>
    </w:p>
    <w:p w:rsidR="00A67018" w:rsidRPr="00A67018" w:rsidRDefault="00A67018" w:rsidP="0091151C">
      <w:pPr>
        <w:spacing w:line="360" w:lineRule="auto"/>
        <w:ind w:left="851" w:hanging="142"/>
        <w:jc w:val="both"/>
        <w:rPr>
          <w:rFonts w:ascii="Tahoma" w:hAnsi="Tahoma" w:cs="Tahoma"/>
          <w:sz w:val="22"/>
          <w:szCs w:val="22"/>
        </w:rPr>
      </w:pPr>
      <w:r w:rsidRPr="00A67018">
        <w:rPr>
          <w:rFonts w:ascii="Tahoma" w:hAnsi="Tahoma" w:cs="Tahoma"/>
          <w:sz w:val="22"/>
          <w:szCs w:val="22"/>
        </w:rPr>
        <w:t>- descrizione delle caratteristiche dell’opera di captazione, di utilizzazione, delle turbine, dei sistemi di controllo e di regolazione e dei principali manufatti idraulici</w:t>
      </w:r>
    </w:p>
    <w:p w:rsidR="00A67018" w:rsidRPr="00A67018" w:rsidRDefault="00A67018" w:rsidP="0091151C">
      <w:pPr>
        <w:spacing w:line="360" w:lineRule="auto"/>
        <w:ind w:left="851" w:hanging="142"/>
        <w:jc w:val="both"/>
        <w:rPr>
          <w:rFonts w:ascii="Tahoma" w:hAnsi="Tahoma" w:cs="Tahoma"/>
          <w:sz w:val="22"/>
          <w:szCs w:val="22"/>
        </w:rPr>
      </w:pPr>
      <w:r w:rsidRPr="00A67018">
        <w:rPr>
          <w:rFonts w:ascii="Tahoma" w:hAnsi="Tahoma" w:cs="Tahoma"/>
          <w:sz w:val="22"/>
          <w:szCs w:val="22"/>
        </w:rPr>
        <w:t>- uso specifico previsto dell'acqua con eventuale indicazione della periodicità del prelievo;</w:t>
      </w:r>
    </w:p>
    <w:p w:rsidR="00A67018" w:rsidRPr="00A67018" w:rsidRDefault="00A67018" w:rsidP="0091151C">
      <w:pPr>
        <w:spacing w:line="360" w:lineRule="auto"/>
        <w:ind w:left="851" w:hanging="142"/>
        <w:jc w:val="both"/>
        <w:rPr>
          <w:rFonts w:ascii="Tahoma" w:hAnsi="Tahoma" w:cs="Tahoma"/>
          <w:sz w:val="22"/>
          <w:szCs w:val="22"/>
        </w:rPr>
      </w:pPr>
      <w:r w:rsidRPr="00A67018">
        <w:rPr>
          <w:rFonts w:ascii="Tahoma" w:hAnsi="Tahoma" w:cs="Tahoma"/>
          <w:sz w:val="22"/>
          <w:szCs w:val="22"/>
        </w:rPr>
        <w:t>- determinazione analitica del fabbisogno idrico</w:t>
      </w:r>
    </w:p>
    <w:p w:rsidR="00A67018" w:rsidRPr="00A67018" w:rsidRDefault="00A67018" w:rsidP="0091151C">
      <w:pPr>
        <w:spacing w:line="360" w:lineRule="auto"/>
        <w:ind w:left="851" w:hanging="142"/>
        <w:jc w:val="both"/>
        <w:rPr>
          <w:rFonts w:ascii="Tahoma" w:hAnsi="Tahoma" w:cs="Tahoma"/>
          <w:sz w:val="22"/>
          <w:szCs w:val="22"/>
        </w:rPr>
      </w:pPr>
      <w:r w:rsidRPr="00A67018">
        <w:rPr>
          <w:rFonts w:ascii="Tahoma" w:hAnsi="Tahoma" w:cs="Tahoma"/>
          <w:sz w:val="22"/>
          <w:szCs w:val="22"/>
        </w:rPr>
        <w:t>- portata massima, minima e media prevista di prelievo</w:t>
      </w:r>
    </w:p>
    <w:p w:rsidR="00A67018" w:rsidRPr="00A67018" w:rsidRDefault="00A67018" w:rsidP="0091151C">
      <w:pPr>
        <w:spacing w:line="360" w:lineRule="auto"/>
        <w:ind w:left="851" w:hanging="142"/>
        <w:jc w:val="both"/>
        <w:rPr>
          <w:rFonts w:ascii="Tahoma" w:hAnsi="Tahoma" w:cs="Tahoma"/>
          <w:sz w:val="22"/>
          <w:szCs w:val="22"/>
        </w:rPr>
      </w:pPr>
      <w:r w:rsidRPr="00A67018">
        <w:rPr>
          <w:rFonts w:ascii="Tahoma" w:hAnsi="Tahoma" w:cs="Tahoma"/>
          <w:sz w:val="22"/>
          <w:szCs w:val="22"/>
        </w:rPr>
        <w:t>- determinazione del salto utile ai fini della determinazione della potenza nominale</w:t>
      </w:r>
    </w:p>
    <w:p w:rsidR="00A67018" w:rsidRPr="00A67018" w:rsidRDefault="00A67018" w:rsidP="0091151C">
      <w:pPr>
        <w:spacing w:line="360" w:lineRule="auto"/>
        <w:ind w:left="851" w:hanging="142"/>
        <w:jc w:val="both"/>
        <w:rPr>
          <w:rFonts w:ascii="Tahoma" w:hAnsi="Tahoma" w:cs="Tahoma"/>
          <w:sz w:val="22"/>
          <w:szCs w:val="22"/>
        </w:rPr>
      </w:pPr>
      <w:r w:rsidRPr="00A67018">
        <w:rPr>
          <w:rFonts w:ascii="Tahoma" w:hAnsi="Tahoma" w:cs="Tahoma"/>
          <w:sz w:val="22"/>
          <w:szCs w:val="22"/>
        </w:rPr>
        <w:t>- descrizione delle caratteristiche ed dell’ubicazione del dispositivo per la misurazione delle portate e volumi d’acqua prelevati e rilasciati quali deflusso minimo vitale</w:t>
      </w:r>
    </w:p>
    <w:p w:rsidR="00A67018" w:rsidRPr="00A67018" w:rsidRDefault="00A67018" w:rsidP="0091151C">
      <w:pPr>
        <w:spacing w:line="360" w:lineRule="auto"/>
        <w:ind w:left="851" w:hanging="142"/>
        <w:jc w:val="both"/>
        <w:rPr>
          <w:rFonts w:ascii="Tahoma" w:hAnsi="Tahoma" w:cs="Tahoma"/>
          <w:sz w:val="22"/>
          <w:szCs w:val="22"/>
        </w:rPr>
      </w:pPr>
      <w:r w:rsidRPr="00A67018">
        <w:rPr>
          <w:rFonts w:ascii="Tahoma" w:hAnsi="Tahoma" w:cs="Tahoma"/>
          <w:sz w:val="22"/>
          <w:szCs w:val="22"/>
        </w:rPr>
        <w:t>- determinazione della</w:t>
      </w:r>
      <w:bookmarkStart w:id="0" w:name="_GoBack"/>
      <w:bookmarkEnd w:id="0"/>
      <w:r w:rsidRPr="00A67018">
        <w:rPr>
          <w:rFonts w:ascii="Tahoma" w:hAnsi="Tahoma" w:cs="Tahoma"/>
          <w:sz w:val="22"/>
          <w:szCs w:val="22"/>
        </w:rPr>
        <w:t xml:space="preserve"> portata atta a garantire il deflusso minimo vitale ed illustrazione analitica delle modalità di rilascio</w:t>
      </w:r>
    </w:p>
    <w:p w:rsidR="00A67018" w:rsidRPr="00A67018" w:rsidRDefault="00A67018" w:rsidP="0091151C">
      <w:pPr>
        <w:spacing w:line="360" w:lineRule="auto"/>
        <w:ind w:left="851" w:hanging="142"/>
        <w:jc w:val="both"/>
        <w:rPr>
          <w:rFonts w:ascii="Tahoma" w:hAnsi="Tahoma" w:cs="Tahoma"/>
          <w:sz w:val="22"/>
          <w:szCs w:val="22"/>
        </w:rPr>
      </w:pPr>
      <w:r w:rsidRPr="00A67018">
        <w:rPr>
          <w:rFonts w:ascii="Tahoma" w:hAnsi="Tahoma" w:cs="Tahoma"/>
          <w:sz w:val="22"/>
          <w:szCs w:val="22"/>
        </w:rPr>
        <w:t>- soluzioni adottate per la compatibilità tecnica con altre derivazioni</w:t>
      </w:r>
    </w:p>
    <w:p w:rsidR="00A67018" w:rsidRPr="00A67018" w:rsidRDefault="00A67018" w:rsidP="0091151C">
      <w:pPr>
        <w:spacing w:line="360" w:lineRule="auto"/>
        <w:ind w:left="851" w:hanging="142"/>
        <w:jc w:val="both"/>
        <w:rPr>
          <w:rFonts w:ascii="Tahoma" w:hAnsi="Tahoma" w:cs="Tahoma"/>
          <w:sz w:val="22"/>
          <w:szCs w:val="22"/>
        </w:rPr>
      </w:pPr>
      <w:r w:rsidRPr="00A67018">
        <w:rPr>
          <w:rFonts w:ascii="Tahoma" w:hAnsi="Tahoma" w:cs="Tahoma"/>
          <w:sz w:val="22"/>
          <w:szCs w:val="22"/>
        </w:rPr>
        <w:t>- calcoli giustificativi delle portate delle bocche di presa e dei canali, e determinazione dell’altezza e del rigurgito prodotto da eventuali opere di sbarramento</w:t>
      </w:r>
    </w:p>
    <w:p w:rsidR="00A67018" w:rsidRPr="00A67018" w:rsidRDefault="00A67018" w:rsidP="0091151C">
      <w:pPr>
        <w:spacing w:line="360" w:lineRule="auto"/>
        <w:ind w:left="851" w:hanging="142"/>
        <w:jc w:val="both"/>
        <w:rPr>
          <w:rFonts w:ascii="Tahoma" w:hAnsi="Tahoma" w:cs="Tahoma"/>
          <w:sz w:val="22"/>
          <w:szCs w:val="22"/>
        </w:rPr>
      </w:pPr>
      <w:r w:rsidRPr="00A67018">
        <w:rPr>
          <w:rFonts w:ascii="Tahoma" w:hAnsi="Tahoma" w:cs="Tahoma"/>
          <w:sz w:val="22"/>
          <w:szCs w:val="22"/>
        </w:rPr>
        <w:t>- dimensionamento delle principali opere di progetto</w:t>
      </w:r>
    </w:p>
    <w:p w:rsidR="00A67018" w:rsidRPr="00A67018" w:rsidRDefault="00A67018" w:rsidP="0091151C">
      <w:pPr>
        <w:spacing w:line="360" w:lineRule="auto"/>
        <w:ind w:left="851" w:hanging="142"/>
        <w:jc w:val="both"/>
        <w:rPr>
          <w:rFonts w:ascii="Tahoma" w:hAnsi="Tahoma" w:cs="Tahoma"/>
          <w:sz w:val="22"/>
          <w:szCs w:val="22"/>
        </w:rPr>
      </w:pPr>
      <w:r w:rsidRPr="00A67018">
        <w:rPr>
          <w:rFonts w:ascii="Tahoma" w:hAnsi="Tahoma" w:cs="Tahoma"/>
          <w:sz w:val="22"/>
          <w:szCs w:val="22"/>
        </w:rPr>
        <w:t>- modalità di accesso in tempo reale ai dati di misurazione e registrazione delle portate utilizzate e rilasciate</w:t>
      </w:r>
    </w:p>
    <w:p w:rsidR="00A67018" w:rsidRPr="00A67018" w:rsidRDefault="00A67018" w:rsidP="0091151C">
      <w:pPr>
        <w:spacing w:line="360" w:lineRule="auto"/>
        <w:ind w:left="851" w:hanging="142"/>
        <w:jc w:val="both"/>
        <w:rPr>
          <w:rFonts w:ascii="Tahoma" w:hAnsi="Tahoma" w:cs="Tahoma"/>
          <w:sz w:val="22"/>
          <w:szCs w:val="22"/>
        </w:rPr>
      </w:pPr>
      <w:r w:rsidRPr="00A67018">
        <w:rPr>
          <w:rFonts w:ascii="Tahoma" w:hAnsi="Tahoma" w:cs="Tahoma"/>
          <w:sz w:val="22"/>
          <w:szCs w:val="22"/>
        </w:rPr>
        <w:t>- approfondimenti sugli effetti e sulle problematiche connesse all’eventuale modifica della naturale livelletta</w:t>
      </w:r>
    </w:p>
    <w:p w:rsidR="00A67018" w:rsidRPr="00A67018" w:rsidRDefault="00A67018" w:rsidP="0091151C">
      <w:pPr>
        <w:spacing w:line="360" w:lineRule="auto"/>
        <w:ind w:left="851" w:hanging="142"/>
        <w:jc w:val="both"/>
        <w:rPr>
          <w:rFonts w:ascii="Tahoma" w:hAnsi="Tahoma" w:cs="Tahoma"/>
          <w:sz w:val="22"/>
          <w:szCs w:val="22"/>
        </w:rPr>
      </w:pPr>
      <w:r w:rsidRPr="00A67018">
        <w:rPr>
          <w:rFonts w:ascii="Tahoma" w:hAnsi="Tahoma" w:cs="Tahoma"/>
          <w:sz w:val="22"/>
          <w:szCs w:val="22"/>
        </w:rPr>
        <w:t>- valutazione sugli effetti idraulici conseguenti all’eventuale innalzamento del corso d’acqua a monte della presa</w:t>
      </w:r>
    </w:p>
    <w:p w:rsidR="002F47B7" w:rsidRPr="002F47B7" w:rsidRDefault="00A67018" w:rsidP="0091151C">
      <w:pPr>
        <w:spacing w:line="360" w:lineRule="auto"/>
        <w:ind w:left="851" w:hanging="142"/>
        <w:jc w:val="both"/>
        <w:rPr>
          <w:rFonts w:ascii="Tahoma" w:hAnsi="Tahoma" w:cs="Tahoma"/>
          <w:sz w:val="22"/>
          <w:szCs w:val="22"/>
        </w:rPr>
      </w:pPr>
      <w:r w:rsidRPr="00A67018">
        <w:rPr>
          <w:rFonts w:ascii="Tahoma" w:hAnsi="Tahoma" w:cs="Tahoma"/>
          <w:sz w:val="22"/>
          <w:szCs w:val="22"/>
        </w:rPr>
        <w:t>- producibilità annua</w:t>
      </w:r>
    </w:p>
    <w:p w:rsidR="00A67018" w:rsidRPr="00A67018" w:rsidRDefault="002F47B7" w:rsidP="00A6701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C3210">
        <w:rPr>
          <w:rFonts w:ascii="Tahoma" w:hAnsi="Tahoma" w:cs="Tahoma"/>
          <w:b/>
          <w:sz w:val="22"/>
          <w:szCs w:val="22"/>
        </w:rPr>
        <w:lastRenderedPageBreak/>
        <w:t>b) relazione idrogeologica particolareggiata,</w:t>
      </w:r>
      <w:r w:rsidRPr="002F47B7">
        <w:rPr>
          <w:rFonts w:ascii="Tahoma" w:hAnsi="Tahoma" w:cs="Tahoma"/>
          <w:sz w:val="22"/>
          <w:szCs w:val="22"/>
        </w:rPr>
        <w:t xml:space="preserve"> con speciale riguardo alla razionale utilizzazione della risorsa idrica, comprendente la valutazione della compatibilità dell’uso della risorsa in rapporto al bilancio idrico del bacino idrografico. </w:t>
      </w:r>
      <w:r w:rsidR="00A67018">
        <w:rPr>
          <w:rFonts w:ascii="Tahoma" w:hAnsi="Tahoma" w:cs="Tahoma"/>
          <w:sz w:val="22"/>
          <w:szCs w:val="22"/>
        </w:rPr>
        <w:t>(</w:t>
      </w:r>
      <w:r w:rsidR="00A67018" w:rsidRPr="00A67018">
        <w:rPr>
          <w:rFonts w:ascii="Tahoma" w:hAnsi="Tahoma" w:cs="Tahoma"/>
          <w:sz w:val="22"/>
          <w:szCs w:val="22"/>
        </w:rPr>
        <w:t>caratterizzazione ed analisi del sistema idrico, idrologico e idrogeologico su cui an</w:t>
      </w:r>
      <w:r w:rsidR="00A67018">
        <w:rPr>
          <w:rFonts w:ascii="Tahoma" w:hAnsi="Tahoma" w:cs="Tahoma"/>
          <w:sz w:val="22"/>
          <w:szCs w:val="22"/>
        </w:rPr>
        <w:t>drà ad insistere la derivazione;</w:t>
      </w:r>
      <w:r w:rsidR="00A67018" w:rsidRPr="00A67018">
        <w:rPr>
          <w:rFonts w:ascii="Tahoma" w:hAnsi="Tahoma" w:cs="Tahoma"/>
          <w:sz w:val="22"/>
          <w:szCs w:val="22"/>
        </w:rPr>
        <w:t xml:space="preserve"> descrizione del bacino sotteso con particolare riferimento al sistema della rete idrografica ed alla conformazione geologica dell’area</w:t>
      </w:r>
      <w:r w:rsidR="00A67018">
        <w:rPr>
          <w:rFonts w:ascii="Tahoma" w:hAnsi="Tahoma" w:cs="Tahoma"/>
          <w:sz w:val="22"/>
          <w:szCs w:val="22"/>
        </w:rPr>
        <w:t>;</w:t>
      </w:r>
    </w:p>
    <w:p w:rsidR="00A67018" w:rsidRDefault="00A67018" w:rsidP="00A67018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A67018">
        <w:rPr>
          <w:rFonts w:ascii="Tahoma" w:hAnsi="Tahoma" w:cs="Tahoma"/>
          <w:sz w:val="22"/>
          <w:szCs w:val="22"/>
        </w:rPr>
        <w:t>caratterizzazione idrologica con considerazioni sulla disponibilità idrica e sulla compatibilità della captazione con il bilancio idrico</w:t>
      </w:r>
      <w:r>
        <w:rPr>
          <w:rFonts w:ascii="Tahoma" w:hAnsi="Tahoma" w:cs="Tahoma"/>
          <w:sz w:val="22"/>
          <w:szCs w:val="22"/>
        </w:rPr>
        <w:t>;</w:t>
      </w:r>
      <w:r w:rsidRPr="00A67018">
        <w:rPr>
          <w:rFonts w:ascii="Tahoma" w:hAnsi="Tahoma" w:cs="Tahoma"/>
          <w:sz w:val="22"/>
          <w:szCs w:val="22"/>
        </w:rPr>
        <w:t xml:space="preserve"> verifica delle compatibilità con eventuali altre derivazioni interessanti il medesimo corpo idrico</w:t>
      </w:r>
      <w:r>
        <w:rPr>
          <w:rFonts w:ascii="Tahoma" w:hAnsi="Tahoma" w:cs="Tahoma"/>
          <w:sz w:val="22"/>
          <w:szCs w:val="22"/>
        </w:rPr>
        <w:t>;</w:t>
      </w:r>
      <w:r w:rsidRPr="00A67018">
        <w:rPr>
          <w:rFonts w:ascii="Tahoma" w:hAnsi="Tahoma" w:cs="Tahoma"/>
          <w:sz w:val="22"/>
          <w:szCs w:val="22"/>
        </w:rPr>
        <w:t xml:space="preserve"> valutazioni sul mantenimento lungo tutto il tratto d’alveo sotteso della portata atta a garantire il deflusso minimo vitale</w:t>
      </w:r>
      <w:r>
        <w:rPr>
          <w:rFonts w:ascii="Tahoma" w:hAnsi="Tahoma" w:cs="Tahoma"/>
          <w:sz w:val="22"/>
          <w:szCs w:val="22"/>
        </w:rPr>
        <w:t>;</w:t>
      </w:r>
      <w:r w:rsidRPr="00A67018">
        <w:rPr>
          <w:rFonts w:ascii="Tahoma" w:hAnsi="Tahoma" w:cs="Tahoma"/>
          <w:sz w:val="22"/>
          <w:szCs w:val="22"/>
        </w:rPr>
        <w:t xml:space="preserve"> approfondimenti sugli eventuali effetti che la captazione potrebbe provocare alla falda di subalveo nel tratto del corso d’acqua sotteso</w:t>
      </w:r>
      <w:r>
        <w:rPr>
          <w:rFonts w:ascii="Tahoma" w:hAnsi="Tahoma" w:cs="Tahoma"/>
          <w:sz w:val="22"/>
          <w:szCs w:val="22"/>
        </w:rPr>
        <w:t>;</w:t>
      </w:r>
      <w:r w:rsidRPr="00A67018">
        <w:rPr>
          <w:rFonts w:ascii="Tahoma" w:hAnsi="Tahoma" w:cs="Tahoma"/>
          <w:sz w:val="22"/>
          <w:szCs w:val="22"/>
        </w:rPr>
        <w:t xml:space="preserve"> approfondimento sulla compatibilità dell’impianto con le caratteristiche del trasporto solido del corso d’acqua</w:t>
      </w:r>
      <w:r>
        <w:rPr>
          <w:rFonts w:ascii="Tahoma" w:hAnsi="Tahoma" w:cs="Tahoma"/>
          <w:sz w:val="22"/>
          <w:szCs w:val="22"/>
        </w:rPr>
        <w:t>);</w:t>
      </w:r>
    </w:p>
    <w:p w:rsidR="002F47B7" w:rsidRPr="003C3210" w:rsidRDefault="002F47B7" w:rsidP="00A67018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3C3210">
        <w:rPr>
          <w:rFonts w:ascii="Tahoma" w:hAnsi="Tahoma" w:cs="Tahoma"/>
          <w:b/>
          <w:sz w:val="22"/>
          <w:szCs w:val="22"/>
        </w:rPr>
        <w:t>c) cartografia in scala non inferiore a 1:10.000;</w:t>
      </w:r>
    </w:p>
    <w:p w:rsidR="002F47B7" w:rsidRPr="003C3210" w:rsidRDefault="002F47B7" w:rsidP="002F47B7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3C3210">
        <w:rPr>
          <w:rFonts w:ascii="Tahoma" w:hAnsi="Tahoma" w:cs="Tahoma"/>
          <w:b/>
          <w:sz w:val="22"/>
          <w:szCs w:val="22"/>
        </w:rPr>
        <w:t>d) planimetria catastale in scala 1:2.000;</w:t>
      </w:r>
    </w:p>
    <w:p w:rsidR="002F47B7" w:rsidRPr="003C3210" w:rsidRDefault="002F47B7" w:rsidP="002F47B7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3C3210">
        <w:rPr>
          <w:rFonts w:ascii="Tahoma" w:hAnsi="Tahoma" w:cs="Tahoma"/>
          <w:b/>
          <w:sz w:val="22"/>
          <w:szCs w:val="22"/>
        </w:rPr>
        <w:t>e) piante, prospetti, sezioni e particolari in scala adeguata delle opere di presa, adduzione e utilizzazione;</w:t>
      </w:r>
    </w:p>
    <w:p w:rsidR="002F47B7" w:rsidRPr="003C3210" w:rsidRDefault="002F47B7" w:rsidP="002F47B7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3C3210">
        <w:rPr>
          <w:rFonts w:ascii="Tahoma" w:hAnsi="Tahoma" w:cs="Tahoma"/>
          <w:b/>
          <w:sz w:val="22"/>
          <w:szCs w:val="22"/>
        </w:rPr>
        <w:t>f) progetto dei dispositivi di misurazione delle portate e dei volumi derivati ed eventualmente restituiti. I dispositivi dovranno essere realizzati in base alle norme tecniche vigenti e sigillati con relativa punzonatura in piombo dalla Regione o enti delegati;</w:t>
      </w:r>
    </w:p>
    <w:p w:rsidR="003C3210" w:rsidRPr="003C3210" w:rsidRDefault="002F47B7" w:rsidP="003C3210">
      <w:pPr>
        <w:spacing w:line="360" w:lineRule="auto"/>
        <w:jc w:val="both"/>
        <w:rPr>
          <w:rFonts w:ascii="Tahoma" w:hAnsi="Tahoma" w:cs="Tahoma"/>
          <w:b/>
          <w:sz w:val="22"/>
          <w:szCs w:val="22"/>
        </w:rPr>
      </w:pPr>
      <w:r w:rsidRPr="003C3210">
        <w:rPr>
          <w:rFonts w:ascii="Tahoma" w:hAnsi="Tahoma" w:cs="Tahoma"/>
          <w:b/>
          <w:sz w:val="22"/>
          <w:szCs w:val="22"/>
        </w:rPr>
        <w:t>h) ricevuta di avvenuto pagamento delle spese di istruttoria.</w:t>
      </w:r>
      <w:r w:rsidR="003C3210" w:rsidRPr="003C3210">
        <w:t xml:space="preserve"> </w:t>
      </w:r>
    </w:p>
    <w:p w:rsidR="002F47B7" w:rsidRPr="003C3210" w:rsidRDefault="003C3210" w:rsidP="003C3210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r w:rsidRPr="003C3210">
        <w:rPr>
          <w:rFonts w:ascii="Tahoma" w:hAnsi="Tahoma" w:cs="Tahoma"/>
          <w:sz w:val="22"/>
          <w:szCs w:val="22"/>
        </w:rPr>
        <w:t>spese di istr</w:t>
      </w:r>
      <w:r w:rsidR="00EF69A7">
        <w:rPr>
          <w:rFonts w:ascii="Tahoma" w:hAnsi="Tahoma" w:cs="Tahoma"/>
          <w:sz w:val="22"/>
          <w:szCs w:val="22"/>
        </w:rPr>
        <w:t xml:space="preserve">uttoria e collaudo: pari a € 250,00  </w:t>
      </w:r>
      <w:r w:rsidRPr="003C3210">
        <w:rPr>
          <w:rFonts w:ascii="Tahoma" w:hAnsi="Tahoma" w:cs="Tahoma"/>
          <w:sz w:val="22"/>
          <w:szCs w:val="22"/>
        </w:rPr>
        <w:t xml:space="preserve">da versare sul conto corrente n°00368605 intestato a :Regione Marche Servizi Tesoreria regionali </w:t>
      </w:r>
      <w:r w:rsidR="00EF69A7">
        <w:rPr>
          <w:rFonts w:ascii="Tahoma" w:hAnsi="Tahoma" w:cs="Tahoma"/>
          <w:sz w:val="22"/>
          <w:szCs w:val="22"/>
        </w:rPr>
        <w:t>–Servizio Tesoreria. Causale : S</w:t>
      </w:r>
      <w:r w:rsidRPr="003C3210">
        <w:rPr>
          <w:rFonts w:ascii="Tahoma" w:hAnsi="Tahoma" w:cs="Tahoma"/>
          <w:sz w:val="22"/>
          <w:szCs w:val="22"/>
        </w:rPr>
        <w:t xml:space="preserve">pese  istr. e coll. </w:t>
      </w:r>
      <w:r w:rsidR="00EF69A7">
        <w:rPr>
          <w:rFonts w:ascii="Tahoma" w:hAnsi="Tahoma" w:cs="Tahoma"/>
          <w:sz w:val="22"/>
          <w:szCs w:val="22"/>
        </w:rPr>
        <w:t>per la conc. deriv. Idroelettr</w:t>
      </w:r>
      <w:r w:rsidR="00EF69A7" w:rsidRPr="00EF69A7">
        <w:rPr>
          <w:rFonts w:ascii="Tahoma" w:hAnsi="Tahoma" w:cs="Tahoma"/>
          <w:i/>
          <w:sz w:val="22"/>
          <w:szCs w:val="22"/>
        </w:rPr>
        <w:t>.……(Citare la fattispecie)…</w:t>
      </w:r>
      <w:r w:rsidR="00EF69A7">
        <w:rPr>
          <w:rFonts w:ascii="Tahoma" w:hAnsi="Tahoma" w:cs="Tahoma"/>
          <w:sz w:val="22"/>
          <w:szCs w:val="22"/>
        </w:rPr>
        <w:t xml:space="preserve">…….. </w:t>
      </w:r>
      <w:r w:rsidRPr="003C3210">
        <w:rPr>
          <w:rFonts w:ascii="Tahoma" w:hAnsi="Tahoma" w:cs="Tahoma"/>
          <w:sz w:val="22"/>
          <w:szCs w:val="22"/>
        </w:rPr>
        <w:t xml:space="preserve"> Capitolo 30201006</w:t>
      </w:r>
      <w:r>
        <w:rPr>
          <w:rFonts w:ascii="Tahoma" w:hAnsi="Tahoma" w:cs="Tahoma"/>
          <w:sz w:val="22"/>
          <w:szCs w:val="22"/>
        </w:rPr>
        <w:t>)</w:t>
      </w:r>
    </w:p>
    <w:p w:rsidR="002F47B7" w:rsidRPr="002F47B7" w:rsidRDefault="002F47B7" w:rsidP="002F47B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2F47B7" w:rsidRDefault="002F47B7" w:rsidP="002F47B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2F47B7">
        <w:rPr>
          <w:rFonts w:ascii="Tahoma" w:hAnsi="Tahoma" w:cs="Tahoma"/>
          <w:sz w:val="22"/>
          <w:szCs w:val="22"/>
        </w:rPr>
        <w:t>Tutti gli elaborati sono firmati da un professionista abilitato ai sensi di legge.</w:t>
      </w:r>
    </w:p>
    <w:p w:rsidR="00A67018" w:rsidRDefault="00A67018" w:rsidP="002F47B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A67018" w:rsidRPr="002F47B7" w:rsidRDefault="00A67018" w:rsidP="002F47B7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91151C" w:rsidRDefault="00AC4B6E" w:rsidP="00FC6A0F">
      <w:pPr>
        <w:tabs>
          <w:tab w:val="center" w:pos="6840"/>
        </w:tabs>
        <w:spacing w:after="120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>Data ____________________</w:t>
      </w:r>
      <w:r w:rsidRPr="00143C63">
        <w:rPr>
          <w:rFonts w:ascii="Tahoma" w:hAnsi="Tahoma" w:cs="Tahoma"/>
          <w:sz w:val="22"/>
          <w:szCs w:val="22"/>
        </w:rPr>
        <w:tab/>
        <w:t>Firma</w:t>
      </w:r>
      <w:r w:rsidR="003C3210">
        <w:rPr>
          <w:rFonts w:ascii="Tahoma" w:hAnsi="Tahoma" w:cs="Tahoma"/>
          <w:sz w:val="22"/>
          <w:szCs w:val="22"/>
        </w:rPr>
        <w:t>___________________________</w:t>
      </w:r>
    </w:p>
    <w:p w:rsidR="00FA152E" w:rsidRPr="00143C63" w:rsidRDefault="004255C7" w:rsidP="00FC6A0F">
      <w:pPr>
        <w:tabs>
          <w:tab w:val="center" w:pos="6840"/>
        </w:tabs>
        <w:spacing w:after="120"/>
        <w:rPr>
          <w:rFonts w:ascii="Tahoma" w:hAnsi="Tahoma" w:cs="Tahoma"/>
          <w:b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br w:type="page"/>
      </w:r>
    </w:p>
    <w:p w:rsidR="00A93753" w:rsidRPr="00143C63" w:rsidRDefault="009A24B2" w:rsidP="00A93753">
      <w:pPr>
        <w:numPr>
          <w:ilvl w:val="0"/>
          <w:numId w:val="1"/>
        </w:numPr>
        <w:spacing w:before="120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b/>
          <w:sz w:val="22"/>
          <w:szCs w:val="22"/>
        </w:rPr>
        <w:lastRenderedPageBreak/>
        <w:t>relazione tecnica</w:t>
      </w:r>
      <w:r w:rsidRPr="00143C63">
        <w:rPr>
          <w:rFonts w:ascii="Tahoma" w:hAnsi="Tahoma" w:cs="Tahoma"/>
          <w:sz w:val="22"/>
          <w:szCs w:val="22"/>
        </w:rPr>
        <w:t xml:space="preserve"> particolareggiata</w:t>
      </w:r>
      <w:r w:rsidR="00A93753" w:rsidRPr="00143C63">
        <w:rPr>
          <w:rFonts w:ascii="Tahoma" w:hAnsi="Tahoma" w:cs="Tahoma"/>
          <w:sz w:val="22"/>
          <w:szCs w:val="22"/>
        </w:rPr>
        <w:t>,</w:t>
      </w:r>
      <w:r w:rsidRPr="00143C63">
        <w:rPr>
          <w:rFonts w:ascii="Tahoma" w:hAnsi="Tahoma" w:cs="Tahoma"/>
          <w:sz w:val="22"/>
          <w:szCs w:val="22"/>
        </w:rPr>
        <w:t xml:space="preserve"> </w:t>
      </w:r>
      <w:r w:rsidR="00E55862" w:rsidRPr="00143C63">
        <w:rPr>
          <w:rFonts w:ascii="Tahoma" w:hAnsi="Tahoma" w:cs="Tahoma"/>
          <w:sz w:val="22"/>
          <w:szCs w:val="22"/>
        </w:rPr>
        <w:t xml:space="preserve">che deve </w:t>
      </w:r>
      <w:r w:rsidRPr="00143C63">
        <w:rPr>
          <w:rFonts w:ascii="Tahoma" w:hAnsi="Tahoma" w:cs="Tahoma"/>
          <w:sz w:val="22"/>
          <w:szCs w:val="22"/>
        </w:rPr>
        <w:t>dimostr</w:t>
      </w:r>
      <w:r w:rsidR="00E55862" w:rsidRPr="00143C63">
        <w:rPr>
          <w:rFonts w:ascii="Tahoma" w:hAnsi="Tahoma" w:cs="Tahoma"/>
          <w:sz w:val="22"/>
          <w:szCs w:val="22"/>
        </w:rPr>
        <w:t>are</w:t>
      </w:r>
      <w:r w:rsidRPr="00143C63">
        <w:rPr>
          <w:rFonts w:ascii="Tahoma" w:hAnsi="Tahoma" w:cs="Tahoma"/>
          <w:sz w:val="22"/>
          <w:szCs w:val="22"/>
        </w:rPr>
        <w:t xml:space="preserve"> l’innocuità delle opere proposte rispetto al regime delle acque pubbliche </w:t>
      </w:r>
      <w:r w:rsidR="00E55862" w:rsidRPr="00143C63">
        <w:rPr>
          <w:rFonts w:ascii="Tahoma" w:hAnsi="Tahoma" w:cs="Tahoma"/>
          <w:sz w:val="22"/>
          <w:szCs w:val="22"/>
        </w:rPr>
        <w:t xml:space="preserve">ed </w:t>
      </w:r>
      <w:r w:rsidRPr="00143C63">
        <w:rPr>
          <w:rFonts w:ascii="Tahoma" w:hAnsi="Tahoma" w:cs="Tahoma"/>
          <w:sz w:val="22"/>
          <w:szCs w:val="22"/>
        </w:rPr>
        <w:t>ai diritti d</w:t>
      </w:r>
      <w:r w:rsidR="00E55862" w:rsidRPr="00143C63">
        <w:rPr>
          <w:rFonts w:ascii="Tahoma" w:hAnsi="Tahoma" w:cs="Tahoma"/>
          <w:sz w:val="22"/>
          <w:szCs w:val="22"/>
        </w:rPr>
        <w:t>e</w:t>
      </w:r>
      <w:r w:rsidRPr="00143C63">
        <w:rPr>
          <w:rFonts w:ascii="Tahoma" w:hAnsi="Tahoma" w:cs="Tahoma"/>
          <w:sz w:val="22"/>
          <w:szCs w:val="22"/>
        </w:rPr>
        <w:t>i terzi e comprova</w:t>
      </w:r>
      <w:r w:rsidR="00E55862" w:rsidRPr="00143C63">
        <w:rPr>
          <w:rFonts w:ascii="Tahoma" w:hAnsi="Tahoma" w:cs="Tahoma"/>
          <w:sz w:val="22"/>
          <w:szCs w:val="22"/>
        </w:rPr>
        <w:t>r</w:t>
      </w:r>
      <w:r w:rsidRPr="00143C63">
        <w:rPr>
          <w:rFonts w:ascii="Tahoma" w:hAnsi="Tahoma" w:cs="Tahoma"/>
          <w:sz w:val="22"/>
          <w:szCs w:val="22"/>
        </w:rPr>
        <w:t>e che le acque di derivazione non pregiudicano altre opere esistenti o beni in genere n</w:t>
      </w:r>
      <w:r w:rsidR="00A93753" w:rsidRPr="00143C63">
        <w:rPr>
          <w:rFonts w:ascii="Tahoma" w:hAnsi="Tahoma" w:cs="Tahoma"/>
          <w:sz w:val="22"/>
          <w:szCs w:val="22"/>
        </w:rPr>
        <w:t>é</w:t>
      </w:r>
      <w:r w:rsidRPr="00143C63">
        <w:rPr>
          <w:rFonts w:ascii="Tahoma" w:hAnsi="Tahoma" w:cs="Tahoma"/>
          <w:sz w:val="22"/>
          <w:szCs w:val="22"/>
        </w:rPr>
        <w:t xml:space="preserve"> per</w:t>
      </w:r>
      <w:r w:rsidR="00A93753" w:rsidRPr="00143C63">
        <w:rPr>
          <w:rFonts w:ascii="Tahoma" w:hAnsi="Tahoma" w:cs="Tahoma"/>
          <w:sz w:val="22"/>
          <w:szCs w:val="22"/>
        </w:rPr>
        <w:t xml:space="preserve"> esondazioni né per filtrazioni, d</w:t>
      </w:r>
      <w:r w:rsidRPr="00143C63">
        <w:rPr>
          <w:rFonts w:ascii="Tahoma" w:hAnsi="Tahoma" w:cs="Tahoma"/>
          <w:sz w:val="22"/>
          <w:szCs w:val="22"/>
        </w:rPr>
        <w:t>eve contenere, tra l’altro:</w:t>
      </w:r>
    </w:p>
    <w:p w:rsidR="00A93753" w:rsidRPr="00143C63" w:rsidRDefault="00A93753" w:rsidP="00A93753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b/>
          <w:sz w:val="22"/>
          <w:szCs w:val="22"/>
        </w:rPr>
        <w:tab/>
      </w:r>
      <w:r w:rsidR="009A24B2" w:rsidRPr="00143C63">
        <w:rPr>
          <w:rFonts w:ascii="Tahoma" w:hAnsi="Tahoma" w:cs="Tahoma"/>
          <w:sz w:val="22"/>
          <w:szCs w:val="22"/>
        </w:rPr>
        <w:t>-</w:t>
      </w:r>
      <w:r w:rsidRPr="00143C63">
        <w:rPr>
          <w:rFonts w:ascii="Tahoma" w:hAnsi="Tahoma" w:cs="Tahoma"/>
          <w:sz w:val="22"/>
          <w:szCs w:val="22"/>
        </w:rPr>
        <w:t xml:space="preserve"> </w:t>
      </w:r>
      <w:r w:rsidR="009A24B2" w:rsidRPr="00143C63">
        <w:rPr>
          <w:rFonts w:ascii="Tahoma" w:hAnsi="Tahoma" w:cs="Tahoma"/>
          <w:sz w:val="22"/>
          <w:szCs w:val="22"/>
        </w:rPr>
        <w:t>descrizione dei luoghi supportata da adeg</w:t>
      </w:r>
      <w:r w:rsidRPr="00143C63">
        <w:rPr>
          <w:rFonts w:ascii="Tahoma" w:hAnsi="Tahoma" w:cs="Tahoma"/>
          <w:sz w:val="22"/>
          <w:szCs w:val="22"/>
        </w:rPr>
        <w:t>uata documentazione fotografica</w:t>
      </w:r>
    </w:p>
    <w:p w:rsidR="00A93753" w:rsidRPr="00143C63" w:rsidRDefault="00A93753" w:rsidP="00A93753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ab/>
      </w:r>
      <w:r w:rsidR="009A24B2" w:rsidRPr="00143C63">
        <w:rPr>
          <w:rFonts w:ascii="Tahoma" w:hAnsi="Tahoma" w:cs="Tahoma"/>
          <w:sz w:val="22"/>
          <w:szCs w:val="22"/>
        </w:rPr>
        <w:t>-</w:t>
      </w:r>
      <w:r w:rsidRPr="00143C63">
        <w:rPr>
          <w:rFonts w:ascii="Tahoma" w:hAnsi="Tahoma" w:cs="Tahoma"/>
          <w:sz w:val="22"/>
          <w:szCs w:val="22"/>
        </w:rPr>
        <w:t xml:space="preserve"> </w:t>
      </w:r>
      <w:r w:rsidR="009A24B2" w:rsidRPr="00143C63">
        <w:rPr>
          <w:rFonts w:ascii="Tahoma" w:hAnsi="Tahoma" w:cs="Tahoma"/>
          <w:sz w:val="22"/>
          <w:szCs w:val="22"/>
        </w:rPr>
        <w:t xml:space="preserve">dettagliate motivazioni che inducono alla </w:t>
      </w:r>
      <w:r w:rsidRPr="00143C63">
        <w:rPr>
          <w:rFonts w:ascii="Tahoma" w:hAnsi="Tahoma" w:cs="Tahoma"/>
          <w:sz w:val="22"/>
          <w:szCs w:val="22"/>
        </w:rPr>
        <w:t>realizzazione della derivazione</w:t>
      </w:r>
    </w:p>
    <w:p w:rsidR="00A93753" w:rsidRPr="00143C63" w:rsidRDefault="00A93753" w:rsidP="00A93753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ab/>
      </w:r>
      <w:r w:rsidR="009A24B2" w:rsidRPr="00143C63">
        <w:rPr>
          <w:rFonts w:ascii="Tahoma" w:hAnsi="Tahoma" w:cs="Tahoma"/>
          <w:sz w:val="22"/>
          <w:szCs w:val="22"/>
        </w:rPr>
        <w:t>- modalità di captazione, rac</w:t>
      </w:r>
      <w:r w:rsidRPr="00143C63">
        <w:rPr>
          <w:rFonts w:ascii="Tahoma" w:hAnsi="Tahoma" w:cs="Tahoma"/>
          <w:sz w:val="22"/>
          <w:szCs w:val="22"/>
        </w:rPr>
        <w:t>colta, utilizzazione e scarico</w:t>
      </w:r>
    </w:p>
    <w:p w:rsidR="00A93753" w:rsidRPr="00143C63" w:rsidRDefault="00A93753" w:rsidP="00A93753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ab/>
      </w:r>
      <w:r w:rsidR="009A24B2" w:rsidRPr="00143C63">
        <w:rPr>
          <w:rFonts w:ascii="Tahoma" w:hAnsi="Tahoma" w:cs="Tahoma"/>
          <w:sz w:val="22"/>
          <w:szCs w:val="22"/>
        </w:rPr>
        <w:t>-</w:t>
      </w:r>
      <w:r w:rsidRPr="00143C63">
        <w:rPr>
          <w:rFonts w:ascii="Tahoma" w:hAnsi="Tahoma" w:cs="Tahoma"/>
          <w:sz w:val="22"/>
          <w:szCs w:val="22"/>
        </w:rPr>
        <w:t xml:space="preserve"> </w:t>
      </w:r>
      <w:r w:rsidR="009A24B2" w:rsidRPr="00143C63">
        <w:rPr>
          <w:rFonts w:ascii="Tahoma" w:hAnsi="Tahoma" w:cs="Tahoma"/>
          <w:sz w:val="22"/>
          <w:szCs w:val="22"/>
        </w:rPr>
        <w:t>descrizi</w:t>
      </w:r>
      <w:r w:rsidRPr="00143C63">
        <w:rPr>
          <w:rFonts w:ascii="Tahoma" w:hAnsi="Tahoma" w:cs="Tahoma"/>
          <w:sz w:val="22"/>
          <w:szCs w:val="22"/>
        </w:rPr>
        <w:t>one delle caratteristiche dell’</w:t>
      </w:r>
      <w:r w:rsidR="009A24B2" w:rsidRPr="00143C63">
        <w:rPr>
          <w:rFonts w:ascii="Tahoma" w:hAnsi="Tahoma" w:cs="Tahoma"/>
          <w:sz w:val="22"/>
          <w:szCs w:val="22"/>
        </w:rPr>
        <w:t xml:space="preserve">opera di captazione, </w:t>
      </w:r>
      <w:r w:rsidRPr="00143C63">
        <w:rPr>
          <w:rFonts w:ascii="Tahoma" w:hAnsi="Tahoma" w:cs="Tahoma"/>
          <w:sz w:val="22"/>
          <w:szCs w:val="22"/>
        </w:rPr>
        <w:t xml:space="preserve">di </w:t>
      </w:r>
      <w:r w:rsidR="009A24B2" w:rsidRPr="00143C63">
        <w:rPr>
          <w:rFonts w:ascii="Tahoma" w:hAnsi="Tahoma" w:cs="Tahoma"/>
          <w:sz w:val="22"/>
          <w:szCs w:val="22"/>
        </w:rPr>
        <w:t xml:space="preserve">utilizzazione, </w:t>
      </w:r>
      <w:r w:rsidRPr="00143C63">
        <w:rPr>
          <w:rFonts w:ascii="Tahoma" w:hAnsi="Tahoma" w:cs="Tahoma"/>
          <w:sz w:val="22"/>
          <w:szCs w:val="22"/>
        </w:rPr>
        <w:t xml:space="preserve">delle </w:t>
      </w:r>
      <w:r w:rsidR="009A24B2" w:rsidRPr="00143C63">
        <w:rPr>
          <w:rFonts w:ascii="Tahoma" w:hAnsi="Tahoma" w:cs="Tahoma"/>
          <w:sz w:val="22"/>
          <w:szCs w:val="22"/>
        </w:rPr>
        <w:t xml:space="preserve">turbine, </w:t>
      </w:r>
      <w:r w:rsidRPr="00143C63">
        <w:rPr>
          <w:rFonts w:ascii="Tahoma" w:hAnsi="Tahoma" w:cs="Tahoma"/>
          <w:sz w:val="22"/>
          <w:szCs w:val="22"/>
        </w:rPr>
        <w:t xml:space="preserve">dei sistemi di </w:t>
      </w:r>
      <w:r w:rsidR="009A24B2" w:rsidRPr="00143C63">
        <w:rPr>
          <w:rFonts w:ascii="Tahoma" w:hAnsi="Tahoma" w:cs="Tahoma"/>
          <w:sz w:val="22"/>
          <w:szCs w:val="22"/>
        </w:rPr>
        <w:t>controllo</w:t>
      </w:r>
      <w:r w:rsidRPr="00143C63">
        <w:rPr>
          <w:rFonts w:ascii="Tahoma" w:hAnsi="Tahoma" w:cs="Tahoma"/>
          <w:sz w:val="22"/>
          <w:szCs w:val="22"/>
        </w:rPr>
        <w:t xml:space="preserve"> e di </w:t>
      </w:r>
      <w:r w:rsidR="009A24B2" w:rsidRPr="00143C63">
        <w:rPr>
          <w:rFonts w:ascii="Tahoma" w:hAnsi="Tahoma" w:cs="Tahoma"/>
          <w:sz w:val="22"/>
          <w:szCs w:val="22"/>
        </w:rPr>
        <w:t>regolazione e</w:t>
      </w:r>
      <w:r w:rsidRPr="00143C63">
        <w:rPr>
          <w:rFonts w:ascii="Tahoma" w:hAnsi="Tahoma" w:cs="Tahoma"/>
          <w:sz w:val="22"/>
          <w:szCs w:val="22"/>
        </w:rPr>
        <w:t xml:space="preserve"> dei principali manufatti idraulici</w:t>
      </w:r>
    </w:p>
    <w:p w:rsidR="00A93753" w:rsidRPr="00143C63" w:rsidRDefault="00A93753" w:rsidP="00A93753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ab/>
      </w:r>
      <w:r w:rsidR="009A24B2" w:rsidRPr="00143C63">
        <w:rPr>
          <w:rFonts w:ascii="Tahoma" w:hAnsi="Tahoma" w:cs="Tahoma"/>
          <w:sz w:val="22"/>
          <w:szCs w:val="22"/>
        </w:rPr>
        <w:t xml:space="preserve">- uso specifico previsto dell'acqua con eventuale indicazione </w:t>
      </w:r>
      <w:r w:rsidRPr="00143C63">
        <w:rPr>
          <w:rFonts w:ascii="Tahoma" w:hAnsi="Tahoma" w:cs="Tahoma"/>
          <w:sz w:val="22"/>
          <w:szCs w:val="22"/>
        </w:rPr>
        <w:t>della periodicità del prelievo;</w:t>
      </w:r>
    </w:p>
    <w:p w:rsidR="00A93753" w:rsidRPr="00143C63" w:rsidRDefault="00A93753" w:rsidP="00A93753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ab/>
      </w:r>
      <w:r w:rsidR="009A24B2" w:rsidRPr="00143C63">
        <w:rPr>
          <w:rFonts w:ascii="Tahoma" w:hAnsi="Tahoma" w:cs="Tahoma"/>
          <w:sz w:val="22"/>
          <w:szCs w:val="22"/>
        </w:rPr>
        <w:t>-</w:t>
      </w:r>
      <w:r w:rsidRPr="00143C63">
        <w:rPr>
          <w:rFonts w:ascii="Tahoma" w:hAnsi="Tahoma" w:cs="Tahoma"/>
          <w:sz w:val="22"/>
          <w:szCs w:val="22"/>
        </w:rPr>
        <w:t xml:space="preserve"> </w:t>
      </w:r>
      <w:r w:rsidR="009A24B2" w:rsidRPr="00143C63">
        <w:rPr>
          <w:rFonts w:ascii="Tahoma" w:hAnsi="Tahoma" w:cs="Tahoma"/>
          <w:sz w:val="22"/>
          <w:szCs w:val="22"/>
        </w:rPr>
        <w:t xml:space="preserve">determinazione </w:t>
      </w:r>
      <w:r w:rsidRPr="00143C63">
        <w:rPr>
          <w:rFonts w:ascii="Tahoma" w:hAnsi="Tahoma" w:cs="Tahoma"/>
          <w:sz w:val="22"/>
          <w:szCs w:val="22"/>
        </w:rPr>
        <w:t>analitica del fabbisogno idrico</w:t>
      </w:r>
    </w:p>
    <w:p w:rsidR="00A93753" w:rsidRPr="00143C63" w:rsidRDefault="00A93753" w:rsidP="00A93753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ab/>
      </w:r>
      <w:r w:rsidR="009A24B2" w:rsidRPr="00143C63">
        <w:rPr>
          <w:rFonts w:ascii="Tahoma" w:hAnsi="Tahoma" w:cs="Tahoma"/>
          <w:sz w:val="22"/>
          <w:szCs w:val="22"/>
        </w:rPr>
        <w:t>- portata massima, minima e media prevista di</w:t>
      </w:r>
      <w:r w:rsidRPr="00143C63">
        <w:rPr>
          <w:rFonts w:ascii="Tahoma" w:hAnsi="Tahoma" w:cs="Tahoma"/>
          <w:sz w:val="22"/>
          <w:szCs w:val="22"/>
        </w:rPr>
        <w:t xml:space="preserve"> prelievo</w:t>
      </w:r>
    </w:p>
    <w:p w:rsidR="00A93753" w:rsidRPr="00143C63" w:rsidRDefault="00A93753" w:rsidP="00A93753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ab/>
      </w:r>
      <w:r w:rsidR="009A24B2" w:rsidRPr="00143C63">
        <w:rPr>
          <w:rFonts w:ascii="Tahoma" w:hAnsi="Tahoma" w:cs="Tahoma"/>
          <w:sz w:val="22"/>
          <w:szCs w:val="22"/>
        </w:rPr>
        <w:t>-</w:t>
      </w:r>
      <w:r w:rsidRPr="00143C63">
        <w:rPr>
          <w:rFonts w:ascii="Tahoma" w:hAnsi="Tahoma" w:cs="Tahoma"/>
          <w:sz w:val="22"/>
          <w:szCs w:val="22"/>
        </w:rPr>
        <w:t xml:space="preserve"> </w:t>
      </w:r>
      <w:r w:rsidR="009A24B2" w:rsidRPr="00143C63">
        <w:rPr>
          <w:rFonts w:ascii="Tahoma" w:hAnsi="Tahoma" w:cs="Tahoma"/>
          <w:sz w:val="22"/>
          <w:szCs w:val="22"/>
        </w:rPr>
        <w:t xml:space="preserve">determinazione del salto utile ai fini della determinazione </w:t>
      </w:r>
      <w:r w:rsidRPr="00143C63">
        <w:rPr>
          <w:rFonts w:ascii="Tahoma" w:hAnsi="Tahoma" w:cs="Tahoma"/>
          <w:sz w:val="22"/>
          <w:szCs w:val="22"/>
        </w:rPr>
        <w:t>della potenza nominale</w:t>
      </w:r>
    </w:p>
    <w:p w:rsidR="00A93753" w:rsidRPr="00143C63" w:rsidRDefault="00A93753" w:rsidP="00A93753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ab/>
      </w:r>
      <w:r w:rsidR="009A24B2" w:rsidRPr="00143C63">
        <w:rPr>
          <w:rFonts w:ascii="Tahoma" w:hAnsi="Tahoma" w:cs="Tahoma"/>
          <w:sz w:val="22"/>
          <w:szCs w:val="22"/>
        </w:rPr>
        <w:t>-</w:t>
      </w:r>
      <w:r w:rsidRPr="00143C63">
        <w:rPr>
          <w:rFonts w:ascii="Tahoma" w:hAnsi="Tahoma" w:cs="Tahoma"/>
          <w:sz w:val="22"/>
          <w:szCs w:val="22"/>
        </w:rPr>
        <w:t xml:space="preserve"> </w:t>
      </w:r>
      <w:r w:rsidR="009A24B2" w:rsidRPr="00143C63">
        <w:rPr>
          <w:rFonts w:ascii="Tahoma" w:hAnsi="Tahoma" w:cs="Tahoma"/>
          <w:sz w:val="22"/>
          <w:szCs w:val="22"/>
        </w:rPr>
        <w:t xml:space="preserve">descrizione </w:t>
      </w:r>
      <w:r w:rsidRPr="00143C63">
        <w:rPr>
          <w:rFonts w:ascii="Tahoma" w:hAnsi="Tahoma" w:cs="Tahoma"/>
          <w:sz w:val="22"/>
          <w:szCs w:val="22"/>
        </w:rPr>
        <w:t xml:space="preserve">delle </w:t>
      </w:r>
      <w:r w:rsidR="009A24B2" w:rsidRPr="00143C63">
        <w:rPr>
          <w:rFonts w:ascii="Tahoma" w:hAnsi="Tahoma" w:cs="Tahoma"/>
          <w:sz w:val="22"/>
          <w:szCs w:val="22"/>
        </w:rPr>
        <w:t xml:space="preserve">caratteristiche ed </w:t>
      </w:r>
      <w:r w:rsidRPr="00143C63">
        <w:rPr>
          <w:rFonts w:ascii="Tahoma" w:hAnsi="Tahoma" w:cs="Tahoma"/>
          <w:sz w:val="22"/>
          <w:szCs w:val="22"/>
        </w:rPr>
        <w:t>dell’</w:t>
      </w:r>
      <w:r w:rsidR="009A24B2" w:rsidRPr="00143C63">
        <w:rPr>
          <w:rFonts w:ascii="Tahoma" w:hAnsi="Tahoma" w:cs="Tahoma"/>
          <w:sz w:val="22"/>
          <w:szCs w:val="22"/>
        </w:rPr>
        <w:t xml:space="preserve">ubicazione del dispositivo per la misurazione delle portate e volumi d’acqua prelevati e rilasciati quali </w:t>
      </w:r>
      <w:r w:rsidRPr="00143C63">
        <w:rPr>
          <w:rFonts w:ascii="Tahoma" w:hAnsi="Tahoma" w:cs="Tahoma"/>
          <w:sz w:val="22"/>
          <w:szCs w:val="22"/>
        </w:rPr>
        <w:t>deflusso minimo vitale</w:t>
      </w:r>
    </w:p>
    <w:p w:rsidR="00A93753" w:rsidRPr="00143C63" w:rsidRDefault="00A93753" w:rsidP="00A93753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ab/>
      </w:r>
      <w:r w:rsidR="009A24B2" w:rsidRPr="00143C63">
        <w:rPr>
          <w:rFonts w:ascii="Tahoma" w:hAnsi="Tahoma" w:cs="Tahoma"/>
          <w:sz w:val="22"/>
          <w:szCs w:val="22"/>
        </w:rPr>
        <w:t>-</w:t>
      </w:r>
      <w:r w:rsidRPr="00143C63">
        <w:rPr>
          <w:rFonts w:ascii="Tahoma" w:hAnsi="Tahoma" w:cs="Tahoma"/>
          <w:sz w:val="22"/>
          <w:szCs w:val="22"/>
        </w:rPr>
        <w:t xml:space="preserve"> </w:t>
      </w:r>
      <w:r w:rsidR="009A24B2" w:rsidRPr="00143C63">
        <w:rPr>
          <w:rFonts w:ascii="Tahoma" w:hAnsi="Tahoma" w:cs="Tahoma"/>
          <w:sz w:val="22"/>
          <w:szCs w:val="22"/>
        </w:rPr>
        <w:t>determinazione della portata atta a garantire il deflusso minimo vitale e</w:t>
      </w:r>
      <w:r w:rsidR="00B97726" w:rsidRPr="00143C63">
        <w:rPr>
          <w:rFonts w:ascii="Tahoma" w:hAnsi="Tahoma" w:cs="Tahoma"/>
          <w:sz w:val="22"/>
          <w:szCs w:val="22"/>
        </w:rPr>
        <w:t>d</w:t>
      </w:r>
      <w:r w:rsidR="009A24B2" w:rsidRPr="00143C63">
        <w:rPr>
          <w:rFonts w:ascii="Tahoma" w:hAnsi="Tahoma" w:cs="Tahoma"/>
          <w:sz w:val="22"/>
          <w:szCs w:val="22"/>
        </w:rPr>
        <w:t xml:space="preserve"> illustrazione</w:t>
      </w:r>
      <w:r w:rsidR="00B97726" w:rsidRPr="00143C63">
        <w:rPr>
          <w:rFonts w:ascii="Tahoma" w:hAnsi="Tahoma" w:cs="Tahoma"/>
          <w:sz w:val="22"/>
          <w:szCs w:val="22"/>
        </w:rPr>
        <w:t xml:space="preserve"> </w:t>
      </w:r>
      <w:r w:rsidR="009A24B2" w:rsidRPr="00143C63">
        <w:rPr>
          <w:rFonts w:ascii="Tahoma" w:hAnsi="Tahoma" w:cs="Tahoma"/>
          <w:sz w:val="22"/>
          <w:szCs w:val="22"/>
        </w:rPr>
        <w:t>analit</w:t>
      </w:r>
      <w:r w:rsidRPr="00143C63">
        <w:rPr>
          <w:rFonts w:ascii="Tahoma" w:hAnsi="Tahoma" w:cs="Tahoma"/>
          <w:sz w:val="22"/>
          <w:szCs w:val="22"/>
        </w:rPr>
        <w:t>ica delle modalità di rilascio</w:t>
      </w:r>
    </w:p>
    <w:p w:rsidR="00A93753" w:rsidRPr="00143C63" w:rsidRDefault="00A93753" w:rsidP="00A93753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ab/>
        <w:t xml:space="preserve">- </w:t>
      </w:r>
      <w:r w:rsidR="009A24B2" w:rsidRPr="00143C63">
        <w:rPr>
          <w:rFonts w:ascii="Tahoma" w:hAnsi="Tahoma" w:cs="Tahoma"/>
          <w:sz w:val="22"/>
          <w:szCs w:val="22"/>
        </w:rPr>
        <w:t>soluzioni adottate per la compatibilit</w:t>
      </w:r>
      <w:r w:rsidRPr="00143C63">
        <w:rPr>
          <w:rFonts w:ascii="Tahoma" w:hAnsi="Tahoma" w:cs="Tahoma"/>
          <w:sz w:val="22"/>
          <w:szCs w:val="22"/>
        </w:rPr>
        <w:t>à tecnica con altre derivazioni</w:t>
      </w:r>
    </w:p>
    <w:p w:rsidR="00A93753" w:rsidRPr="00143C63" w:rsidRDefault="00A93753" w:rsidP="00A93753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ab/>
      </w:r>
      <w:r w:rsidR="009A24B2" w:rsidRPr="00143C63">
        <w:rPr>
          <w:rFonts w:ascii="Tahoma" w:hAnsi="Tahoma" w:cs="Tahoma"/>
          <w:sz w:val="22"/>
          <w:szCs w:val="22"/>
        </w:rPr>
        <w:t>-</w:t>
      </w:r>
      <w:r w:rsidRPr="00143C63">
        <w:rPr>
          <w:rFonts w:ascii="Tahoma" w:hAnsi="Tahoma" w:cs="Tahoma"/>
          <w:sz w:val="22"/>
          <w:szCs w:val="22"/>
        </w:rPr>
        <w:t xml:space="preserve"> </w:t>
      </w:r>
      <w:r w:rsidR="009A24B2" w:rsidRPr="00143C63">
        <w:rPr>
          <w:rFonts w:ascii="Tahoma" w:hAnsi="Tahoma" w:cs="Tahoma"/>
          <w:sz w:val="22"/>
          <w:szCs w:val="22"/>
        </w:rPr>
        <w:t xml:space="preserve">calcoli giustificativi delle portate delle bocche di presa e dei canali, </w:t>
      </w:r>
      <w:r w:rsidRPr="00143C63">
        <w:rPr>
          <w:rFonts w:ascii="Tahoma" w:hAnsi="Tahoma" w:cs="Tahoma"/>
          <w:sz w:val="22"/>
          <w:szCs w:val="22"/>
        </w:rPr>
        <w:t xml:space="preserve">e determinazione </w:t>
      </w:r>
      <w:r w:rsidR="009A24B2" w:rsidRPr="00143C63">
        <w:rPr>
          <w:rFonts w:ascii="Tahoma" w:hAnsi="Tahoma" w:cs="Tahoma"/>
          <w:sz w:val="22"/>
          <w:szCs w:val="22"/>
        </w:rPr>
        <w:t>dell’altezza e del rigurgito prodotto da</w:t>
      </w:r>
      <w:r w:rsidRPr="00143C63">
        <w:rPr>
          <w:rFonts w:ascii="Tahoma" w:hAnsi="Tahoma" w:cs="Tahoma"/>
          <w:sz w:val="22"/>
          <w:szCs w:val="22"/>
        </w:rPr>
        <w:t xml:space="preserve"> eventuali opere di sbarramento</w:t>
      </w:r>
    </w:p>
    <w:p w:rsidR="00A93753" w:rsidRPr="00143C63" w:rsidRDefault="00A93753" w:rsidP="00A93753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ab/>
      </w:r>
      <w:r w:rsidR="009A24B2" w:rsidRPr="00143C63">
        <w:rPr>
          <w:rFonts w:ascii="Tahoma" w:hAnsi="Tahoma" w:cs="Tahoma"/>
          <w:sz w:val="22"/>
          <w:szCs w:val="22"/>
        </w:rPr>
        <w:t>-</w:t>
      </w:r>
      <w:r w:rsidRPr="00143C63">
        <w:rPr>
          <w:rFonts w:ascii="Tahoma" w:hAnsi="Tahoma" w:cs="Tahoma"/>
          <w:sz w:val="22"/>
          <w:szCs w:val="22"/>
        </w:rPr>
        <w:t xml:space="preserve"> </w:t>
      </w:r>
      <w:r w:rsidR="009A24B2" w:rsidRPr="00143C63">
        <w:rPr>
          <w:rFonts w:ascii="Tahoma" w:hAnsi="Tahoma" w:cs="Tahoma"/>
          <w:sz w:val="22"/>
          <w:szCs w:val="22"/>
        </w:rPr>
        <w:t xml:space="preserve">dimensionamento </w:t>
      </w:r>
      <w:r w:rsidRPr="00143C63">
        <w:rPr>
          <w:rFonts w:ascii="Tahoma" w:hAnsi="Tahoma" w:cs="Tahoma"/>
          <w:sz w:val="22"/>
          <w:szCs w:val="22"/>
        </w:rPr>
        <w:t>delle principali opere di progetto</w:t>
      </w:r>
    </w:p>
    <w:p w:rsidR="00A93753" w:rsidRPr="00143C63" w:rsidRDefault="00A93753" w:rsidP="00A93753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ab/>
      </w:r>
      <w:r w:rsidR="009A24B2" w:rsidRPr="00143C63">
        <w:rPr>
          <w:rFonts w:ascii="Tahoma" w:hAnsi="Tahoma" w:cs="Tahoma"/>
          <w:sz w:val="22"/>
          <w:szCs w:val="22"/>
        </w:rPr>
        <w:t>-</w:t>
      </w:r>
      <w:r w:rsidRPr="00143C63">
        <w:rPr>
          <w:rFonts w:ascii="Tahoma" w:hAnsi="Tahoma" w:cs="Tahoma"/>
          <w:sz w:val="22"/>
          <w:szCs w:val="22"/>
        </w:rPr>
        <w:t xml:space="preserve"> </w:t>
      </w:r>
      <w:r w:rsidR="009A24B2" w:rsidRPr="00143C63">
        <w:rPr>
          <w:rFonts w:ascii="Tahoma" w:hAnsi="Tahoma" w:cs="Tahoma"/>
          <w:sz w:val="22"/>
          <w:szCs w:val="22"/>
        </w:rPr>
        <w:t xml:space="preserve">modalità di accesso in tempo reale ai dati di misurazione e registrazione delle </w:t>
      </w:r>
      <w:r w:rsidRPr="00143C63">
        <w:rPr>
          <w:rFonts w:ascii="Tahoma" w:hAnsi="Tahoma" w:cs="Tahoma"/>
          <w:sz w:val="22"/>
          <w:szCs w:val="22"/>
        </w:rPr>
        <w:t>portate utilizzate e rilasciate</w:t>
      </w:r>
    </w:p>
    <w:p w:rsidR="00A93753" w:rsidRPr="00143C63" w:rsidRDefault="00A93753" w:rsidP="00A93753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ab/>
      </w:r>
      <w:r w:rsidR="009A24B2" w:rsidRPr="00143C63">
        <w:rPr>
          <w:rFonts w:ascii="Tahoma" w:hAnsi="Tahoma" w:cs="Tahoma"/>
          <w:sz w:val="22"/>
          <w:szCs w:val="22"/>
        </w:rPr>
        <w:t>-</w:t>
      </w:r>
      <w:r w:rsidRPr="00143C63">
        <w:rPr>
          <w:rFonts w:ascii="Tahoma" w:hAnsi="Tahoma" w:cs="Tahoma"/>
          <w:sz w:val="22"/>
          <w:szCs w:val="22"/>
        </w:rPr>
        <w:t xml:space="preserve"> </w:t>
      </w:r>
      <w:r w:rsidR="009A24B2" w:rsidRPr="00143C63">
        <w:rPr>
          <w:rFonts w:ascii="Tahoma" w:hAnsi="Tahoma" w:cs="Tahoma"/>
          <w:sz w:val="22"/>
          <w:szCs w:val="22"/>
        </w:rPr>
        <w:t xml:space="preserve">approfondimenti sugli effetti e </w:t>
      </w:r>
      <w:r w:rsidRPr="00143C63">
        <w:rPr>
          <w:rFonts w:ascii="Tahoma" w:hAnsi="Tahoma" w:cs="Tahoma"/>
          <w:sz w:val="22"/>
          <w:szCs w:val="22"/>
        </w:rPr>
        <w:t xml:space="preserve">sulle </w:t>
      </w:r>
      <w:r w:rsidR="009A24B2" w:rsidRPr="00143C63">
        <w:rPr>
          <w:rFonts w:ascii="Tahoma" w:hAnsi="Tahoma" w:cs="Tahoma"/>
          <w:sz w:val="22"/>
          <w:szCs w:val="22"/>
        </w:rPr>
        <w:t>problematiche connesse all’eventuale mod</w:t>
      </w:r>
      <w:r w:rsidRPr="00143C63">
        <w:rPr>
          <w:rFonts w:ascii="Tahoma" w:hAnsi="Tahoma" w:cs="Tahoma"/>
          <w:sz w:val="22"/>
          <w:szCs w:val="22"/>
        </w:rPr>
        <w:t>ifica della naturale livelletta</w:t>
      </w:r>
    </w:p>
    <w:p w:rsidR="00A93753" w:rsidRPr="00143C63" w:rsidRDefault="00A93753" w:rsidP="00A93753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ab/>
      </w:r>
      <w:r w:rsidR="009A24B2" w:rsidRPr="00143C63">
        <w:rPr>
          <w:rFonts w:ascii="Tahoma" w:hAnsi="Tahoma" w:cs="Tahoma"/>
          <w:sz w:val="22"/>
          <w:szCs w:val="22"/>
        </w:rPr>
        <w:t>-</w:t>
      </w:r>
      <w:r w:rsidRPr="00143C63">
        <w:rPr>
          <w:rFonts w:ascii="Tahoma" w:hAnsi="Tahoma" w:cs="Tahoma"/>
          <w:sz w:val="22"/>
          <w:szCs w:val="22"/>
        </w:rPr>
        <w:t xml:space="preserve"> </w:t>
      </w:r>
      <w:r w:rsidR="009A24B2" w:rsidRPr="00143C63">
        <w:rPr>
          <w:rFonts w:ascii="Tahoma" w:hAnsi="Tahoma" w:cs="Tahoma"/>
          <w:sz w:val="22"/>
          <w:szCs w:val="22"/>
        </w:rPr>
        <w:t>valutazione sugli effetti idraulici conseguenti all’eventuale innalzamento del co</w:t>
      </w:r>
      <w:r w:rsidRPr="00143C63">
        <w:rPr>
          <w:rFonts w:ascii="Tahoma" w:hAnsi="Tahoma" w:cs="Tahoma"/>
          <w:sz w:val="22"/>
          <w:szCs w:val="22"/>
        </w:rPr>
        <w:t>rso d’acqua a monte della presa</w:t>
      </w:r>
    </w:p>
    <w:p w:rsidR="009A24B2" w:rsidRPr="00143C63" w:rsidRDefault="00A93753" w:rsidP="00A93753">
      <w:pPr>
        <w:ind w:left="284" w:hanging="284"/>
        <w:jc w:val="both"/>
        <w:rPr>
          <w:rFonts w:ascii="Tahoma" w:hAnsi="Tahoma" w:cs="Tahoma"/>
          <w:sz w:val="22"/>
          <w:szCs w:val="22"/>
        </w:rPr>
      </w:pPr>
      <w:r w:rsidRPr="00143C63">
        <w:rPr>
          <w:rFonts w:ascii="Tahoma" w:hAnsi="Tahoma" w:cs="Tahoma"/>
          <w:sz w:val="22"/>
          <w:szCs w:val="22"/>
        </w:rPr>
        <w:tab/>
      </w:r>
      <w:r w:rsidR="009A24B2" w:rsidRPr="00143C63">
        <w:rPr>
          <w:rFonts w:ascii="Tahoma" w:hAnsi="Tahoma" w:cs="Tahoma"/>
          <w:sz w:val="22"/>
          <w:szCs w:val="22"/>
        </w:rPr>
        <w:t>-</w:t>
      </w:r>
      <w:r w:rsidRPr="00143C63">
        <w:rPr>
          <w:rFonts w:ascii="Tahoma" w:hAnsi="Tahoma" w:cs="Tahoma"/>
          <w:sz w:val="22"/>
          <w:szCs w:val="22"/>
        </w:rPr>
        <w:t xml:space="preserve"> </w:t>
      </w:r>
      <w:r w:rsidR="009A24B2" w:rsidRPr="00143C63">
        <w:rPr>
          <w:rFonts w:ascii="Tahoma" w:hAnsi="Tahoma" w:cs="Tahoma"/>
          <w:sz w:val="22"/>
          <w:szCs w:val="22"/>
        </w:rPr>
        <w:t>producibilità annua</w:t>
      </w:r>
    </w:p>
    <w:p w:rsidR="009A24B2" w:rsidRPr="00143C63" w:rsidRDefault="009A24B2" w:rsidP="00CC330A">
      <w:pPr>
        <w:pStyle w:val="provvr1"/>
        <w:spacing w:before="120" w:beforeAutospacing="0" w:after="0" w:afterAutospacing="0"/>
        <w:ind w:left="284" w:hanging="284"/>
        <w:jc w:val="both"/>
        <w:rPr>
          <w:rFonts w:ascii="Tahoma" w:hAnsi="Tahoma" w:cs="Tahoma"/>
          <w:b/>
          <w:sz w:val="22"/>
          <w:szCs w:val="22"/>
        </w:rPr>
      </w:pPr>
    </w:p>
    <w:sectPr w:rsidR="009A24B2" w:rsidRPr="00143C63" w:rsidSect="007A3CCB">
      <w:pgSz w:w="11906" w:h="16838"/>
      <w:pgMar w:top="719" w:right="1134" w:bottom="3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4EA" w:rsidRDefault="002844EA">
      <w:r>
        <w:separator/>
      </w:r>
    </w:p>
  </w:endnote>
  <w:endnote w:type="continuationSeparator" w:id="0">
    <w:p w:rsidR="002844EA" w:rsidRDefault="00284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4EA" w:rsidRDefault="002844EA">
      <w:r>
        <w:separator/>
      </w:r>
    </w:p>
  </w:footnote>
  <w:footnote w:type="continuationSeparator" w:id="0">
    <w:p w:rsidR="002844EA" w:rsidRDefault="00284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92CB8"/>
    <w:multiLevelType w:val="hybridMultilevel"/>
    <w:tmpl w:val="FBFA71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37A7D"/>
    <w:multiLevelType w:val="multilevel"/>
    <w:tmpl w:val="E904DFA0"/>
    <w:lvl w:ilvl="0">
      <w:start w:val="1"/>
      <w:numFmt w:val="decimal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hint="default"/>
        <w:b w:val="0"/>
        <w:i w:val="0"/>
        <w:sz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686B4C"/>
    <w:multiLevelType w:val="multilevel"/>
    <w:tmpl w:val="D94CC3E8"/>
    <w:lvl w:ilvl="0">
      <w:start w:val="1"/>
      <w:numFmt w:val="decimal"/>
      <w:lvlText w:val="%1) "/>
      <w:legacy w:legacy="1" w:legacySpace="0" w:legacyIndent="283"/>
      <w:lvlJc w:val="left"/>
      <w:pPr>
        <w:ind w:left="823" w:hanging="283"/>
      </w:pPr>
      <w:rPr>
        <w:rFonts w:ascii="DecimaWE Rg" w:hAnsi="DecimaWE Rg" w:hint="default"/>
        <w:b w:val="0"/>
        <w:i w:val="0"/>
        <w:sz w:val="20"/>
        <w:szCs w:val="20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4E"/>
    <w:rsid w:val="00001A91"/>
    <w:rsid w:val="00005DFC"/>
    <w:rsid w:val="00007D3F"/>
    <w:rsid w:val="00016AB4"/>
    <w:rsid w:val="00021080"/>
    <w:rsid w:val="00063E35"/>
    <w:rsid w:val="000642F8"/>
    <w:rsid w:val="00073DFA"/>
    <w:rsid w:val="00083787"/>
    <w:rsid w:val="000B0353"/>
    <w:rsid w:val="000C4478"/>
    <w:rsid w:val="001056FA"/>
    <w:rsid w:val="001146D5"/>
    <w:rsid w:val="00121B40"/>
    <w:rsid w:val="00124F58"/>
    <w:rsid w:val="00143C63"/>
    <w:rsid w:val="00167AAE"/>
    <w:rsid w:val="00175620"/>
    <w:rsid w:val="001A11B9"/>
    <w:rsid w:val="001A66D4"/>
    <w:rsid w:val="001B16FE"/>
    <w:rsid w:val="001B285C"/>
    <w:rsid w:val="001C5819"/>
    <w:rsid w:val="001E67B8"/>
    <w:rsid w:val="001F1076"/>
    <w:rsid w:val="002021B4"/>
    <w:rsid w:val="00211620"/>
    <w:rsid w:val="0022306F"/>
    <w:rsid w:val="0024697F"/>
    <w:rsid w:val="00274973"/>
    <w:rsid w:val="002844EA"/>
    <w:rsid w:val="002A3935"/>
    <w:rsid w:val="002B00F6"/>
    <w:rsid w:val="002C70E5"/>
    <w:rsid w:val="002D3F1F"/>
    <w:rsid w:val="002E21DE"/>
    <w:rsid w:val="002F47B7"/>
    <w:rsid w:val="00310530"/>
    <w:rsid w:val="00311A92"/>
    <w:rsid w:val="00316A75"/>
    <w:rsid w:val="00320AB9"/>
    <w:rsid w:val="00347ED8"/>
    <w:rsid w:val="00363653"/>
    <w:rsid w:val="00384B5F"/>
    <w:rsid w:val="0039506C"/>
    <w:rsid w:val="003B2403"/>
    <w:rsid w:val="003C3210"/>
    <w:rsid w:val="003E4698"/>
    <w:rsid w:val="003E5F6E"/>
    <w:rsid w:val="00410FCA"/>
    <w:rsid w:val="004208C7"/>
    <w:rsid w:val="004255C7"/>
    <w:rsid w:val="00427F1C"/>
    <w:rsid w:val="00443129"/>
    <w:rsid w:val="004875C5"/>
    <w:rsid w:val="00496019"/>
    <w:rsid w:val="004C3194"/>
    <w:rsid w:val="004F5614"/>
    <w:rsid w:val="0051483E"/>
    <w:rsid w:val="005343F0"/>
    <w:rsid w:val="00544B94"/>
    <w:rsid w:val="005760E0"/>
    <w:rsid w:val="00576DD3"/>
    <w:rsid w:val="005A2378"/>
    <w:rsid w:val="005A40A9"/>
    <w:rsid w:val="005B269D"/>
    <w:rsid w:val="006170EA"/>
    <w:rsid w:val="00636B31"/>
    <w:rsid w:val="00661556"/>
    <w:rsid w:val="006B5B24"/>
    <w:rsid w:val="006C3DE9"/>
    <w:rsid w:val="006D3265"/>
    <w:rsid w:val="00704061"/>
    <w:rsid w:val="00712B35"/>
    <w:rsid w:val="00715192"/>
    <w:rsid w:val="00730199"/>
    <w:rsid w:val="00756744"/>
    <w:rsid w:val="007A3CCB"/>
    <w:rsid w:val="007C52DA"/>
    <w:rsid w:val="007C6A50"/>
    <w:rsid w:val="007E5E62"/>
    <w:rsid w:val="007E6443"/>
    <w:rsid w:val="008131D4"/>
    <w:rsid w:val="008340E0"/>
    <w:rsid w:val="0085766B"/>
    <w:rsid w:val="00864379"/>
    <w:rsid w:val="00866ADB"/>
    <w:rsid w:val="00897D53"/>
    <w:rsid w:val="008B3AA7"/>
    <w:rsid w:val="008C2AFB"/>
    <w:rsid w:val="008D0E40"/>
    <w:rsid w:val="008D2A01"/>
    <w:rsid w:val="008D6896"/>
    <w:rsid w:val="00905618"/>
    <w:rsid w:val="0091151C"/>
    <w:rsid w:val="009128B1"/>
    <w:rsid w:val="00921862"/>
    <w:rsid w:val="009252C3"/>
    <w:rsid w:val="00934FA2"/>
    <w:rsid w:val="00965626"/>
    <w:rsid w:val="009A24B2"/>
    <w:rsid w:val="009C0DA5"/>
    <w:rsid w:val="009D5B98"/>
    <w:rsid w:val="009F1B35"/>
    <w:rsid w:val="00A4343F"/>
    <w:rsid w:val="00A62B01"/>
    <w:rsid w:val="00A67018"/>
    <w:rsid w:val="00A7323F"/>
    <w:rsid w:val="00A93753"/>
    <w:rsid w:val="00A97856"/>
    <w:rsid w:val="00AC4B6E"/>
    <w:rsid w:val="00AE05AA"/>
    <w:rsid w:val="00B45EA0"/>
    <w:rsid w:val="00B562A8"/>
    <w:rsid w:val="00B70B9B"/>
    <w:rsid w:val="00B97726"/>
    <w:rsid w:val="00BB0AC8"/>
    <w:rsid w:val="00BC76ED"/>
    <w:rsid w:val="00C06053"/>
    <w:rsid w:val="00C10DB6"/>
    <w:rsid w:val="00C211AD"/>
    <w:rsid w:val="00C5153B"/>
    <w:rsid w:val="00C7480E"/>
    <w:rsid w:val="00C75181"/>
    <w:rsid w:val="00C861D4"/>
    <w:rsid w:val="00C91746"/>
    <w:rsid w:val="00CA13CE"/>
    <w:rsid w:val="00CC330A"/>
    <w:rsid w:val="00CC6419"/>
    <w:rsid w:val="00CD5553"/>
    <w:rsid w:val="00CD63B1"/>
    <w:rsid w:val="00CE6B52"/>
    <w:rsid w:val="00D15803"/>
    <w:rsid w:val="00D1794E"/>
    <w:rsid w:val="00D44F23"/>
    <w:rsid w:val="00D478A6"/>
    <w:rsid w:val="00D57D4C"/>
    <w:rsid w:val="00D901B9"/>
    <w:rsid w:val="00DC1073"/>
    <w:rsid w:val="00E117A1"/>
    <w:rsid w:val="00E25DF5"/>
    <w:rsid w:val="00E32DC8"/>
    <w:rsid w:val="00E3426A"/>
    <w:rsid w:val="00E55862"/>
    <w:rsid w:val="00E62F3B"/>
    <w:rsid w:val="00E76A69"/>
    <w:rsid w:val="00E81CE1"/>
    <w:rsid w:val="00E83853"/>
    <w:rsid w:val="00E85401"/>
    <w:rsid w:val="00E87C06"/>
    <w:rsid w:val="00E9209C"/>
    <w:rsid w:val="00EB4D90"/>
    <w:rsid w:val="00ED2065"/>
    <w:rsid w:val="00EE7EE4"/>
    <w:rsid w:val="00EF69A7"/>
    <w:rsid w:val="00F03BF5"/>
    <w:rsid w:val="00F05295"/>
    <w:rsid w:val="00F245E5"/>
    <w:rsid w:val="00F720FB"/>
    <w:rsid w:val="00F75821"/>
    <w:rsid w:val="00F81140"/>
    <w:rsid w:val="00F85707"/>
    <w:rsid w:val="00FA152E"/>
    <w:rsid w:val="00FA3B50"/>
    <w:rsid w:val="00FA752F"/>
    <w:rsid w:val="00FA7CD1"/>
    <w:rsid w:val="00FC6A0F"/>
    <w:rsid w:val="00FD2B03"/>
    <w:rsid w:val="00FD3C6D"/>
    <w:rsid w:val="00FD60E3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45B82-25DB-4933-963E-441E3C2B6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1794E"/>
    <w:rPr>
      <w:rFonts w:ascii="Times New Roman" w:eastAsia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rsid w:val="00D1794E"/>
    <w:pPr>
      <w:ind w:firstLine="851"/>
      <w:jc w:val="both"/>
    </w:pPr>
  </w:style>
  <w:style w:type="character" w:customStyle="1" w:styleId="Rientrocorpodeltesto2Carattere">
    <w:name w:val="Rientro corpo del testo 2 Carattere"/>
    <w:link w:val="Rientrocorpodeltesto2"/>
    <w:rsid w:val="00D1794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D179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D1794E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Enfasigrassetto">
    <w:name w:val="Strong"/>
    <w:qFormat/>
    <w:rsid w:val="00CA13CE"/>
    <w:rPr>
      <w:b/>
      <w:bCs/>
    </w:rPr>
  </w:style>
  <w:style w:type="paragraph" w:styleId="Pidipagina">
    <w:name w:val="footer"/>
    <w:basedOn w:val="Normale"/>
    <w:rsid w:val="00D57D4C"/>
    <w:pPr>
      <w:tabs>
        <w:tab w:val="center" w:pos="4819"/>
        <w:tab w:val="right" w:pos="9638"/>
      </w:tabs>
    </w:pPr>
  </w:style>
  <w:style w:type="character" w:customStyle="1" w:styleId="apple-style-span">
    <w:name w:val="apple-style-span"/>
    <w:basedOn w:val="Carpredefinitoparagrafo"/>
    <w:rsid w:val="009D5B98"/>
  </w:style>
  <w:style w:type="character" w:customStyle="1" w:styleId="apple-converted-space">
    <w:name w:val="apple-converted-space"/>
    <w:basedOn w:val="Carpredefinitoparagrafo"/>
    <w:rsid w:val="009D5B98"/>
  </w:style>
  <w:style w:type="character" w:styleId="Collegamentoipertestuale">
    <w:name w:val="Hyperlink"/>
    <w:rsid w:val="009D5B98"/>
    <w:rPr>
      <w:color w:val="0000FF"/>
      <w:u w:val="single"/>
    </w:rPr>
  </w:style>
  <w:style w:type="paragraph" w:styleId="NormaleWeb">
    <w:name w:val="Normal (Web)"/>
    <w:basedOn w:val="Normale"/>
    <w:rsid w:val="009D5B98"/>
    <w:pPr>
      <w:spacing w:before="100" w:beforeAutospacing="1" w:after="100" w:afterAutospacing="1"/>
    </w:pPr>
    <w:rPr>
      <w:szCs w:val="24"/>
    </w:rPr>
  </w:style>
  <w:style w:type="character" w:customStyle="1" w:styleId="provvnumart">
    <w:name w:val="provv_numart"/>
    <w:basedOn w:val="Carpredefinitoparagrafo"/>
    <w:rsid w:val="009D5B98"/>
  </w:style>
  <w:style w:type="character" w:customStyle="1" w:styleId="provvrubrica">
    <w:name w:val="provv_rubrica"/>
    <w:basedOn w:val="Carpredefinitoparagrafo"/>
    <w:rsid w:val="009D5B98"/>
  </w:style>
  <w:style w:type="paragraph" w:customStyle="1" w:styleId="provvr0">
    <w:name w:val="provv_r0"/>
    <w:basedOn w:val="Normale"/>
    <w:rsid w:val="009D5B98"/>
    <w:pPr>
      <w:spacing w:before="100" w:beforeAutospacing="1" w:after="100" w:afterAutospacing="1"/>
    </w:pPr>
    <w:rPr>
      <w:szCs w:val="24"/>
    </w:rPr>
  </w:style>
  <w:style w:type="paragraph" w:customStyle="1" w:styleId="provvr1">
    <w:name w:val="provv_r1"/>
    <w:basedOn w:val="Normale"/>
    <w:rsid w:val="00443129"/>
    <w:pPr>
      <w:spacing w:before="100" w:beforeAutospacing="1" w:after="100" w:afterAutospacing="1"/>
    </w:pPr>
    <w:rPr>
      <w:szCs w:val="24"/>
    </w:rPr>
  </w:style>
  <w:style w:type="paragraph" w:customStyle="1" w:styleId="provvestremo">
    <w:name w:val="provv_estremo"/>
    <w:basedOn w:val="Normale"/>
    <w:rsid w:val="001B16FE"/>
    <w:pPr>
      <w:spacing w:before="100" w:beforeAutospacing="1" w:after="100" w:afterAutospacing="1"/>
    </w:pPr>
    <w:rPr>
      <w:szCs w:val="24"/>
    </w:rPr>
  </w:style>
  <w:style w:type="paragraph" w:styleId="Testofumetto">
    <w:name w:val="Balloon Text"/>
    <w:basedOn w:val="Normale"/>
    <w:semiHidden/>
    <w:rsid w:val="00CE6B52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rsid w:val="0091151C"/>
    <w:pPr>
      <w:widowControl w:val="0"/>
      <w:suppressAutoHyphens/>
      <w:spacing w:after="120"/>
    </w:pPr>
    <w:rPr>
      <w:sz w:val="20"/>
    </w:rPr>
  </w:style>
  <w:style w:type="character" w:customStyle="1" w:styleId="CorpotestoCarattere">
    <w:name w:val="Corpo testo Carattere"/>
    <w:basedOn w:val="Carpredefinitoparagrafo"/>
    <w:link w:val="Corpotesto"/>
    <w:rsid w:val="0091151C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2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13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17381">
              <w:marLeft w:val="0"/>
              <w:marRight w:val="0"/>
              <w:marTop w:val="15"/>
              <w:marBottom w:val="0"/>
              <w:divBdr>
                <w:top w:val="single" w:sz="6" w:space="0" w:color="E6E6E6"/>
                <w:left w:val="none" w:sz="0" w:space="0" w:color="auto"/>
                <w:bottom w:val="single" w:sz="6" w:space="0" w:color="E6E6E6"/>
                <w:right w:val="none" w:sz="0" w:space="0" w:color="auto"/>
              </w:divBdr>
              <w:divsChild>
                <w:div w:id="4772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6E6E6"/>
                    <w:bottom w:val="none" w:sz="0" w:space="0" w:color="auto"/>
                    <w:right w:val="single" w:sz="6" w:space="0" w:color="E6E6E6"/>
                  </w:divBdr>
                  <w:divsChild>
                    <w:div w:id="26472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16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26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1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852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25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015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511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6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1274</Words>
  <Characters>7265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PER</vt:lpstr>
    </vt:vector>
  </TitlesOfParts>
  <Company/>
  <LinksUpToDate>false</LinksUpToDate>
  <CharactersWithSpaces>8522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PER</dc:title>
  <dc:subject/>
  <dc:creator>X</dc:creator>
  <cp:keywords/>
  <cp:lastModifiedBy>Nicola Coppari</cp:lastModifiedBy>
  <cp:revision>3</cp:revision>
  <cp:lastPrinted>2011-12-13T10:58:00Z</cp:lastPrinted>
  <dcterms:created xsi:type="dcterms:W3CDTF">2016-11-25T08:02:00Z</dcterms:created>
  <dcterms:modified xsi:type="dcterms:W3CDTF">2019-03-13T10:18:00Z</dcterms:modified>
</cp:coreProperties>
</file>