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91514A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MODELLO CI</w:t>
      </w:r>
      <w:r w:rsidRPr="003D0A11">
        <w:rPr>
          <w:rFonts w:ascii="Palatino Linotype" w:hAnsi="Palatino Linotype"/>
          <w:b/>
          <w:bCs/>
          <w:i/>
          <w:iCs/>
          <w:sz w:val="22"/>
          <w:szCs w:val="22"/>
        </w:rPr>
        <w:t>)</w:t>
      </w:r>
    </w:p>
    <w:p w:rsidR="00283F15" w:rsidRPr="003D0A11" w:rsidRDefault="00283F15" w:rsidP="001E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Comunicazione di avvenuto Impianto</w:t>
      </w:r>
    </w:p>
    <w:p w:rsidR="00283F15" w:rsidRPr="003D0A11" w:rsidRDefault="00283F15" w:rsidP="006F058C">
      <w:pPr>
        <w:spacing w:after="0"/>
        <w:ind w:left="284" w:firstLine="0"/>
        <w:rPr>
          <w:rFonts w:ascii="Palatino Linotype" w:hAnsi="Palatino Linotype"/>
          <w:color w:val="000000"/>
          <w:sz w:val="22"/>
          <w:szCs w:val="22"/>
        </w:rPr>
      </w:pPr>
    </w:p>
    <w:p w:rsidR="00712813" w:rsidRPr="003D0A11" w:rsidRDefault="00712813" w:rsidP="00712813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283F15" w:rsidRPr="003D0A11" w:rsidRDefault="00283F15" w:rsidP="006F058C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 1308/2013 del Parlamento Europeo e del Co</w:t>
      </w:r>
      <w:r w:rsidR="006F058C" w:rsidRPr="003D0A11">
        <w:rPr>
          <w:rFonts w:ascii="Palatino Linotype" w:hAnsi="Palatino Linotype"/>
          <w:color w:val="000000"/>
          <w:sz w:val="22"/>
          <w:szCs w:val="22"/>
        </w:rPr>
        <w:t>nsiglio, del 17 dicembre</w:t>
      </w:r>
      <w:r w:rsidR="00162B56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6F058C" w:rsidRPr="003D0A11" w:rsidRDefault="006F058C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EF1F36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EF1F36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283F15" w:rsidRPr="003D0A11" w:rsidRDefault="00283F15" w:rsidP="006F058C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consapevole delle sanzioni penali richiamate dall'art</w:t>
      </w:r>
      <w:r w:rsidR="00EF1F36" w:rsidRPr="003D0A11">
        <w:rPr>
          <w:rFonts w:ascii="Palatino Linotype" w:hAnsi="Palatino Linotype"/>
          <w:color w:val="000000"/>
          <w:sz w:val="22"/>
          <w:szCs w:val="22"/>
        </w:rPr>
        <w:t xml:space="preserve">icolo </w:t>
      </w:r>
      <w:r w:rsidRPr="003D0A11">
        <w:rPr>
          <w:rFonts w:ascii="Palatino Linotype" w:hAnsi="Palatino Linotype"/>
          <w:color w:val="000000"/>
          <w:sz w:val="22"/>
          <w:szCs w:val="22"/>
        </w:rPr>
        <w:t>76 del DPR 28 Dicembre 2000, n. 445, in caso di dichiarazioni mendaci e di formazione o uso di atti falsi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91514A" w:rsidRPr="003D0A11">
        <w:rPr>
          <w:rFonts w:ascii="Palatino Linotype" w:hAnsi="Palatino Linotype"/>
          <w:sz w:val="22"/>
          <w:szCs w:val="22"/>
        </w:rPr>
        <w:t>gli a</w:t>
      </w:r>
      <w:r w:rsidR="00EF1F36" w:rsidRPr="003D0A11">
        <w:rPr>
          <w:rFonts w:ascii="Palatino Linotype" w:hAnsi="Palatino Linotype"/>
          <w:sz w:val="22"/>
          <w:szCs w:val="22"/>
        </w:rPr>
        <w:t xml:space="preserve">rticoli </w:t>
      </w:r>
      <w:r w:rsidR="0091514A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avere completato in data __/__/____ le operazioni di impianto del vigneto:</w:t>
      </w:r>
    </w:p>
    <w:p w:rsidR="00283F15" w:rsidRPr="003D0A11" w:rsidRDefault="00283F15" w:rsidP="001047D7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ind w:left="709" w:hanging="283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per estirpazione e reimpianto autorizzato dalla SDA di _____ in data __/__/____ prot. n. 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(1)</w:t>
      </w:r>
    </w:p>
    <w:p w:rsidR="00283F15" w:rsidRPr="003D0A11" w:rsidRDefault="00283F15" w:rsidP="001047D7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ind w:left="709" w:hanging="283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per scopi di sperimentazione</w:t>
      </w:r>
    </w:p>
    <w:p w:rsidR="00283F15" w:rsidRPr="003D0A11" w:rsidRDefault="00283F15" w:rsidP="001047D7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ind w:left="709" w:hanging="283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per la produzione di piante madri di marze</w:t>
      </w:r>
    </w:p>
    <w:p w:rsidR="00283F15" w:rsidRPr="003D0A11" w:rsidRDefault="00283F15" w:rsidP="001047D7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ind w:left="709" w:hanging="283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per esproprio per motivi di pubblica utilità</w:t>
      </w:r>
    </w:p>
    <w:p w:rsidR="00283F15" w:rsidRPr="003D0A11" w:rsidRDefault="00283F15" w:rsidP="001047D7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0"/>
        <w:ind w:left="709" w:hanging="283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per consumo esclusivamente familiare</w:t>
      </w:r>
    </w:p>
    <w:p w:rsidR="00283F15" w:rsidRPr="003D0A11" w:rsidRDefault="00283F15" w:rsidP="006F058C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come </w:t>
      </w:r>
      <w:r w:rsidR="00DF21D8" w:rsidRPr="003D0A11">
        <w:rPr>
          <w:rFonts w:ascii="Palatino Linotype" w:hAnsi="Palatino Linotype"/>
          <w:color w:val="000000"/>
          <w:sz w:val="22"/>
          <w:szCs w:val="22"/>
        </w:rPr>
        <w:t xml:space="preserve">di seguito </w:t>
      </w:r>
      <w:r w:rsidRPr="003D0A11">
        <w:rPr>
          <w:rFonts w:ascii="Palatino Linotype" w:hAnsi="Palatino Linotype"/>
          <w:color w:val="000000"/>
          <w:sz w:val="22"/>
          <w:szCs w:val="22"/>
        </w:rPr>
        <w:t>descritto:</w:t>
      </w:r>
    </w:p>
    <w:p w:rsidR="00B542D9" w:rsidRPr="003D0A11" w:rsidRDefault="00B542D9" w:rsidP="006F058C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106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597"/>
        <w:gridCol w:w="737"/>
        <w:gridCol w:w="851"/>
        <w:gridCol w:w="992"/>
        <w:gridCol w:w="1040"/>
        <w:gridCol w:w="880"/>
        <w:gridCol w:w="604"/>
        <w:gridCol w:w="926"/>
        <w:gridCol w:w="927"/>
        <w:gridCol w:w="957"/>
        <w:gridCol w:w="35"/>
        <w:gridCol w:w="978"/>
        <w:gridCol w:w="35"/>
      </w:tblGrid>
      <w:tr w:rsidR="00283F15" w:rsidRPr="003D0A11" w:rsidTr="00492857">
        <w:trPr>
          <w:gridAfter w:val="1"/>
          <w:wAfter w:w="35" w:type="dxa"/>
          <w:trHeight w:val="284"/>
        </w:trPr>
        <w:tc>
          <w:tcPr>
            <w:tcW w:w="4311" w:type="dxa"/>
            <w:gridSpan w:val="5"/>
            <w:shd w:val="clear" w:color="auto" w:fill="auto"/>
            <w:vAlign w:val="center"/>
          </w:tcPr>
          <w:p w:rsidR="00283F15" w:rsidRPr="003D0A11" w:rsidRDefault="00283F15" w:rsidP="006F058C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347" w:type="dxa"/>
            <w:gridSpan w:val="8"/>
          </w:tcPr>
          <w:p w:rsidR="00283F15" w:rsidRPr="003D0A11" w:rsidRDefault="00283F15" w:rsidP="006F058C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impiantate</w:t>
            </w:r>
          </w:p>
        </w:tc>
      </w:tr>
      <w:tr w:rsidR="00283F15" w:rsidRPr="003D0A11" w:rsidTr="00492857">
        <w:trPr>
          <w:gridAfter w:val="1"/>
          <w:wAfter w:w="35" w:type="dxa"/>
          <w:trHeight w:val="930"/>
        </w:trPr>
        <w:tc>
          <w:tcPr>
            <w:tcW w:w="1134" w:type="dxa"/>
            <w:shd w:val="clear" w:color="auto" w:fill="auto"/>
            <w:vAlign w:val="center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u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F15" w:rsidRPr="003D0A11" w:rsidRDefault="00283F15" w:rsidP="00DF21D8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</w:t>
            </w:r>
            <w:r w:rsidR="00DF21D8"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2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Conduz. </w:t>
            </w:r>
          </w:p>
        </w:tc>
        <w:tc>
          <w:tcPr>
            <w:tcW w:w="880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tà</w:t>
            </w:r>
          </w:p>
        </w:tc>
        <w:tc>
          <w:tcPr>
            <w:tcW w:w="604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sto</w:t>
            </w:r>
          </w:p>
        </w:tc>
        <w:tc>
          <w:tcPr>
            <w:tcW w:w="926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vamento </w:t>
            </w:r>
          </w:p>
        </w:tc>
        <w:tc>
          <w:tcPr>
            <w:tcW w:w="927" w:type="dxa"/>
          </w:tcPr>
          <w:p w:rsidR="00283F15" w:rsidRPr="003D0A11" w:rsidRDefault="00283F15" w:rsidP="00DF21D8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</w:t>
            </w:r>
            <w:r w:rsidR="00DF21D8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iguo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(S/N)</w:t>
            </w:r>
          </w:p>
        </w:tc>
        <w:tc>
          <w:tcPr>
            <w:tcW w:w="957" w:type="dxa"/>
          </w:tcPr>
          <w:p w:rsidR="00283F15" w:rsidRPr="003D0A11" w:rsidRDefault="00283F15" w:rsidP="005166FD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</w:t>
            </w:r>
            <w:r w:rsidR="005166FD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rod</w:t>
            </w:r>
            <w:r w:rsidR="005166FD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</w:t>
            </w:r>
            <w:r w:rsidR="00DF21D8"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(3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gridSpan w:val="2"/>
          </w:tcPr>
          <w:p w:rsidR="00283F15" w:rsidRPr="003D0A11" w:rsidRDefault="00283F15" w:rsidP="00DF21D8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 </w:t>
            </w:r>
            <w:r w:rsidR="00DF21D8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="00DF21D8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m</w:t>
            </w:r>
            <w:r w:rsidR="00DF21D8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piantata 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</w:t>
            </w:r>
            <w:r w:rsidR="00DF21D8"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4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83F15" w:rsidRPr="003D0A11" w:rsidTr="00492857">
        <w:trPr>
          <w:gridAfter w:val="1"/>
          <w:wAfter w:w="35" w:type="dxa"/>
          <w:trHeight w:val="284"/>
        </w:trPr>
        <w:tc>
          <w:tcPr>
            <w:tcW w:w="1134" w:type="dxa"/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0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4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6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7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7" w:type="dxa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13" w:type="dxa"/>
            <w:gridSpan w:val="2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058C" w:rsidRPr="003D0A11" w:rsidTr="00492857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283F15" w:rsidRPr="003D0A11" w:rsidRDefault="00283F15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F058C" w:rsidRPr="003D0A11" w:rsidTr="00492857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D0A11">
              <w:rPr>
                <w:rFonts w:ascii="Times New Roman" w:hAnsi="Times New Roman"/>
                <w:b/>
                <w:color w:val="000000"/>
                <w:szCs w:val="24"/>
              </w:rPr>
              <w:t>Tot mq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3D0A11" w:rsidRDefault="006F058C" w:rsidP="006F058C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83F15" w:rsidRDefault="00283F15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DF21D8" w:rsidRPr="003D0A11">
        <w:rPr>
          <w:rFonts w:ascii="Palatino Linotype" w:hAnsi="Palatino Linotype"/>
          <w:i/>
          <w:color w:val="000000"/>
          <w:sz w:val="16"/>
          <w:szCs w:val="16"/>
        </w:rPr>
        <w:t>5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</w:t>
      </w:r>
      <w:r w:rsidR="00E96C44" w:rsidRPr="003D0A11">
        <w:rPr>
          <w:rFonts w:ascii="Palatino Linotype" w:hAnsi="Palatino Linotype"/>
          <w:color w:val="000000"/>
          <w:sz w:val="22"/>
          <w:szCs w:val="22"/>
        </w:rPr>
        <w:t xml:space="preserve"> come sopra descritte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9F195E" w:rsidRPr="00351DA1" w:rsidRDefault="009F195E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zh-CN"/>
        </w:rPr>
        <w:t xml:space="preserve">che 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l’intervento </w:t>
      </w:r>
      <w:r>
        <w:rPr>
          <w:rFonts w:ascii="Palatino Linotype" w:hAnsi="Palatino Linotype"/>
          <w:sz w:val="22"/>
          <w:szCs w:val="22"/>
          <w:lang w:eastAsia="zh-CN"/>
        </w:rPr>
        <w:t xml:space="preserve">effettuato è conforme </w:t>
      </w:r>
      <w:r w:rsidRPr="003D0A11">
        <w:rPr>
          <w:rFonts w:ascii="Palatino Linotype" w:hAnsi="Palatino Linotype"/>
          <w:sz w:val="22"/>
          <w:szCs w:val="22"/>
          <w:lang w:eastAsia="zh-CN"/>
        </w:rPr>
        <w:t>alla normativa europea, statale e regionale vigente</w:t>
      </w:r>
      <w:r>
        <w:rPr>
          <w:rFonts w:ascii="Palatino Linotype" w:hAnsi="Palatino Linotype"/>
          <w:sz w:val="22"/>
          <w:szCs w:val="22"/>
          <w:lang w:eastAsia="zh-CN"/>
        </w:rPr>
        <w:t>;</w:t>
      </w:r>
    </w:p>
    <w:p w:rsidR="00351DA1" w:rsidRPr="009F195E" w:rsidRDefault="00351DA1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di non disporre di altre superfici vitate</w:t>
      </w:r>
      <w:r>
        <w:rPr>
          <w:rFonts w:ascii="Palatino Linotype" w:hAnsi="Palatino Linotype"/>
          <w:sz w:val="22"/>
          <w:szCs w:val="22"/>
          <w:lang w:eastAsia="zh-CN"/>
        </w:rPr>
        <w:t xml:space="preserve"> </w:t>
      </w:r>
      <w:r w:rsidRPr="00062CCD">
        <w:rPr>
          <w:rFonts w:ascii="Palatino Linotype" w:hAnsi="Palatino Linotype"/>
          <w:i/>
          <w:color w:val="000000"/>
          <w:sz w:val="16"/>
          <w:szCs w:val="16"/>
        </w:rPr>
        <w:t>(6)</w:t>
      </w:r>
      <w:r>
        <w:rPr>
          <w:rFonts w:ascii="Palatino Linotype" w:hAnsi="Palatino Linotype"/>
          <w:i/>
          <w:color w:val="000000"/>
          <w:sz w:val="16"/>
          <w:szCs w:val="16"/>
        </w:rPr>
        <w:t>;</w:t>
      </w:r>
    </w:p>
    <w:p w:rsidR="00062CCD" w:rsidRPr="009D4A5E" w:rsidRDefault="00062CCD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che materiale impiantato</w:t>
      </w:r>
      <w:r w:rsidRPr="00062CCD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 xml:space="preserve">è di </w:t>
      </w:r>
      <w:r w:rsidRPr="00062CCD">
        <w:rPr>
          <w:rFonts w:ascii="Palatino Linotype" w:hAnsi="Palatino Linotype"/>
          <w:color w:val="000000"/>
          <w:sz w:val="22"/>
          <w:szCs w:val="22"/>
        </w:rPr>
        <w:t>cat</w:t>
      </w:r>
      <w:r>
        <w:rPr>
          <w:rFonts w:ascii="Palatino Linotype" w:hAnsi="Palatino Linotype"/>
          <w:color w:val="000000"/>
          <w:sz w:val="22"/>
          <w:szCs w:val="22"/>
        </w:rPr>
        <w:t>egoria ______________, in conformità a</w:t>
      </w:r>
      <w:r w:rsidRPr="00062CCD">
        <w:rPr>
          <w:rFonts w:ascii="Palatino Linotype" w:hAnsi="Palatino Linotype"/>
          <w:color w:val="000000"/>
          <w:sz w:val="22"/>
          <w:szCs w:val="22"/>
        </w:rPr>
        <w:t xml:space="preserve">lla Dir. 11/2002/CE </w:t>
      </w:r>
      <w:r w:rsidRPr="00062CCD">
        <w:rPr>
          <w:rFonts w:ascii="Palatino Linotype" w:hAnsi="Palatino Linotype"/>
          <w:i/>
          <w:color w:val="000000"/>
          <w:sz w:val="16"/>
          <w:szCs w:val="16"/>
        </w:rPr>
        <w:t>(6)</w:t>
      </w:r>
      <w:r>
        <w:rPr>
          <w:rFonts w:ascii="Palatino Linotype" w:hAnsi="Palatino Linotype"/>
          <w:i/>
          <w:color w:val="000000"/>
          <w:sz w:val="16"/>
          <w:szCs w:val="16"/>
        </w:rPr>
        <w:t>;</w:t>
      </w:r>
    </w:p>
    <w:p w:rsidR="009D4A5E" w:rsidRPr="00062CCD" w:rsidRDefault="009D4A5E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 w:rsidRPr="009D4A5E">
        <w:rPr>
          <w:rFonts w:ascii="Palatino Linotype" w:hAnsi="Palatino Linotype"/>
          <w:color w:val="000000"/>
          <w:sz w:val="22"/>
          <w:szCs w:val="22"/>
        </w:rPr>
        <w:t>di essere informato che non deve procedere alla com</w:t>
      </w:r>
      <w:r>
        <w:rPr>
          <w:rFonts w:ascii="Palatino Linotype" w:hAnsi="Palatino Linotype"/>
          <w:color w:val="000000"/>
          <w:sz w:val="22"/>
          <w:szCs w:val="22"/>
        </w:rPr>
        <w:t xml:space="preserve">mercializzazione </w:t>
      </w:r>
      <w:r w:rsidRPr="009D4A5E">
        <w:rPr>
          <w:rFonts w:ascii="Palatino Linotype" w:hAnsi="Palatino Linotype"/>
          <w:color w:val="000000"/>
          <w:sz w:val="22"/>
          <w:szCs w:val="22"/>
        </w:rPr>
        <w:t xml:space="preserve">dei prodotti ottenuti </w:t>
      </w:r>
      <w:r>
        <w:rPr>
          <w:rFonts w:ascii="Palatino Linotype" w:hAnsi="Palatino Linotype"/>
          <w:i/>
          <w:color w:val="000000"/>
          <w:sz w:val="16"/>
          <w:szCs w:val="16"/>
        </w:rPr>
        <w:t>(6)</w:t>
      </w:r>
    </w:p>
    <w:p w:rsidR="00283F15" w:rsidRDefault="00283F15" w:rsidP="001047D7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/>
        <w:ind w:left="567" w:hanging="425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regola con la normativa unionale e nazionale in materia di impianti e reimpianti</w:t>
      </w:r>
    </w:p>
    <w:p w:rsidR="00062CCD" w:rsidRPr="003D0A11" w:rsidRDefault="00062CCD" w:rsidP="00062CCD">
      <w:pPr>
        <w:suppressAutoHyphens/>
        <w:autoSpaceDE w:val="0"/>
        <w:autoSpaceDN w:val="0"/>
        <w:adjustRightInd w:val="0"/>
        <w:spacing w:after="0"/>
        <w:ind w:left="567" w:firstLine="0"/>
        <w:jc w:val="left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CHIEDE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l’aggiornamento dello schedario viticolo del Fascicolo aziendale.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AD54A8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all’impianto da parte degli eventuali comproprietari o proprietari qualora la conduzione delle superfici non coinci</w:t>
      </w:r>
      <w:r w:rsidR="00492857" w:rsidRPr="003D0A11">
        <w:rPr>
          <w:rFonts w:ascii="Palatino Linotype" w:hAnsi="Palatino Linotype"/>
          <w:sz w:val="22"/>
          <w:szCs w:val="22"/>
        </w:rPr>
        <w:t>da con la proprietà (MODELLO CP/</w:t>
      </w:r>
      <w:r w:rsidRPr="003D0A11">
        <w:rPr>
          <w:rFonts w:ascii="Palatino Linotype" w:hAnsi="Palatino Linotype"/>
          <w:sz w:val="22"/>
          <w:szCs w:val="22"/>
        </w:rPr>
        <w:t>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lastRenderedPageBreak/>
        <w:t>estratto di mappa delle superfici oggetto di impianto e rappresentazione grafica del vigneto realizzato;</w:t>
      </w:r>
    </w:p>
    <w:p w:rsidR="00062CCD" w:rsidRPr="00062CCD" w:rsidRDefault="00062CCD" w:rsidP="001047D7">
      <w:pPr>
        <w:numPr>
          <w:ilvl w:val="0"/>
          <w:numId w:val="57"/>
        </w:numPr>
        <w:suppressAutoHyphens/>
        <w:spacing w:after="0"/>
        <w:ind w:left="426" w:right="284"/>
        <w:rPr>
          <w:rFonts w:ascii="Palatino Linotype" w:hAnsi="Palatino Linotype"/>
          <w:i/>
          <w:sz w:val="16"/>
          <w:szCs w:val="16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la categoria del materiale impiantato come definito dalla Dir. 11/2002/CE</w:t>
      </w:r>
      <w:r>
        <w:rPr>
          <w:rFonts w:ascii="Palatino Linotype" w:hAnsi="Palatino Linotype"/>
          <w:sz w:val="22"/>
          <w:szCs w:val="22"/>
          <w:lang w:eastAsia="zh-CN"/>
        </w:rPr>
        <w:t xml:space="preserve"> </w:t>
      </w:r>
      <w:r w:rsidRPr="00062CCD">
        <w:rPr>
          <w:rFonts w:ascii="Palatino Linotype" w:hAnsi="Palatino Linotype"/>
          <w:i/>
          <w:sz w:val="16"/>
          <w:szCs w:val="16"/>
          <w:lang w:eastAsia="zh-CN"/>
        </w:rPr>
        <w:t>(6)</w:t>
      </w:r>
    </w:p>
    <w:p w:rsidR="00283F15" w:rsidRPr="003D0A11" w:rsidRDefault="00062CCD" w:rsidP="001047D7">
      <w:pPr>
        <w:numPr>
          <w:ilvl w:val="0"/>
          <w:numId w:val="57"/>
        </w:numPr>
        <w:suppressAutoHyphens/>
        <w:spacing w:after="0"/>
        <w:ind w:left="426" w:righ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zh-CN"/>
        </w:rPr>
        <w:t xml:space="preserve">il 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>provvedimento di esproprio per pubblica utilità</w:t>
      </w:r>
      <w:r w:rsidR="000E2340" w:rsidRPr="003D0A11">
        <w:rPr>
          <w:rFonts w:ascii="Palatino Linotype" w:hAnsi="Palatino Linotype"/>
          <w:sz w:val="22"/>
          <w:szCs w:val="22"/>
          <w:lang w:eastAsia="zh-CN"/>
        </w:rPr>
        <w:t xml:space="preserve"> </w:t>
      </w:r>
      <w:r w:rsidR="000E2340" w:rsidRPr="003D0A11">
        <w:rPr>
          <w:rFonts w:ascii="Palatino Linotype" w:hAnsi="Palatino Linotype"/>
          <w:i/>
          <w:sz w:val="16"/>
          <w:szCs w:val="16"/>
          <w:lang w:eastAsia="zh-CN"/>
        </w:rPr>
        <w:t>(6)</w:t>
      </w:r>
      <w:r w:rsidR="00283F15" w:rsidRPr="003D0A11">
        <w:rPr>
          <w:rFonts w:ascii="Palatino Linotype" w:hAnsi="Palatino Linotype"/>
          <w:i/>
          <w:sz w:val="16"/>
          <w:szCs w:val="16"/>
          <w:lang w:eastAsia="zh-CN"/>
        </w:rPr>
        <w:t>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altro ______________________________ </w:t>
      </w:r>
      <w:r w:rsidRPr="003D0A11">
        <w:rPr>
          <w:rFonts w:ascii="Palatino Linotype" w:hAnsi="Palatino Linotype"/>
          <w:i/>
          <w:sz w:val="16"/>
          <w:szCs w:val="16"/>
        </w:rPr>
        <w:t>(</w:t>
      </w:r>
      <w:r w:rsidR="000E2340" w:rsidRPr="003D0A11">
        <w:rPr>
          <w:rFonts w:ascii="Palatino Linotype" w:hAnsi="Palatino Linotype"/>
          <w:i/>
          <w:sz w:val="16"/>
          <w:szCs w:val="16"/>
        </w:rPr>
        <w:t>7</w:t>
      </w:r>
      <w:r w:rsidRPr="003D0A11">
        <w:rPr>
          <w:rFonts w:ascii="Palatino Linotype" w:hAnsi="Palatino Linotype"/>
          <w:i/>
          <w:sz w:val="16"/>
          <w:szCs w:val="16"/>
        </w:rPr>
        <w:t>).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AUTORIZZA</w:t>
      </w:r>
    </w:p>
    <w:p w:rsidR="00283F15" w:rsidRPr="003D0A11" w:rsidRDefault="00283F15" w:rsidP="00712813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contenuti nella presente comunicazione e negli eventuali allegati e l’accesso al fondo ai fini dei controlli agli addetti degli organismi comunitari, nazionali e regionali.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712813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____________________</w:t>
      </w:r>
    </w:p>
    <w:p w:rsidR="00283F15" w:rsidRPr="007505E7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>Il Dichiarante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sponsabilità,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283F15">
      <w:pPr>
        <w:spacing w:after="0"/>
        <w:ind w:left="0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B542D9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(1) da non compilare in caso di avvenuto impianto di vigneto per scopi sperimentali, per la produzione di piante madri di marze, 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>per esproprio per pubblica ut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>i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lità,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per esclusivo co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n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>sumo familiare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superficie totale della particella catastale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(3) indicare se DOP 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>o IGP e precisare quale DOP/IGP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(4) superficie vitata </w:t>
      </w:r>
      <w:r w:rsidR="00B542D9" w:rsidRPr="003D0A11">
        <w:rPr>
          <w:rFonts w:ascii="Palatino Linotype" w:hAnsi="Palatino Linotype"/>
          <w:i/>
          <w:color w:val="000000"/>
          <w:sz w:val="16"/>
          <w:szCs w:val="16"/>
        </w:rPr>
        <w:t>impiantata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(5) indicare il titolo di possesso: proprietario, comproprietario, affittuario</w:t>
      </w:r>
      <w:r w:rsidR="000E2340" w:rsidRPr="003D0A11">
        <w:rPr>
          <w:rFonts w:ascii="Palatino Linotype" w:hAnsi="Palatino Linotype"/>
          <w:i/>
          <w:color w:val="000000"/>
          <w:sz w:val="16"/>
          <w:szCs w:val="16"/>
        </w:rPr>
        <w:t>, usufruttuario, ecc</w:t>
      </w:r>
    </w:p>
    <w:p w:rsidR="000E2340" w:rsidRPr="003D0A11" w:rsidRDefault="000E2340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(6) ove </w:t>
      </w:r>
      <w:r w:rsidR="00351DA1">
        <w:rPr>
          <w:rFonts w:ascii="Palatino Linotype" w:hAnsi="Palatino Linotype"/>
          <w:i/>
          <w:color w:val="000000"/>
          <w:sz w:val="16"/>
          <w:szCs w:val="16"/>
        </w:rPr>
        <w:t>richiesto</w:t>
      </w:r>
      <w:r w:rsidR="009D4A5E">
        <w:rPr>
          <w:rFonts w:ascii="Palatino Linotype" w:hAnsi="Palatino Linotype"/>
          <w:i/>
          <w:color w:val="000000"/>
          <w:sz w:val="16"/>
          <w:szCs w:val="16"/>
        </w:rPr>
        <w:t>. Depennare le voci che non interessano in funzione degli impianti effettuati</w:t>
      </w:r>
    </w:p>
    <w:p w:rsidR="00283F15" w:rsidRPr="003D0A11" w:rsidRDefault="000E2340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(7</w:t>
      </w:r>
      <w:r w:rsidR="00283F15" w:rsidRPr="003D0A11">
        <w:rPr>
          <w:rFonts w:ascii="Palatino Linotype" w:hAnsi="Palatino Linotype"/>
          <w:i/>
          <w:color w:val="000000"/>
          <w:sz w:val="16"/>
          <w:szCs w:val="16"/>
        </w:rPr>
        <w:t>) qualora la documentazione sia già agli atti della SDA, precisarlo nella dichiarazione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B542D9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SDA e PF competente, all’indirizzo interessato riportato nella tabella seguente:</w:t>
      </w:r>
    </w:p>
    <w:p w:rsidR="00283F15" w:rsidRPr="003D0A11" w:rsidRDefault="00283F15" w:rsidP="00283F15">
      <w:pPr>
        <w:suppressAutoHyphens/>
        <w:spacing w:after="0"/>
        <w:ind w:left="360" w:firstLine="0"/>
        <w:rPr>
          <w:rFonts w:ascii="Palatino Linotype" w:hAnsi="Palatino Linotype"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PF CSI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283F15" w:rsidRPr="003D0A11" w:rsidRDefault="00283F15" w:rsidP="00283F15">
      <w:pPr>
        <w:suppressAutoHyphens/>
        <w:spacing w:after="0"/>
        <w:ind w:left="360" w:firstLine="0"/>
        <w:rPr>
          <w:rFonts w:ascii="Times New Roman" w:hAnsi="Times New Roman"/>
          <w:szCs w:val="24"/>
          <w:lang w:eastAsia="zh-CN"/>
        </w:rPr>
      </w:pPr>
      <w:bookmarkStart w:id="0" w:name="_GoBack"/>
      <w:bookmarkEnd w:id="0"/>
    </w:p>
    <w:sectPr w:rsidR="00283F15" w:rsidRPr="003D0A11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6A" w:rsidRDefault="00E2576A">
      <w:pPr>
        <w:spacing w:after="0"/>
      </w:pPr>
      <w:r>
        <w:separator/>
      </w:r>
    </w:p>
  </w:endnote>
  <w:endnote w:type="continuationSeparator" w:id="0">
    <w:p w:rsidR="00E2576A" w:rsidRDefault="00E2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6A" w:rsidRDefault="00E2576A">
      <w:pPr>
        <w:spacing w:after="0"/>
      </w:pPr>
      <w:r>
        <w:separator/>
      </w:r>
    </w:p>
  </w:footnote>
  <w:footnote w:type="continuationSeparator" w:id="0">
    <w:p w:rsidR="00E2576A" w:rsidRDefault="00E25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981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76A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4A35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BD6CB-37E1-4533-8986-AEF6A92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5064-F5FA-41B7-9AF5-6DA6F786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5119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2016-05-30T10:35:00Z</dcterms:created>
  <dcterms:modified xsi:type="dcterms:W3CDTF">2016-05-30T10:37:00Z</dcterms:modified>
</cp:coreProperties>
</file>