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A3" w:rsidRDefault="000D5C26">
      <w:pPr>
        <w:spacing w:after="0" w:line="240" w:lineRule="auto"/>
        <w:jc w:val="right"/>
        <w:rPr>
          <w:rFonts w:cstheme="minorHAnsi"/>
        </w:rPr>
      </w:pPr>
      <w:r>
        <w:rPr>
          <w:rFonts w:cstheme="minorHAnsi"/>
        </w:rPr>
        <w:t>DEL LEGALE RAPPRESENTANTE</w:t>
      </w:r>
    </w:p>
    <w:p w:rsidR="00E143A3" w:rsidRDefault="000D5C26">
      <w:pPr>
        <w:spacing w:after="0" w:line="240" w:lineRule="auto"/>
        <w:jc w:val="right"/>
        <w:rPr>
          <w:rFonts w:cstheme="minorHAnsi"/>
        </w:rPr>
      </w:pPr>
      <w:r>
        <w:rPr>
          <w:rFonts w:cstheme="minorHAnsi"/>
        </w:rPr>
        <w:t>______________________</w:t>
      </w:r>
    </w:p>
    <w:p w:rsidR="00E143A3" w:rsidRDefault="00E143A3">
      <w:pPr>
        <w:spacing w:after="0" w:line="240" w:lineRule="auto"/>
        <w:jc w:val="center"/>
        <w:rPr>
          <w:rFonts w:cstheme="minorHAnsi"/>
          <w:b/>
          <w:bCs/>
        </w:rPr>
      </w:pPr>
    </w:p>
    <w:p w:rsidR="00E143A3" w:rsidRDefault="000D5C26">
      <w:pPr>
        <w:spacing w:after="0" w:line="240" w:lineRule="auto"/>
        <w:jc w:val="center"/>
        <w:rPr>
          <w:rFonts w:cstheme="minorHAnsi"/>
          <w:b/>
          <w:bCs/>
        </w:rPr>
      </w:pPr>
      <w:r>
        <w:rPr>
          <w:rFonts w:cstheme="minorHAnsi"/>
          <w:b/>
          <w:bCs/>
        </w:rPr>
        <w:t>Allegato D – schema di contratto</w:t>
      </w:r>
    </w:p>
    <w:p w:rsidR="00E143A3" w:rsidRDefault="000D5C26">
      <w:pPr>
        <w:spacing w:after="0" w:line="240" w:lineRule="auto"/>
        <w:jc w:val="center"/>
        <w:rPr>
          <w:rFonts w:cstheme="minorHAnsi"/>
          <w:b/>
          <w:bCs/>
          <w:sz w:val="28"/>
          <w:szCs w:val="28"/>
          <w:u w:val="single"/>
        </w:rPr>
      </w:pPr>
      <w:r>
        <w:rPr>
          <w:rFonts w:cstheme="minorHAnsi"/>
          <w:b/>
          <w:bCs/>
          <w:sz w:val="28"/>
          <w:szCs w:val="28"/>
          <w:u w:val="single"/>
        </w:rPr>
        <w:t>SCHEMA DI GARANZIA FIDEJUSSORIA</w:t>
      </w:r>
    </w:p>
    <w:p w:rsidR="00E143A3" w:rsidRDefault="00E143A3">
      <w:pPr>
        <w:spacing w:after="0" w:line="240" w:lineRule="auto"/>
        <w:jc w:val="both"/>
        <w:rPr>
          <w:rFonts w:cstheme="minorHAnsi"/>
        </w:rPr>
      </w:pPr>
    </w:p>
    <w:p w:rsidR="00E143A3" w:rsidRDefault="00E143A3">
      <w:pPr>
        <w:spacing w:after="0" w:line="240" w:lineRule="auto"/>
        <w:jc w:val="both"/>
        <w:rPr>
          <w:rFonts w:cstheme="minorHAnsi"/>
        </w:rPr>
      </w:pPr>
    </w:p>
    <w:p w:rsidR="00E143A3" w:rsidRDefault="000D5C26">
      <w:pPr>
        <w:spacing w:after="0" w:line="240" w:lineRule="auto"/>
        <w:jc w:val="center"/>
        <w:rPr>
          <w:rFonts w:cstheme="minorHAnsi"/>
        </w:rPr>
      </w:pPr>
      <w:r>
        <w:rPr>
          <w:rFonts w:cstheme="minorHAnsi"/>
        </w:rPr>
        <w:t>Premesso che</w:t>
      </w:r>
    </w:p>
    <w:p w:rsidR="00E143A3" w:rsidRDefault="00E143A3">
      <w:pPr>
        <w:spacing w:after="0" w:line="240" w:lineRule="auto"/>
        <w:jc w:val="center"/>
        <w:rPr>
          <w:rFonts w:cstheme="minorHAnsi"/>
        </w:rPr>
      </w:pPr>
    </w:p>
    <w:p w:rsidR="00E143A3" w:rsidRDefault="000D5C26" w:rsidP="00D50D6E">
      <w:pPr>
        <w:spacing w:after="0" w:line="240" w:lineRule="auto"/>
        <w:rPr>
          <w:rFonts w:cstheme="minorHAnsi"/>
        </w:rPr>
      </w:pPr>
      <w:r>
        <w:rPr>
          <w:rFonts w:cstheme="minorHAnsi"/>
        </w:rPr>
        <w:t xml:space="preserve">la Regione Marche ha concesso con proprio Decreto n. 36 del 13.04.2017 a favore della Società cooperativa consortile FLAG Marche Centro, con sede in Largo XXIV Maggio, 1 – 60123 Ancona (AN) – c/o Comune di Ancona, </w:t>
      </w:r>
      <w:r w:rsidR="00D50D6E" w:rsidRPr="00C15297">
        <w:t xml:space="preserve">C.F. 93150240427 - </w:t>
      </w:r>
      <w:proofErr w:type="spellStart"/>
      <w:r w:rsidR="00D50D6E" w:rsidRPr="00C15297">
        <w:t>P.IVA</w:t>
      </w:r>
      <w:proofErr w:type="spellEnd"/>
      <w:r w:rsidR="00D50D6E" w:rsidRPr="00C15297">
        <w:t xml:space="preserve"> 02764650426</w:t>
      </w:r>
      <w:r w:rsidR="00D50D6E">
        <w:t xml:space="preserve">, </w:t>
      </w:r>
      <w:r>
        <w:rPr>
          <w:rFonts w:cstheme="minorHAnsi"/>
        </w:rPr>
        <w:t>un contributo di:</w:t>
      </w:r>
    </w:p>
    <w:p w:rsidR="00E143A3" w:rsidRDefault="00E143A3">
      <w:pPr>
        <w:spacing w:after="0" w:line="240" w:lineRule="auto"/>
        <w:jc w:val="both"/>
        <w:rPr>
          <w:rFonts w:cstheme="minorHAnsi"/>
        </w:rPr>
      </w:pPr>
    </w:p>
    <w:tbl>
      <w:tblPr>
        <w:tblStyle w:val="Grigliatabella"/>
        <w:tblW w:w="9778" w:type="dxa"/>
        <w:tblLook w:val="04A0"/>
      </w:tblPr>
      <w:tblGrid>
        <w:gridCol w:w="9778"/>
      </w:tblGrid>
      <w:tr w:rsidR="00E143A3">
        <w:tc>
          <w:tcPr>
            <w:tcW w:w="9778" w:type="dxa"/>
            <w:shd w:val="clear" w:color="auto" w:fill="auto"/>
            <w:tcMar>
              <w:left w:w="108" w:type="dxa"/>
            </w:tcMar>
          </w:tcPr>
          <w:p w:rsidR="00E143A3" w:rsidRDefault="000D5C26">
            <w:pPr>
              <w:spacing w:after="0" w:line="240" w:lineRule="auto"/>
              <w:jc w:val="both"/>
              <w:rPr>
                <w:rFonts w:ascii="Calibri" w:hAnsi="Calibri" w:cs="Calibri"/>
              </w:rPr>
            </w:pPr>
            <w:r>
              <w:rPr>
                <w:rFonts w:cstheme="minorHAnsi"/>
              </w:rPr>
              <w:t>€ 464.791,80 (euro quattrocentosessantaquattromilasettecentonovantuno/80), corrispondente al 100</w:t>
            </w:r>
            <w:r>
              <w:rPr>
                <w:rFonts w:cs="Calibri"/>
              </w:rPr>
              <w:t xml:space="preserve">% del contributo spettante per i costi di gestione e animazione della Strategia di Sviluppo Locale </w:t>
            </w:r>
          </w:p>
          <w:p w:rsidR="00E143A3" w:rsidRDefault="00E143A3">
            <w:pPr>
              <w:spacing w:after="0" w:line="240" w:lineRule="auto"/>
              <w:jc w:val="both"/>
              <w:rPr>
                <w:rFonts w:ascii="Calibri" w:hAnsi="Calibri" w:cs="Calibri"/>
              </w:rPr>
            </w:pPr>
          </w:p>
          <w:p w:rsidR="00E143A3" w:rsidRDefault="000D5C26">
            <w:pPr>
              <w:spacing w:after="0" w:line="240" w:lineRule="auto"/>
              <w:jc w:val="center"/>
              <w:rPr>
                <w:rFonts w:ascii="Calibri" w:hAnsi="Calibri" w:cs="Calibri"/>
              </w:rPr>
            </w:pPr>
            <w:r>
              <w:rPr>
                <w:rFonts w:cs="Calibri"/>
              </w:rPr>
              <w:t>Oppure</w:t>
            </w:r>
          </w:p>
          <w:p w:rsidR="00E143A3" w:rsidRDefault="00E143A3">
            <w:pPr>
              <w:spacing w:after="0" w:line="240" w:lineRule="auto"/>
              <w:jc w:val="both"/>
            </w:pPr>
          </w:p>
          <w:p w:rsidR="00E143A3" w:rsidRDefault="000D5C26" w:rsidP="000D5C26">
            <w:pPr>
              <w:spacing w:after="0" w:line="240" w:lineRule="auto"/>
              <w:jc w:val="both"/>
              <w:rPr>
                <w:rFonts w:cstheme="minorHAnsi"/>
              </w:rPr>
            </w:pPr>
            <w:r>
              <w:rPr>
                <w:rFonts w:cstheme="minorHAnsi"/>
              </w:rPr>
              <w:t>€ 347.600,00 (euro trecentoquarantasettemilaseicento/00), corrispondente al</w:t>
            </w:r>
            <w:r>
              <w:rPr>
                <w:rFonts w:cs="Calibri"/>
              </w:rPr>
              <w:t xml:space="preserve"> 100% del contributo relativo alle azioni a titolarità del FLAG Marche Centro</w:t>
            </w:r>
          </w:p>
        </w:tc>
      </w:tr>
    </w:tbl>
    <w:p w:rsidR="00E143A3" w:rsidRDefault="00E143A3">
      <w:pPr>
        <w:spacing w:after="0" w:line="240" w:lineRule="auto"/>
        <w:jc w:val="both"/>
        <w:rPr>
          <w:rFonts w:cstheme="minorHAnsi"/>
        </w:rPr>
      </w:pPr>
    </w:p>
    <w:p w:rsidR="00E143A3" w:rsidRDefault="000D5C26">
      <w:pPr>
        <w:spacing w:after="0" w:line="240" w:lineRule="auto"/>
        <w:jc w:val="both"/>
        <w:rPr>
          <w:rFonts w:cstheme="minorHAnsi"/>
        </w:rPr>
      </w:pPr>
      <w:r>
        <w:rPr>
          <w:rFonts w:cstheme="minorHAnsi"/>
        </w:rPr>
        <w:t>nell’ambito dell’Avviso pubblico approvato con Decreto n. 88/CPS del 25/07/2016 e relativo all’attuazione della Strategia di Sviluppo Locale ai sensi della priorità 4 del P.O. FEAMP 2014 – 2020 Sviluppo Locale di tipo partecipativo (artt. 32-35 Reg. (UE) 1303/2013 e artt. 58-64 Reg. (UE) 508/2014);</w:t>
      </w:r>
    </w:p>
    <w:p w:rsidR="00E143A3" w:rsidRDefault="00E143A3">
      <w:pPr>
        <w:spacing w:after="0" w:line="240" w:lineRule="auto"/>
        <w:jc w:val="both"/>
        <w:rPr>
          <w:rFonts w:cstheme="minorHAnsi"/>
        </w:rPr>
      </w:pPr>
    </w:p>
    <w:p w:rsidR="00E143A3" w:rsidRDefault="000D5C26">
      <w:pPr>
        <w:spacing w:after="0" w:line="240" w:lineRule="auto"/>
        <w:jc w:val="both"/>
        <w:rPr>
          <w:rFonts w:cstheme="minorHAnsi"/>
        </w:rPr>
      </w:pPr>
      <w:r>
        <w:rPr>
          <w:rFonts w:cstheme="minorHAnsi"/>
        </w:rPr>
        <w:t>secondo quanto previsto all’art. 4 della Convenzione sottoscritta tra Regione Marche e la società FLAG Marche Centro è possibile per quest’ultima richiedere una anticipo pari al</w:t>
      </w:r>
    </w:p>
    <w:tbl>
      <w:tblPr>
        <w:tblStyle w:val="Grigliatabella"/>
        <w:tblW w:w="9778" w:type="dxa"/>
        <w:tblLook w:val="04A0"/>
      </w:tblPr>
      <w:tblGrid>
        <w:gridCol w:w="9778"/>
      </w:tblGrid>
      <w:tr w:rsidR="00E143A3">
        <w:tc>
          <w:tcPr>
            <w:tcW w:w="9778" w:type="dxa"/>
            <w:shd w:val="clear" w:color="auto" w:fill="auto"/>
            <w:tcMar>
              <w:left w:w="108" w:type="dxa"/>
            </w:tcMar>
          </w:tcPr>
          <w:p w:rsidR="00E143A3" w:rsidRDefault="000D5C26">
            <w:pPr>
              <w:spacing w:after="0" w:line="240" w:lineRule="auto"/>
              <w:jc w:val="both"/>
              <w:rPr>
                <w:rFonts w:cstheme="minorHAnsi"/>
              </w:rPr>
            </w:pPr>
            <w:r>
              <w:rPr>
                <w:rFonts w:cstheme="minorHAnsi"/>
              </w:rPr>
              <w:t>50% del contributo concesso a valere sulle spese di gestione e animazione;</w:t>
            </w:r>
          </w:p>
          <w:p w:rsidR="00E143A3" w:rsidRDefault="00E143A3">
            <w:pPr>
              <w:spacing w:after="0" w:line="240" w:lineRule="auto"/>
              <w:jc w:val="both"/>
              <w:rPr>
                <w:rFonts w:cstheme="minorHAnsi"/>
              </w:rPr>
            </w:pPr>
          </w:p>
          <w:p w:rsidR="00E143A3" w:rsidRDefault="000D5C26">
            <w:pPr>
              <w:spacing w:after="0" w:line="240" w:lineRule="auto"/>
              <w:jc w:val="center"/>
              <w:rPr>
                <w:rFonts w:cstheme="minorHAnsi"/>
              </w:rPr>
            </w:pPr>
            <w:r>
              <w:rPr>
                <w:rFonts w:cstheme="minorHAnsi"/>
              </w:rPr>
              <w:t>oppure</w:t>
            </w:r>
          </w:p>
          <w:p w:rsidR="00E143A3" w:rsidRDefault="00E143A3">
            <w:pPr>
              <w:spacing w:after="0" w:line="240" w:lineRule="auto"/>
              <w:jc w:val="both"/>
              <w:rPr>
                <w:rFonts w:cstheme="minorHAnsi"/>
              </w:rPr>
            </w:pPr>
          </w:p>
          <w:p w:rsidR="00E143A3" w:rsidRDefault="000D5C26">
            <w:pPr>
              <w:spacing w:after="0" w:line="240" w:lineRule="auto"/>
              <w:jc w:val="both"/>
              <w:rPr>
                <w:rFonts w:cstheme="minorHAnsi"/>
              </w:rPr>
            </w:pPr>
            <w:r>
              <w:rPr>
                <w:rFonts w:cstheme="minorHAnsi"/>
              </w:rPr>
              <w:t>30% del contributo concesso per le azioni a titolarità</w:t>
            </w:r>
          </w:p>
        </w:tc>
      </w:tr>
    </w:tbl>
    <w:p w:rsidR="00E143A3" w:rsidRDefault="00E143A3">
      <w:pPr>
        <w:spacing w:after="0" w:line="240" w:lineRule="auto"/>
        <w:jc w:val="both"/>
        <w:rPr>
          <w:rFonts w:cstheme="minorHAnsi"/>
        </w:rPr>
      </w:pPr>
    </w:p>
    <w:p w:rsidR="00E143A3" w:rsidRDefault="000D5C26">
      <w:pPr>
        <w:spacing w:after="0" w:line="240" w:lineRule="auto"/>
        <w:jc w:val="both"/>
        <w:rPr>
          <w:rFonts w:cstheme="minorHAnsi"/>
        </w:rPr>
      </w:pPr>
      <w:r>
        <w:rPr>
          <w:rFonts w:cstheme="minorHAnsi"/>
        </w:rPr>
        <w:t>che ai sen</w:t>
      </w:r>
      <w:bookmarkStart w:id="0" w:name="_GoBack"/>
      <w:bookmarkEnd w:id="0"/>
      <w:r>
        <w:rPr>
          <w:rFonts w:cstheme="minorHAnsi"/>
        </w:rPr>
        <w:t>si della Convenzione citata sopra, e del Manuale delle Procedure e dei Controlli del referente dell’AdG approvato dalla Regione Marche con Decreto n.° 35/EFR dell’11/04/2017, l’erogazione di detto anticipo è subordinata alla stipula di una garanzia fideiussoria, automaticamente rinnovabile sino a liberatoria regionale, pari al 100% dell’importo richiesto;</w:t>
      </w:r>
    </w:p>
    <w:p w:rsidR="00E143A3" w:rsidRDefault="00E143A3">
      <w:pPr>
        <w:spacing w:after="0" w:line="240" w:lineRule="auto"/>
        <w:jc w:val="both"/>
        <w:rPr>
          <w:rFonts w:cstheme="minorHAnsi"/>
        </w:rPr>
      </w:pPr>
    </w:p>
    <w:p w:rsidR="00E143A3" w:rsidRDefault="000D5C26">
      <w:pPr>
        <w:spacing w:after="0" w:line="240" w:lineRule="auto"/>
        <w:jc w:val="both"/>
        <w:rPr>
          <w:rFonts w:cstheme="minorHAnsi"/>
        </w:rPr>
      </w:pPr>
      <w:r>
        <w:rPr>
          <w:rFonts w:cstheme="minorHAnsi"/>
        </w:rPr>
        <w:t>la società FLAG MARCHE CENTRO ha intenzione di richiedere alla Regione Marche la liquidazione di un anticipo</w:t>
      </w:r>
    </w:p>
    <w:tbl>
      <w:tblPr>
        <w:tblStyle w:val="Grigliatabella"/>
        <w:tblW w:w="9778" w:type="dxa"/>
        <w:tblLook w:val="04A0"/>
      </w:tblPr>
      <w:tblGrid>
        <w:gridCol w:w="9778"/>
      </w:tblGrid>
      <w:tr w:rsidR="00E143A3">
        <w:tc>
          <w:tcPr>
            <w:tcW w:w="9778" w:type="dxa"/>
            <w:shd w:val="clear" w:color="auto" w:fill="auto"/>
            <w:tcMar>
              <w:left w:w="108" w:type="dxa"/>
            </w:tcMar>
          </w:tcPr>
          <w:p w:rsidR="00E143A3" w:rsidRDefault="000D5C26">
            <w:pPr>
              <w:spacing w:after="0" w:line="240" w:lineRule="auto"/>
              <w:jc w:val="both"/>
              <w:rPr>
                <w:rFonts w:cstheme="minorHAnsi"/>
              </w:rPr>
            </w:pPr>
            <w:r>
              <w:rPr>
                <w:rFonts w:cstheme="minorHAnsi"/>
              </w:rPr>
              <w:t>del 50% del contributo spettante per le spese di gestione e animazione, e a copertura di tale erogazione è necessario produrre un’apposita garanzia fidejussoria;</w:t>
            </w:r>
          </w:p>
          <w:p w:rsidR="00E143A3" w:rsidRDefault="000D5C26">
            <w:pPr>
              <w:spacing w:after="0" w:line="240" w:lineRule="auto"/>
              <w:jc w:val="both"/>
              <w:rPr>
                <w:rFonts w:cstheme="minorHAnsi"/>
              </w:rPr>
            </w:pPr>
            <w:r>
              <w:rPr>
                <w:rFonts w:cstheme="minorHAnsi"/>
              </w:rPr>
              <w:t xml:space="preserve">l'importo da garantire è pari ad </w:t>
            </w:r>
            <w:r w:rsidR="00364B55">
              <w:t>€</w:t>
            </w:r>
            <w:r w:rsidR="00364B55">
              <w:rPr>
                <w:rFonts w:eastAsia="Calibri"/>
              </w:rPr>
              <w:t xml:space="preserve"> </w:t>
            </w:r>
            <w:r w:rsidR="00364B55">
              <w:t xml:space="preserve">232.395,90 (euro </w:t>
            </w:r>
            <w:proofErr w:type="spellStart"/>
            <w:r w:rsidR="00364B55">
              <w:t>duecentotrentaduemilatrecentonovantacinque</w:t>
            </w:r>
            <w:proofErr w:type="spellEnd"/>
            <w:r w:rsidR="00364B55">
              <w:t>/90)</w:t>
            </w:r>
            <w:r>
              <w:rPr>
                <w:rFonts w:cstheme="minorHAnsi"/>
              </w:rPr>
              <w:t xml:space="preserve">; </w:t>
            </w:r>
          </w:p>
          <w:p w:rsidR="00E143A3" w:rsidRDefault="00E143A3">
            <w:pPr>
              <w:spacing w:after="0" w:line="240" w:lineRule="auto"/>
              <w:jc w:val="both"/>
              <w:rPr>
                <w:rFonts w:cstheme="minorHAnsi"/>
              </w:rPr>
            </w:pPr>
          </w:p>
          <w:p w:rsidR="00E143A3" w:rsidRDefault="000D5C26">
            <w:pPr>
              <w:spacing w:after="0" w:line="240" w:lineRule="auto"/>
              <w:jc w:val="center"/>
              <w:rPr>
                <w:rFonts w:cstheme="minorHAnsi"/>
              </w:rPr>
            </w:pPr>
            <w:r>
              <w:rPr>
                <w:rFonts w:cstheme="minorHAnsi"/>
              </w:rPr>
              <w:t>oppure</w:t>
            </w:r>
          </w:p>
          <w:p w:rsidR="00E143A3" w:rsidRDefault="00E143A3">
            <w:pPr>
              <w:spacing w:after="0" w:line="240" w:lineRule="auto"/>
              <w:jc w:val="both"/>
              <w:rPr>
                <w:rFonts w:cstheme="minorHAnsi"/>
              </w:rPr>
            </w:pPr>
          </w:p>
          <w:p w:rsidR="00E143A3" w:rsidRDefault="000D5C26">
            <w:pPr>
              <w:spacing w:after="0" w:line="240" w:lineRule="auto"/>
              <w:jc w:val="both"/>
              <w:rPr>
                <w:rFonts w:cstheme="minorHAnsi"/>
              </w:rPr>
            </w:pPr>
            <w:r>
              <w:rPr>
                <w:rFonts w:cstheme="minorHAnsi"/>
              </w:rPr>
              <w:t>del 30% del contributo spettante per le azioni a titolarità del FLAG Marche Centro, e a copertura di tale erogazione è necessario produrre un’apposita garanzia fidejussoria;</w:t>
            </w:r>
          </w:p>
          <w:p w:rsidR="00E143A3" w:rsidRDefault="000D5C26" w:rsidP="000D5C26">
            <w:pPr>
              <w:spacing w:after="0" w:line="240" w:lineRule="auto"/>
              <w:jc w:val="both"/>
              <w:rPr>
                <w:rFonts w:cstheme="minorHAnsi"/>
              </w:rPr>
            </w:pPr>
            <w:r>
              <w:rPr>
                <w:rFonts w:cstheme="minorHAnsi"/>
              </w:rPr>
              <w:t xml:space="preserve">L’importo da garantire è pari a </w:t>
            </w:r>
            <w:r w:rsidR="00364B55">
              <w:t xml:space="preserve">€ 104.280,00 (euro </w:t>
            </w:r>
            <w:proofErr w:type="spellStart"/>
            <w:r w:rsidR="00364B55">
              <w:t>centoquattromiladuecentoottanta</w:t>
            </w:r>
            <w:proofErr w:type="spellEnd"/>
            <w:r w:rsidR="00364B55">
              <w:t>/00</w:t>
            </w:r>
            <w:r>
              <w:rPr>
                <w:rFonts w:cstheme="minorHAnsi"/>
              </w:rPr>
              <w:t>);</w:t>
            </w:r>
          </w:p>
        </w:tc>
      </w:tr>
    </w:tbl>
    <w:p w:rsidR="00E143A3" w:rsidRDefault="00E143A3">
      <w:pPr>
        <w:spacing w:after="0" w:line="240" w:lineRule="auto"/>
        <w:jc w:val="both"/>
        <w:rPr>
          <w:rFonts w:cstheme="minorHAnsi"/>
        </w:rPr>
      </w:pPr>
    </w:p>
    <w:p w:rsidR="00E143A3" w:rsidRDefault="00E143A3">
      <w:pPr>
        <w:spacing w:after="0" w:line="240" w:lineRule="auto"/>
        <w:jc w:val="both"/>
        <w:rPr>
          <w:rFonts w:cstheme="minorHAnsi"/>
        </w:rPr>
      </w:pPr>
    </w:p>
    <w:p w:rsidR="00E143A3" w:rsidRDefault="00E143A3">
      <w:pPr>
        <w:spacing w:after="0" w:line="240" w:lineRule="auto"/>
        <w:jc w:val="both"/>
        <w:rPr>
          <w:rFonts w:cstheme="minorHAnsi"/>
        </w:rPr>
      </w:pPr>
    </w:p>
    <w:p w:rsidR="00E143A3" w:rsidRDefault="000D5C26">
      <w:pPr>
        <w:spacing w:after="0" w:line="240" w:lineRule="auto"/>
        <w:jc w:val="both"/>
        <w:rPr>
          <w:rFonts w:cstheme="minorHAnsi"/>
        </w:rPr>
      </w:pPr>
      <w:r>
        <w:rPr>
          <w:rFonts w:cstheme="minorHAnsi"/>
        </w:rPr>
        <w:lastRenderedPageBreak/>
        <w:t xml:space="preserve">che il FLAG Marche Centro al fine di individuare un fornitore in grado di offrire il servizio oggetto del presente contratto ha emanato un avviso pubblico per l’affidamento di servizi finanziari (garanzia fideiussoria) CUP </w:t>
      </w:r>
      <w:r w:rsidR="00C2637C" w:rsidRPr="00753037">
        <w:rPr>
          <w:rFonts w:ascii="Calibri" w:eastAsia="SimSun" w:hAnsi="Calibri" w:cs="Calibri"/>
          <w:kern w:val="1"/>
        </w:rPr>
        <w:t>B95C16000010009</w:t>
      </w:r>
      <w:r>
        <w:rPr>
          <w:rFonts w:cstheme="minorHAnsi"/>
        </w:rPr>
        <w:t xml:space="preserve"> – CIG </w:t>
      </w:r>
      <w:r w:rsidR="008E6864" w:rsidRPr="008E6864">
        <w:rPr>
          <w:rFonts w:ascii="Calibri" w:hAnsi="Calibri" w:cs="Calibri"/>
          <w:bCs/>
        </w:rPr>
        <w:t>Z6C217F779</w:t>
      </w:r>
      <w:r w:rsidR="008E6864">
        <w:rPr>
          <w:rFonts w:ascii="Calibri" w:hAnsi="Calibri" w:cs="Calibri"/>
          <w:b/>
          <w:bCs/>
        </w:rPr>
        <w:t xml:space="preserve"> </w:t>
      </w:r>
      <w:r>
        <w:rPr>
          <w:rFonts w:cstheme="minorHAnsi"/>
        </w:rPr>
        <w:t>che tra le offerte pervenute è risultata prima in graduatoria quella proposta da [……], e che il Consiglio di Amministrazione del FLAG Marche Centro ha adottato tale graduatoria nella seduta del _____</w:t>
      </w:r>
    </w:p>
    <w:p w:rsidR="00E143A3" w:rsidRDefault="00E143A3">
      <w:pPr>
        <w:spacing w:after="0" w:line="240" w:lineRule="auto"/>
        <w:jc w:val="both"/>
        <w:rPr>
          <w:rFonts w:cstheme="minorHAnsi"/>
        </w:rPr>
      </w:pPr>
    </w:p>
    <w:p w:rsidR="00E143A3" w:rsidRDefault="000D5C26">
      <w:pPr>
        <w:spacing w:after="0" w:line="240" w:lineRule="auto"/>
        <w:jc w:val="both"/>
        <w:rPr>
          <w:rFonts w:cstheme="minorHAnsi"/>
        </w:rPr>
      </w:pPr>
      <w:r>
        <w:rPr>
          <w:rFonts w:cstheme="minorHAnsi"/>
        </w:rPr>
        <w:t>che la Regione Marche, con nota del ____ ha emesso parere positivo in merito all’aggiudicazione come ai sensi degli artt. 8 e 9 della convenzione di sovvenzione, e del par. 15.2 del Manuale delle Procedure e dei Controlli;</w:t>
      </w:r>
    </w:p>
    <w:p w:rsidR="00E143A3" w:rsidRDefault="00E143A3">
      <w:pPr>
        <w:spacing w:after="0" w:line="240" w:lineRule="auto"/>
        <w:jc w:val="both"/>
        <w:rPr>
          <w:rFonts w:cstheme="minorHAnsi"/>
        </w:rPr>
      </w:pPr>
    </w:p>
    <w:p w:rsidR="00E143A3" w:rsidRDefault="000D5C26">
      <w:pPr>
        <w:spacing w:after="0" w:line="240" w:lineRule="auto"/>
        <w:jc w:val="center"/>
        <w:rPr>
          <w:rFonts w:cstheme="minorHAnsi"/>
          <w:b/>
        </w:rPr>
      </w:pPr>
      <w:r>
        <w:rPr>
          <w:rFonts w:cstheme="minorHAnsi"/>
          <w:b/>
        </w:rPr>
        <w:t>TUTTO CIÒ PREMESSO</w:t>
      </w:r>
    </w:p>
    <w:p w:rsidR="00E143A3" w:rsidRDefault="00E143A3">
      <w:pPr>
        <w:spacing w:after="0" w:line="240" w:lineRule="auto"/>
        <w:jc w:val="both"/>
        <w:rPr>
          <w:rFonts w:cstheme="minorHAnsi"/>
        </w:rPr>
      </w:pPr>
    </w:p>
    <w:p w:rsidR="00E143A3" w:rsidRDefault="000D5C26">
      <w:pPr>
        <w:spacing w:after="0" w:line="240" w:lineRule="auto"/>
        <w:jc w:val="both"/>
        <w:rPr>
          <w:rFonts w:cstheme="minorHAnsi"/>
        </w:rPr>
      </w:pPr>
      <w:r>
        <w:rPr>
          <w:rFonts w:cstheme="minorHAnsi"/>
        </w:rPr>
        <w:t xml:space="preserve">Il/La sottoscritto/a […..], con sede legale in [……], Via [......], cod. fisc. [......], iscritta nel registro delle imprese di [......] al n.° [......], che nel seguito del presente atto verrà indicata per brevità [......], dichiarando di essere in possesso dei requisiti di cui al [......], a mezzo dei sottoscritti signori: [......], nato/a a [......] il [......], nella sua qualità di [......] dichiara di costituirsi, come con il presente atto si costituisce, fideiussore nell'interesse della società cooperativa consortile FLAG MARCHE CENTRO ed a favore della Regione Marche, fino alla concorrenza di </w:t>
      </w:r>
    </w:p>
    <w:tbl>
      <w:tblPr>
        <w:tblStyle w:val="Grigliatabella"/>
        <w:tblW w:w="9778" w:type="dxa"/>
        <w:tblLook w:val="04A0"/>
      </w:tblPr>
      <w:tblGrid>
        <w:gridCol w:w="9778"/>
      </w:tblGrid>
      <w:tr w:rsidR="00E143A3">
        <w:tc>
          <w:tcPr>
            <w:tcW w:w="9778" w:type="dxa"/>
            <w:shd w:val="clear" w:color="auto" w:fill="auto"/>
            <w:tcMar>
              <w:left w:w="108" w:type="dxa"/>
            </w:tcMar>
          </w:tcPr>
          <w:p w:rsidR="00E143A3" w:rsidRDefault="00364B55">
            <w:pPr>
              <w:spacing w:after="0" w:line="240" w:lineRule="auto"/>
              <w:jc w:val="both"/>
              <w:rPr>
                <w:rFonts w:cstheme="minorHAnsi"/>
              </w:rPr>
            </w:pPr>
            <w:r>
              <w:t>€</w:t>
            </w:r>
            <w:r>
              <w:rPr>
                <w:rFonts w:eastAsia="Calibri"/>
              </w:rPr>
              <w:t xml:space="preserve"> </w:t>
            </w:r>
            <w:r>
              <w:t xml:space="preserve">232.395,90 (euro </w:t>
            </w:r>
            <w:proofErr w:type="spellStart"/>
            <w:r>
              <w:t>duecentotrentaduemilatrecentonovantacinque</w:t>
            </w:r>
            <w:proofErr w:type="spellEnd"/>
            <w:r>
              <w:t>/90)</w:t>
            </w:r>
            <w:r w:rsidR="000D5C26">
              <w:rPr>
                <w:rFonts w:cstheme="minorHAnsi"/>
              </w:rPr>
              <w:t>, oltre a quanto più avanti specificato.</w:t>
            </w:r>
          </w:p>
          <w:p w:rsidR="00E143A3" w:rsidRDefault="00E143A3">
            <w:pPr>
              <w:spacing w:after="0" w:line="240" w:lineRule="auto"/>
              <w:jc w:val="both"/>
              <w:rPr>
                <w:rFonts w:cstheme="minorHAnsi"/>
              </w:rPr>
            </w:pPr>
          </w:p>
          <w:p w:rsidR="00E143A3" w:rsidRDefault="000D5C26">
            <w:pPr>
              <w:spacing w:after="0" w:line="240" w:lineRule="auto"/>
              <w:jc w:val="center"/>
              <w:rPr>
                <w:rFonts w:cstheme="minorHAnsi"/>
              </w:rPr>
            </w:pPr>
            <w:r>
              <w:rPr>
                <w:rFonts w:cstheme="minorHAnsi"/>
              </w:rPr>
              <w:t>Oppure</w:t>
            </w:r>
          </w:p>
          <w:p w:rsidR="00E143A3" w:rsidRDefault="00E143A3">
            <w:pPr>
              <w:spacing w:after="0" w:line="240" w:lineRule="auto"/>
              <w:jc w:val="both"/>
              <w:rPr>
                <w:rFonts w:cstheme="minorHAnsi"/>
              </w:rPr>
            </w:pPr>
          </w:p>
          <w:p w:rsidR="00E143A3" w:rsidRDefault="00364B55" w:rsidP="00364B55">
            <w:pPr>
              <w:spacing w:after="0" w:line="240" w:lineRule="auto"/>
              <w:jc w:val="both"/>
              <w:rPr>
                <w:rFonts w:cstheme="minorHAnsi"/>
              </w:rPr>
            </w:pPr>
            <w:r>
              <w:t xml:space="preserve">€ 104.280,00 (euro </w:t>
            </w:r>
            <w:proofErr w:type="spellStart"/>
            <w:r>
              <w:t>centoquattromiladuecentoottanta</w:t>
            </w:r>
            <w:proofErr w:type="spellEnd"/>
            <w:r>
              <w:t>/00</w:t>
            </w:r>
            <w:r>
              <w:rPr>
                <w:rFonts w:cstheme="minorHAnsi"/>
              </w:rPr>
              <w:t>)</w:t>
            </w:r>
            <w:r w:rsidR="000D5C26">
              <w:rPr>
                <w:rFonts w:cstheme="minorHAnsi"/>
              </w:rPr>
              <w:t>, oltre a quanto più avanti specificato.</w:t>
            </w:r>
          </w:p>
        </w:tc>
      </w:tr>
    </w:tbl>
    <w:p w:rsidR="00E143A3" w:rsidRDefault="00E143A3">
      <w:pPr>
        <w:spacing w:after="0" w:line="240" w:lineRule="auto"/>
        <w:jc w:val="both"/>
        <w:rPr>
          <w:rFonts w:cstheme="minorHAnsi"/>
        </w:rPr>
      </w:pPr>
    </w:p>
    <w:p w:rsidR="00E143A3" w:rsidRDefault="000D5C26">
      <w:pPr>
        <w:spacing w:after="0" w:line="240" w:lineRule="auto"/>
        <w:jc w:val="both"/>
        <w:rPr>
          <w:rFonts w:cstheme="minorHAnsi"/>
        </w:rPr>
      </w:pPr>
      <w:r>
        <w:rPr>
          <w:rFonts w:cstheme="minorHAnsi"/>
        </w:rPr>
        <w:t>Il/La sottoscritto/a [......] , rappresentato/a come sopra, ai sensi degli artt. 1341 e 1342 del codice</w:t>
      </w:r>
    </w:p>
    <w:p w:rsidR="00E143A3" w:rsidRDefault="000D5C26">
      <w:pPr>
        <w:spacing w:after="0" w:line="240" w:lineRule="auto"/>
        <w:jc w:val="both"/>
        <w:rPr>
          <w:rFonts w:cstheme="minorHAnsi"/>
        </w:rPr>
      </w:pPr>
      <w:r>
        <w:rPr>
          <w:rFonts w:cstheme="minorHAnsi"/>
        </w:rPr>
        <w:t>civile :</w:t>
      </w:r>
    </w:p>
    <w:p w:rsidR="00E143A3" w:rsidRDefault="000D5C26">
      <w:pPr>
        <w:pStyle w:val="Paragrafoelenco"/>
        <w:numPr>
          <w:ilvl w:val="0"/>
          <w:numId w:val="1"/>
        </w:numPr>
        <w:spacing w:after="0" w:line="240" w:lineRule="auto"/>
        <w:ind w:left="426" w:hanging="426"/>
        <w:jc w:val="both"/>
        <w:rPr>
          <w:rFonts w:cstheme="minorHAnsi"/>
        </w:rPr>
      </w:pPr>
      <w:r>
        <w:rPr>
          <w:rFonts w:cstheme="minorHAnsi"/>
        </w:rPr>
        <w:t xml:space="preserve">si obbliga irrevocabilmente e incondizionatamente a rimborsare con le procedure di cui al successivo punto 3., alla Regione Marche l'importo garantito con il presente atto, qualora la società FLAG MARCHE CENTRO non abbia provveduto a restituire l'importo stesso entro quindici giorni dalla data di ricezione dell'apposito invito a restituire formulato dalla Regione medesima, a fronte del non corretto utilizzo delle somme anticipate. L'ammontare del rimborso sarà automaticamente maggiorato degli interessi decorrenti nel periodo compreso tra la data di erogazione e quella del rimborso, calcolati in ragione del tasso di interesse legale in vigore nello stesso periodo; </w:t>
      </w:r>
    </w:p>
    <w:p w:rsidR="00E143A3" w:rsidRDefault="000D5C26">
      <w:pPr>
        <w:pStyle w:val="Paragrafoelenco"/>
        <w:numPr>
          <w:ilvl w:val="0"/>
          <w:numId w:val="1"/>
        </w:numPr>
        <w:spacing w:after="0" w:line="240" w:lineRule="auto"/>
        <w:ind w:left="426" w:hanging="426"/>
        <w:jc w:val="both"/>
        <w:rPr>
          <w:rFonts w:cstheme="minorHAnsi"/>
        </w:rPr>
      </w:pPr>
      <w:r>
        <w:rPr>
          <w:rFonts w:cstheme="minorHAnsi"/>
        </w:rPr>
        <w:t>si impegna ad effettuare il rimborso a prima e semplice richiesta scritta e, comunque, non oltre quindici giorni dalla ricezione della richiesta stessa, formulata con l'indicazione dell'inadempienza riscontrata dalla Regione Marche, cui peraltro, non potrà essere opposta alcuna eccezione da parte della Regione Marche stessa, anche nell'eventualità di opposizione proposta dalla società FLAG MARCHE CENTRO o da altri soggetti comunque interessati ed anche nel caso che la società FLAG MARCHE CENTRO sia dichiarata nel frattempo fallita ovvero sottoposta a procedure concorsuali o posta in liquidazione;</w:t>
      </w:r>
    </w:p>
    <w:p w:rsidR="00E143A3" w:rsidRDefault="000D5C26">
      <w:pPr>
        <w:pStyle w:val="Paragrafoelenco"/>
        <w:numPr>
          <w:ilvl w:val="0"/>
          <w:numId w:val="1"/>
        </w:numPr>
        <w:spacing w:after="0" w:line="240" w:lineRule="auto"/>
        <w:ind w:left="426" w:hanging="426"/>
        <w:jc w:val="both"/>
        <w:rPr>
          <w:rFonts w:cstheme="minorHAnsi"/>
        </w:rPr>
      </w:pPr>
      <w:r>
        <w:rPr>
          <w:rFonts w:cstheme="minorHAnsi"/>
        </w:rPr>
        <w:t xml:space="preserve">accetta che nella richiesta di rimborso, effettuata dalla Regione Marche, venga specificato il numero di conto corrente sul quale devono essere versate le somme da rimborsare; </w:t>
      </w:r>
    </w:p>
    <w:p w:rsidR="00E143A3" w:rsidRDefault="000D5C26">
      <w:pPr>
        <w:pStyle w:val="Paragrafoelenco"/>
        <w:numPr>
          <w:ilvl w:val="0"/>
          <w:numId w:val="1"/>
        </w:numPr>
        <w:spacing w:after="0" w:line="240" w:lineRule="auto"/>
        <w:ind w:left="426" w:hanging="426"/>
        <w:jc w:val="both"/>
        <w:rPr>
          <w:rFonts w:cstheme="minorHAnsi"/>
        </w:rPr>
      </w:pPr>
      <w:r>
        <w:rPr>
          <w:rFonts w:cstheme="minorHAnsi"/>
        </w:rPr>
        <w:t>precisa che la presente garanzia fidejussoria ha efficacia fino alla data del …/...., con automatica rinnovazione di un anno in un anno, salvo gli svincoli che possono essere disposti sulla base degli accertamenti effettuati dalla Regione Marche, attestanti la conformità tecnica ed amministrativa delle attività svolte in relazione all'atto di concessione del contributo. La presente garanzia ha comunque efficacia fino al formale svincolo da parte della Regione Marche;</w:t>
      </w:r>
    </w:p>
    <w:p w:rsidR="00E143A3" w:rsidRDefault="000D5C26">
      <w:pPr>
        <w:pStyle w:val="Paragrafoelenco"/>
        <w:numPr>
          <w:ilvl w:val="0"/>
          <w:numId w:val="1"/>
        </w:numPr>
        <w:spacing w:after="0" w:line="240" w:lineRule="auto"/>
        <w:ind w:left="426" w:hanging="426"/>
        <w:jc w:val="both"/>
        <w:rPr>
          <w:rFonts w:cstheme="minorHAnsi"/>
        </w:rPr>
      </w:pPr>
      <w:r>
        <w:rPr>
          <w:rFonts w:cstheme="minorHAnsi"/>
        </w:rPr>
        <w:t xml:space="preserve">rinuncia formalmente ed espressamente al beneficio della preventiva escussione di cui all'art. 1944 del codice civile, volendo ed intendendo restare obbligata in solido con il FLAG MARCHE CENTRO e rinuncia sin da ora ad eccepire la decorrenza del termine di cui all'art. 1957 del codice civile e della causa di estinzione di cui all’art. 1955 codice civile; rinuncia ad opporre l’eccezione di compensazione </w:t>
      </w:r>
      <w:r>
        <w:rPr>
          <w:rFonts w:cstheme="minorHAnsi"/>
        </w:rPr>
        <w:lastRenderedPageBreak/>
        <w:t>di cui agli artt. 1242 e 1247 del codice civile ; rinuncia ad opporre eventuali dichiarazioni non veritiere rese dal debitore principale; rinuncia ad eccepire il mancato pagamento del premio;</w:t>
      </w:r>
    </w:p>
    <w:p w:rsidR="00E143A3" w:rsidRDefault="000D5C26">
      <w:pPr>
        <w:pStyle w:val="Paragrafoelenco"/>
        <w:numPr>
          <w:ilvl w:val="0"/>
          <w:numId w:val="1"/>
        </w:numPr>
        <w:spacing w:after="0" w:line="240" w:lineRule="auto"/>
        <w:ind w:left="426" w:hanging="426"/>
        <w:jc w:val="both"/>
        <w:rPr>
          <w:rFonts w:cstheme="minorHAnsi"/>
        </w:rPr>
      </w:pPr>
      <w:r>
        <w:rPr>
          <w:rFonts w:cstheme="minorHAnsi"/>
        </w:rPr>
        <w:t>rinuncia ad eccepire l’inesistenza di un titolo esecutivo giurisdizionale per consentire alla Regione di agire direttamente tramite iscrizione a ruolo, ai sensi dell’art. 21 del D.Lgs 46/99 senza adire al giudice ordinario;</w:t>
      </w:r>
    </w:p>
    <w:p w:rsidR="00E143A3" w:rsidRDefault="000D5C26">
      <w:pPr>
        <w:pStyle w:val="Paragrafoelenco"/>
        <w:numPr>
          <w:ilvl w:val="0"/>
          <w:numId w:val="1"/>
        </w:numPr>
        <w:spacing w:after="0" w:line="240" w:lineRule="auto"/>
        <w:ind w:left="426" w:hanging="426"/>
        <w:jc w:val="both"/>
        <w:rPr>
          <w:rFonts w:cstheme="minorHAnsi"/>
        </w:rPr>
      </w:pPr>
      <w:r>
        <w:rPr>
          <w:rFonts w:cstheme="minorHAnsi"/>
        </w:rPr>
        <w:t>conviene espressamente che la presente garanzia fidejussoria si intenderà tacitamente accettata dalla Regione Marche, qualora nel termine di quindici giorni dalla data di consegna non venga comunicato alla Banca che la garanzia fidejussoria non è ritenuta valida.</w:t>
      </w:r>
    </w:p>
    <w:p w:rsidR="00E143A3" w:rsidRDefault="000D5C26">
      <w:pPr>
        <w:pStyle w:val="Paragrafoelenco"/>
        <w:numPr>
          <w:ilvl w:val="0"/>
          <w:numId w:val="1"/>
        </w:numPr>
        <w:ind w:left="426" w:hanging="426"/>
        <w:jc w:val="both"/>
      </w:pPr>
      <w:r>
        <w:rPr>
          <w:rFonts w:cstheme="minorHAnsi"/>
        </w:rPr>
        <w:t>stabilisce l’elezione del foro di [......] per eventuali controversie.</w:t>
      </w:r>
    </w:p>
    <w:sectPr w:rsidR="00E143A3" w:rsidSect="00E143A3">
      <w:pgSz w:w="11906" w:h="16838"/>
      <w:pgMar w:top="1417" w:right="1134" w:bottom="1134" w:left="1134" w:header="0" w:footer="0" w:gutter="0"/>
      <w:cols w:space="720"/>
      <w:formProt w:val="0"/>
      <w:docGrid w:linePitch="360" w:charSpace="409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D17602" w15:done="0"/>
  <w15:commentEx w15:paraId="36A8F090" w15:done="0"/>
  <w15:commentEx w15:paraId="0A2182E2"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4BF8"/>
    <w:multiLevelType w:val="multilevel"/>
    <w:tmpl w:val="5F3AA3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3583BCB"/>
    <w:multiLevelType w:val="multilevel"/>
    <w:tmpl w:val="11DA2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compat/>
  <w:rsids>
    <w:rsidRoot w:val="00E143A3"/>
    <w:rsid w:val="000D5C26"/>
    <w:rsid w:val="00113CDF"/>
    <w:rsid w:val="00187039"/>
    <w:rsid w:val="00364B55"/>
    <w:rsid w:val="003B1DB0"/>
    <w:rsid w:val="006A6B65"/>
    <w:rsid w:val="00764EF5"/>
    <w:rsid w:val="007A6FC9"/>
    <w:rsid w:val="00801E8B"/>
    <w:rsid w:val="008E6864"/>
    <w:rsid w:val="009939BE"/>
    <w:rsid w:val="00A81C48"/>
    <w:rsid w:val="00BF6D69"/>
    <w:rsid w:val="00C2637C"/>
    <w:rsid w:val="00D50D6E"/>
    <w:rsid w:val="00E143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087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link w:val="Paragrafoelenco"/>
    <w:uiPriority w:val="34"/>
    <w:qFormat/>
    <w:locked/>
    <w:rsid w:val="000B28F1"/>
  </w:style>
  <w:style w:type="character" w:customStyle="1" w:styleId="ListLabel1">
    <w:name w:val="ListLabel 1"/>
    <w:qFormat/>
    <w:rsid w:val="00E143A3"/>
    <w:rPr>
      <w:rFonts w:cs="Courier New"/>
    </w:rPr>
  </w:style>
  <w:style w:type="character" w:customStyle="1" w:styleId="ListLabel2">
    <w:name w:val="ListLabel 2"/>
    <w:qFormat/>
    <w:rsid w:val="00E143A3"/>
    <w:rPr>
      <w:rFonts w:cs="Courier New"/>
    </w:rPr>
  </w:style>
  <w:style w:type="character" w:customStyle="1" w:styleId="ListLabel3">
    <w:name w:val="ListLabel 3"/>
    <w:qFormat/>
    <w:rsid w:val="00E143A3"/>
    <w:rPr>
      <w:rFonts w:cs="Courier New"/>
    </w:rPr>
  </w:style>
  <w:style w:type="paragraph" w:styleId="Titolo">
    <w:name w:val="Title"/>
    <w:basedOn w:val="Normale"/>
    <w:next w:val="Corpodeltesto"/>
    <w:qFormat/>
    <w:rsid w:val="00E143A3"/>
    <w:pPr>
      <w:keepNext/>
      <w:spacing w:before="240" w:after="120"/>
    </w:pPr>
    <w:rPr>
      <w:rFonts w:ascii="Liberation Sans" w:eastAsia="Microsoft YaHei" w:hAnsi="Liberation Sans" w:cs="Mangal"/>
      <w:sz w:val="28"/>
      <w:szCs w:val="28"/>
    </w:rPr>
  </w:style>
  <w:style w:type="paragraph" w:styleId="Corpodeltesto">
    <w:name w:val="Body Text"/>
    <w:basedOn w:val="Normale"/>
    <w:rsid w:val="00E143A3"/>
    <w:pPr>
      <w:spacing w:after="140" w:line="288" w:lineRule="auto"/>
    </w:pPr>
  </w:style>
  <w:style w:type="paragraph" w:styleId="Elenco">
    <w:name w:val="List"/>
    <w:basedOn w:val="Corpodeltesto"/>
    <w:rsid w:val="00E143A3"/>
    <w:rPr>
      <w:rFonts w:cs="Mangal"/>
    </w:rPr>
  </w:style>
  <w:style w:type="paragraph" w:customStyle="1" w:styleId="Didascalia1">
    <w:name w:val="Didascalia1"/>
    <w:basedOn w:val="Normale"/>
    <w:qFormat/>
    <w:rsid w:val="00E143A3"/>
    <w:pPr>
      <w:suppressLineNumbers/>
      <w:spacing w:before="120" w:after="120"/>
    </w:pPr>
    <w:rPr>
      <w:rFonts w:cs="Mangal"/>
      <w:i/>
      <w:iCs/>
      <w:sz w:val="24"/>
      <w:szCs w:val="24"/>
    </w:rPr>
  </w:style>
  <w:style w:type="paragraph" w:customStyle="1" w:styleId="Indice">
    <w:name w:val="Indice"/>
    <w:basedOn w:val="Normale"/>
    <w:qFormat/>
    <w:rsid w:val="00E143A3"/>
    <w:pPr>
      <w:suppressLineNumbers/>
    </w:pPr>
    <w:rPr>
      <w:rFonts w:cs="Mangal"/>
    </w:rPr>
  </w:style>
  <w:style w:type="paragraph" w:styleId="Paragrafoelenco">
    <w:name w:val="List Paragraph"/>
    <w:basedOn w:val="Normale"/>
    <w:link w:val="ParagrafoelencoCarattere"/>
    <w:uiPriority w:val="34"/>
    <w:qFormat/>
    <w:rsid w:val="00382D25"/>
    <w:pPr>
      <w:ind w:left="720"/>
      <w:contextualSpacing/>
    </w:pPr>
  </w:style>
  <w:style w:type="table" w:styleId="Grigliatabella">
    <w:name w:val="Table Grid"/>
    <w:basedOn w:val="Tabellanormale"/>
    <w:uiPriority w:val="59"/>
    <w:rsid w:val="003D0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801E8B"/>
    <w:rPr>
      <w:sz w:val="16"/>
      <w:szCs w:val="16"/>
    </w:rPr>
  </w:style>
  <w:style w:type="paragraph" w:styleId="Testocommento">
    <w:name w:val="annotation text"/>
    <w:basedOn w:val="Normale"/>
    <w:link w:val="TestocommentoCarattere"/>
    <w:uiPriority w:val="99"/>
    <w:semiHidden/>
    <w:unhideWhenUsed/>
    <w:rsid w:val="00801E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1E8B"/>
    <w:rPr>
      <w:sz w:val="20"/>
      <w:szCs w:val="20"/>
    </w:rPr>
  </w:style>
  <w:style w:type="paragraph" w:styleId="Soggettocommento">
    <w:name w:val="annotation subject"/>
    <w:basedOn w:val="Testocommento"/>
    <w:next w:val="Testocommento"/>
    <w:link w:val="SoggettocommentoCarattere"/>
    <w:uiPriority w:val="99"/>
    <w:semiHidden/>
    <w:unhideWhenUsed/>
    <w:rsid w:val="00801E8B"/>
    <w:rPr>
      <w:b/>
      <w:bCs/>
    </w:rPr>
  </w:style>
  <w:style w:type="character" w:customStyle="1" w:styleId="SoggettocommentoCarattere">
    <w:name w:val="Soggetto commento Carattere"/>
    <w:basedOn w:val="TestocommentoCarattere"/>
    <w:link w:val="Soggettocommento"/>
    <w:uiPriority w:val="99"/>
    <w:semiHidden/>
    <w:rsid w:val="00801E8B"/>
    <w:rPr>
      <w:b/>
      <w:bCs/>
      <w:sz w:val="20"/>
      <w:szCs w:val="20"/>
    </w:rPr>
  </w:style>
  <w:style w:type="paragraph" w:styleId="Testofumetto">
    <w:name w:val="Balloon Text"/>
    <w:basedOn w:val="Normale"/>
    <w:link w:val="TestofumettoCarattere"/>
    <w:uiPriority w:val="99"/>
    <w:semiHidden/>
    <w:unhideWhenUsed/>
    <w:rsid w:val="00801E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E881-327F-4CEF-B3E0-D6BC4BC6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1061</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2017-12-04T15:29:00Z</dcterms:created>
  <dcterms:modified xsi:type="dcterms:W3CDTF">2017-12-27T09:55:00Z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