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3B" w:rsidRPr="00B603BC" w:rsidRDefault="00CE2E3B" w:rsidP="00CE2E3B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B603BC">
        <w:rPr>
          <w:b/>
          <w:bCs/>
          <w:sz w:val="28"/>
          <w:szCs w:val="28"/>
        </w:rPr>
        <w:t xml:space="preserve">ALLEGATO </w:t>
      </w:r>
      <w:r w:rsidR="00C629FE">
        <w:rPr>
          <w:b/>
          <w:bCs/>
          <w:sz w:val="28"/>
          <w:szCs w:val="28"/>
        </w:rPr>
        <w:t>8</w:t>
      </w:r>
    </w:p>
    <w:p w:rsidR="00CE2E3B" w:rsidRPr="000B6B1C" w:rsidRDefault="00CE2E3B" w:rsidP="00CE2E3B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B6B1C">
        <w:rPr>
          <w:rFonts w:eastAsia="Times New Roman"/>
          <w:b/>
          <w:bCs/>
          <w:color w:val="000000"/>
          <w:sz w:val="24"/>
          <w:szCs w:val="24"/>
        </w:rPr>
        <w:t>DICHIARAZIONE SU CUMULO AIUTI DI STATO</w:t>
      </w:r>
    </w:p>
    <w:p w:rsidR="00CE2E3B" w:rsidRPr="000B6B1C" w:rsidRDefault="00CE2E3B" w:rsidP="00CE2E3B">
      <w:pPr>
        <w:keepNext/>
        <w:tabs>
          <w:tab w:val="num" w:pos="720"/>
        </w:tabs>
        <w:spacing w:before="360"/>
        <w:ind w:left="284"/>
        <w:jc w:val="center"/>
        <w:outlineLvl w:val="0"/>
        <w:rPr>
          <w:rFonts w:eastAsia="Times New Roman"/>
          <w:bCs/>
          <w:i/>
          <w:color w:val="000000"/>
          <w:sz w:val="22"/>
          <w:szCs w:val="22"/>
        </w:rPr>
      </w:pPr>
      <w:r w:rsidRPr="000B6B1C">
        <w:rPr>
          <w:rFonts w:eastAsia="Times New Roman"/>
          <w:bCs/>
          <w:i/>
          <w:color w:val="000000"/>
          <w:sz w:val="22"/>
          <w:szCs w:val="22"/>
        </w:rPr>
        <w:t>L’allegato va compilato qualora l</w:t>
      </w:r>
      <w:r w:rsidR="00C629FE">
        <w:rPr>
          <w:rFonts w:eastAsia="Times New Roman"/>
          <w:bCs/>
          <w:i/>
          <w:color w:val="000000"/>
          <w:sz w:val="22"/>
          <w:szCs w:val="22"/>
        </w:rPr>
        <w:t>’Associazione</w:t>
      </w:r>
      <w:bookmarkStart w:id="0" w:name="_GoBack"/>
      <w:bookmarkEnd w:id="0"/>
      <w:r w:rsidRPr="000B6B1C">
        <w:rPr>
          <w:rFonts w:eastAsia="Times New Roman"/>
          <w:bCs/>
          <w:i/>
          <w:color w:val="000000"/>
          <w:sz w:val="22"/>
          <w:szCs w:val="22"/>
        </w:rPr>
        <w:t xml:space="preserve"> abbia dichiarato di avere</w:t>
      </w:r>
      <w:r w:rsidR="0047370A">
        <w:rPr>
          <w:rFonts w:eastAsia="Times New Roman"/>
          <w:bCs/>
          <w:i/>
          <w:color w:val="000000"/>
          <w:sz w:val="22"/>
          <w:szCs w:val="22"/>
        </w:rPr>
        <w:t xml:space="preserve"> </w:t>
      </w:r>
      <w:r w:rsidRPr="000B6B1C">
        <w:rPr>
          <w:rFonts w:eastAsia="Times New Roman"/>
          <w:bCs/>
          <w:i/>
          <w:color w:val="000000"/>
          <w:sz w:val="22"/>
          <w:szCs w:val="22"/>
        </w:rPr>
        <w:t>ricevuto altri “aiuti di Stato” o contributi concessi a valere sul progetto/investimento di cui si chiede il finanziamento</w:t>
      </w:r>
    </w:p>
    <w:p w:rsidR="00CE2E3B" w:rsidRPr="000B6B1C" w:rsidRDefault="00CE2E3B" w:rsidP="00CE2E3B">
      <w:pPr>
        <w:pStyle w:val="Paragrafoelenco"/>
        <w:spacing w:after="120"/>
        <w:ind w:left="0"/>
        <w:jc w:val="both"/>
        <w:rPr>
          <w:bCs/>
          <w:color w:val="000000"/>
          <w:sz w:val="22"/>
          <w:szCs w:val="22"/>
        </w:rPr>
      </w:pPr>
    </w:p>
    <w:tbl>
      <w:tblPr>
        <w:tblW w:w="99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08"/>
        <w:gridCol w:w="1305"/>
        <w:gridCol w:w="2097"/>
        <w:gridCol w:w="1418"/>
        <w:gridCol w:w="992"/>
        <w:gridCol w:w="1471"/>
      </w:tblGrid>
      <w:tr w:rsidR="00CE2E3B" w:rsidRPr="00B603BC" w:rsidTr="0087261A">
        <w:tc>
          <w:tcPr>
            <w:tcW w:w="1185" w:type="dxa"/>
            <w:shd w:val="clear" w:color="auto" w:fill="D9D9D9"/>
          </w:tcPr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>Ente concedente</w:t>
            </w:r>
          </w:p>
        </w:tc>
        <w:tc>
          <w:tcPr>
            <w:tcW w:w="1508" w:type="dxa"/>
            <w:shd w:val="clear" w:color="auto" w:fill="D9D9D9"/>
          </w:tcPr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>Riferimento normativo o amministrativo che prevede l’agevolazione</w:t>
            </w:r>
          </w:p>
        </w:tc>
        <w:tc>
          <w:tcPr>
            <w:tcW w:w="1305" w:type="dxa"/>
            <w:shd w:val="clear" w:color="auto" w:fill="D9D9D9"/>
          </w:tcPr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>Provvedimento di concessione</w:t>
            </w:r>
          </w:p>
        </w:tc>
        <w:tc>
          <w:tcPr>
            <w:tcW w:w="2097" w:type="dxa"/>
            <w:shd w:val="clear" w:color="auto" w:fill="D9D9D9"/>
          </w:tcPr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 xml:space="preserve">Regolamento di esenzione/Decisione Commissione UE/ Reg. de </w:t>
            </w:r>
            <w:proofErr w:type="spellStart"/>
            <w:r w:rsidRPr="000B6B1C">
              <w:rPr>
                <w:rFonts w:eastAsia="Times New Roman"/>
                <w:b/>
                <w:iCs/>
                <w:color w:val="000000"/>
              </w:rPr>
              <w:t>minimis</w:t>
            </w:r>
            <w:proofErr w:type="spellEnd"/>
            <w:r w:rsidRPr="000B6B1C">
              <w:rPr>
                <w:rStyle w:val="Rimandonotaapidipagina"/>
                <w:b/>
                <w:color w:val="000000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>Investimento ammissibile</w:t>
            </w:r>
          </w:p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>(€)</w:t>
            </w:r>
          </w:p>
        </w:tc>
        <w:tc>
          <w:tcPr>
            <w:tcW w:w="992" w:type="dxa"/>
            <w:shd w:val="clear" w:color="auto" w:fill="D9D9D9"/>
          </w:tcPr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>Intensità di aiuto (%)</w:t>
            </w:r>
          </w:p>
        </w:tc>
        <w:tc>
          <w:tcPr>
            <w:tcW w:w="1471" w:type="dxa"/>
            <w:shd w:val="clear" w:color="auto" w:fill="D9D9D9"/>
          </w:tcPr>
          <w:p w:rsidR="00CE2E3B" w:rsidRPr="000B6B1C" w:rsidRDefault="00CE2E3B" w:rsidP="0087261A">
            <w:pPr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0B6B1C">
              <w:rPr>
                <w:rFonts w:eastAsia="Times New Roman"/>
                <w:b/>
                <w:iCs/>
                <w:color w:val="000000"/>
              </w:rPr>
              <w:t>Importo dell’aiuto già ricevuto sullo stesso costo ammissibile</w:t>
            </w: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E2E3B" w:rsidRPr="00B603BC" w:rsidTr="0087261A">
        <w:tc>
          <w:tcPr>
            <w:tcW w:w="118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</w:rPr>
            </w:pPr>
            <w:r w:rsidRPr="000B6B1C">
              <w:rPr>
                <w:rFonts w:eastAsia="Times New Roman"/>
                <w:color w:val="000000"/>
              </w:rPr>
              <w:t>TOTALE</w:t>
            </w:r>
          </w:p>
        </w:tc>
        <w:tc>
          <w:tcPr>
            <w:tcW w:w="150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05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097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471" w:type="dxa"/>
          </w:tcPr>
          <w:p w:rsidR="00CE2E3B" w:rsidRPr="000B6B1C" w:rsidRDefault="00CE2E3B" w:rsidP="0087261A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CE2E3B" w:rsidRPr="000B6B1C" w:rsidRDefault="00CE2E3B" w:rsidP="00CE2E3B">
      <w:pPr>
        <w:pStyle w:val="Paragrafoelenco"/>
        <w:spacing w:after="120"/>
        <w:ind w:left="0"/>
        <w:jc w:val="both"/>
        <w:rPr>
          <w:bCs/>
          <w:color w:val="000000"/>
          <w:sz w:val="22"/>
          <w:szCs w:val="22"/>
        </w:rPr>
      </w:pPr>
    </w:p>
    <w:p w:rsidR="00CE2E3B" w:rsidRPr="000B6B1C" w:rsidRDefault="00CE2E3B" w:rsidP="00CE2E3B">
      <w:pPr>
        <w:jc w:val="center"/>
        <w:rPr>
          <w:rFonts w:eastAsia="Times New Roman"/>
          <w:b/>
          <w:bCs/>
          <w:i/>
          <w:color w:val="000000"/>
          <w:u w:val="single"/>
        </w:rPr>
      </w:pPr>
    </w:p>
    <w:p w:rsidR="00CE2E3B" w:rsidRPr="000B6B1C" w:rsidRDefault="00CE2E3B" w:rsidP="00CE2E3B">
      <w:pPr>
        <w:jc w:val="center"/>
        <w:rPr>
          <w:rFonts w:eastAsia="Times New Roman"/>
          <w:b/>
          <w:bCs/>
          <w:i/>
          <w:color w:val="000000"/>
          <w:u w:val="single"/>
        </w:rPr>
      </w:pPr>
    </w:p>
    <w:p w:rsidR="00CE2E3B" w:rsidRPr="000B6B1C" w:rsidRDefault="00CE2E3B" w:rsidP="00CE2E3B">
      <w:pPr>
        <w:jc w:val="center"/>
        <w:rPr>
          <w:rFonts w:eastAsia="Times New Roman"/>
          <w:b/>
          <w:bCs/>
          <w:i/>
          <w:color w:val="000000"/>
          <w:u w:val="single"/>
        </w:rPr>
      </w:pPr>
    </w:p>
    <w:p w:rsidR="00CE2E3B" w:rsidRPr="000B6B1C" w:rsidRDefault="00CE2E3B" w:rsidP="00CE2E3B">
      <w:pPr>
        <w:ind w:left="7080" w:hanging="1410"/>
        <w:rPr>
          <w:rFonts w:eastAsia="Times New Roman"/>
          <w:b/>
          <w:bCs/>
          <w:color w:val="000000"/>
          <w:sz w:val="22"/>
          <w:szCs w:val="22"/>
        </w:rPr>
      </w:pPr>
      <w:r w:rsidRPr="000B6B1C">
        <w:rPr>
          <w:rFonts w:eastAsia="Times New Roman"/>
          <w:b/>
          <w:bCs/>
          <w:color w:val="000000"/>
          <w:sz w:val="22"/>
          <w:szCs w:val="22"/>
        </w:rPr>
        <w:t xml:space="preserve">Firma digitale </w:t>
      </w:r>
      <w:r w:rsidRPr="000B6B1C">
        <w:rPr>
          <w:rFonts w:eastAsia="Times New Roman"/>
          <w:b/>
          <w:bCs/>
          <w:iCs/>
          <w:color w:val="000000"/>
          <w:sz w:val="22"/>
          <w:szCs w:val="22"/>
          <w:vertAlign w:val="superscript"/>
        </w:rPr>
        <w:footnoteReference w:id="2"/>
      </w:r>
    </w:p>
    <w:p w:rsidR="00CE2E3B" w:rsidRPr="000B6B1C" w:rsidRDefault="00CE2E3B" w:rsidP="00CE2E3B">
      <w:pPr>
        <w:ind w:left="4956" w:hanging="843"/>
        <w:rPr>
          <w:rFonts w:eastAsia="Times New Roman"/>
          <w:bCs/>
          <w:iCs/>
          <w:color w:val="000000"/>
          <w:sz w:val="22"/>
          <w:szCs w:val="22"/>
        </w:rPr>
      </w:pPr>
      <w:r w:rsidRPr="000B6B1C">
        <w:rPr>
          <w:rFonts w:eastAsia="Times New Roman"/>
          <w:bCs/>
          <w:color w:val="000000"/>
          <w:sz w:val="22"/>
          <w:szCs w:val="22"/>
        </w:rPr>
        <w:t xml:space="preserve">Il legale </w:t>
      </w:r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rappresentante </w:t>
      </w:r>
      <w:proofErr w:type="gramStart"/>
      <w:r w:rsidRPr="000B6B1C">
        <w:rPr>
          <w:rFonts w:eastAsia="Times New Roman"/>
          <w:bCs/>
          <w:iCs/>
          <w:color w:val="000000"/>
          <w:sz w:val="22"/>
          <w:szCs w:val="22"/>
        </w:rPr>
        <w:t>legale  dell’impresa</w:t>
      </w:r>
      <w:proofErr w:type="gramEnd"/>
      <w:r w:rsidRPr="000B6B1C">
        <w:rPr>
          <w:rFonts w:eastAsia="Times New Roman"/>
          <w:bCs/>
          <w:iCs/>
          <w:color w:val="000000"/>
          <w:sz w:val="22"/>
          <w:szCs w:val="22"/>
        </w:rPr>
        <w:t xml:space="preserve">  </w:t>
      </w:r>
    </w:p>
    <w:p w:rsidR="00367B30" w:rsidRDefault="00367B30"/>
    <w:sectPr w:rsidR="00367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70" w:rsidRDefault="008A3470" w:rsidP="00CE2E3B">
      <w:r>
        <w:separator/>
      </w:r>
    </w:p>
  </w:endnote>
  <w:endnote w:type="continuationSeparator" w:id="0">
    <w:p w:rsidR="008A3470" w:rsidRDefault="008A3470" w:rsidP="00CE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70" w:rsidRDefault="008A3470" w:rsidP="00CE2E3B">
      <w:r>
        <w:separator/>
      </w:r>
    </w:p>
  </w:footnote>
  <w:footnote w:type="continuationSeparator" w:id="0">
    <w:p w:rsidR="008A3470" w:rsidRDefault="008A3470" w:rsidP="00CE2E3B">
      <w:r>
        <w:continuationSeparator/>
      </w:r>
    </w:p>
  </w:footnote>
  <w:footnote w:id="1">
    <w:p w:rsidR="00CE2E3B" w:rsidRDefault="00CE2E3B" w:rsidP="00CE2E3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644A2">
        <w:rPr>
          <w:sz w:val="18"/>
          <w:szCs w:val="18"/>
        </w:rPr>
        <w:t xml:space="preserve">Indicare gli estremi del Regolamento (ad esempio Regolamento di esenzione 651/2014 e relativo articolo) oppure della Decisione della Commissione che ha approvato l’aiuto notificato, oppure del regolamento de </w:t>
      </w:r>
      <w:proofErr w:type="spellStart"/>
      <w:r w:rsidRPr="000644A2">
        <w:rPr>
          <w:sz w:val="18"/>
          <w:szCs w:val="18"/>
        </w:rPr>
        <w:t>minimis</w:t>
      </w:r>
      <w:proofErr w:type="spellEnd"/>
      <w:r w:rsidRPr="000644A2">
        <w:rPr>
          <w:sz w:val="18"/>
          <w:szCs w:val="18"/>
        </w:rPr>
        <w:t xml:space="preserve"> in base al quale si è ricevuto il contributo de </w:t>
      </w:r>
      <w:proofErr w:type="spellStart"/>
      <w:proofErr w:type="gramStart"/>
      <w:r w:rsidRPr="000644A2"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</w:t>
      </w:r>
      <w:r w:rsidRPr="000644A2">
        <w:rPr>
          <w:sz w:val="18"/>
          <w:szCs w:val="18"/>
        </w:rPr>
        <w:t xml:space="preserve"> (</w:t>
      </w:r>
      <w:proofErr w:type="gramEnd"/>
      <w:r w:rsidRPr="000644A2">
        <w:rPr>
          <w:sz w:val="18"/>
          <w:szCs w:val="18"/>
        </w:rPr>
        <w:t>Reg. (UE 1407/2013).</w:t>
      </w:r>
    </w:p>
  </w:footnote>
  <w:footnote w:id="2">
    <w:p w:rsidR="00CE2E3B" w:rsidRDefault="00CE2E3B" w:rsidP="00CE2E3B">
      <w:pPr>
        <w:pStyle w:val="Footnote911"/>
        <w:jc w:val="both"/>
      </w:pPr>
      <w:r w:rsidRPr="000C0B88">
        <w:rPr>
          <w:rStyle w:val="Rimandonotaapidipagina"/>
          <w:sz w:val="18"/>
          <w:szCs w:val="18"/>
        </w:rPr>
        <w:footnoteRef/>
      </w:r>
      <w:r w:rsidRPr="000C0B88">
        <w:rPr>
          <w:sz w:val="18"/>
          <w:szCs w:val="18"/>
        </w:rPr>
        <w:t xml:space="preserve"> Documento informatico firmato digitalmente ai sensi del </w:t>
      </w:r>
      <w:proofErr w:type="spellStart"/>
      <w:r w:rsidRPr="000C0B88">
        <w:rPr>
          <w:sz w:val="18"/>
          <w:szCs w:val="18"/>
        </w:rPr>
        <w:t>D.Lgs</w:t>
      </w:r>
      <w:proofErr w:type="spellEnd"/>
      <w:r w:rsidRPr="000C0B88">
        <w:rPr>
          <w:sz w:val="18"/>
          <w:szCs w:val="18"/>
        </w:rPr>
        <w:t xml:space="preserve"> n.82/2005, modificato ed integrato dal </w:t>
      </w:r>
      <w:proofErr w:type="spellStart"/>
      <w:r w:rsidRPr="000C0B88">
        <w:rPr>
          <w:sz w:val="18"/>
          <w:szCs w:val="18"/>
        </w:rPr>
        <w:t>D.Lgs.</w:t>
      </w:r>
      <w:proofErr w:type="spellEnd"/>
      <w:r w:rsidRPr="000C0B88">
        <w:rPr>
          <w:sz w:val="18"/>
          <w:szCs w:val="18"/>
        </w:rPr>
        <w:t xml:space="preserve"> n.235/2010 e dal D.P.R. n.445/2000 e norme collegate, il quale sostituisce il documento cartaceo e la firma autografa.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B"/>
    <w:rsid w:val="00367B30"/>
    <w:rsid w:val="0047370A"/>
    <w:rsid w:val="005E2273"/>
    <w:rsid w:val="00612AF3"/>
    <w:rsid w:val="008A3470"/>
    <w:rsid w:val="00C629FE"/>
    <w:rsid w:val="00C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3D4B-ED98-4FBD-82E0-19FB3F9A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E3B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CE2E3B"/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E2E3B"/>
    <w:rPr>
      <w:rFonts w:ascii="Calibri" w:eastAsiaTheme="minorEastAsia" w:hAnsi="Calibri" w:cs="Calibri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CE2E3B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CE2E3B"/>
    <w:pPr>
      <w:ind w:left="708"/>
    </w:pPr>
  </w:style>
  <w:style w:type="paragraph" w:customStyle="1" w:styleId="Footnote911">
    <w:name w:val="Footnote911"/>
    <w:basedOn w:val="Normale"/>
    <w:next w:val="Testonotaapidipagina"/>
    <w:uiPriority w:val="99"/>
    <w:rsid w:val="00CE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Piastrellini</dc:creator>
  <cp:keywords/>
  <dc:description/>
  <cp:lastModifiedBy>Alberto Piastrellini</cp:lastModifiedBy>
  <cp:revision>3</cp:revision>
  <dcterms:created xsi:type="dcterms:W3CDTF">2016-12-05T14:25:00Z</dcterms:created>
  <dcterms:modified xsi:type="dcterms:W3CDTF">2016-12-12T11:16:00Z</dcterms:modified>
</cp:coreProperties>
</file>